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3C1" w:rsidRPr="00E73D99" w:rsidRDefault="001546FA" w:rsidP="004417D3">
      <w:pPr>
        <w:spacing w:after="0" w:line="240" w:lineRule="auto"/>
        <w:jc w:val="center"/>
        <w:rPr>
          <w:rFonts w:ascii="Times New Roman" w:hAnsi="Times New Roman" w:cs="Times New Roman"/>
          <w:b/>
          <w:sz w:val="26"/>
          <w:szCs w:val="26"/>
          <w:lang w:val="en-ID"/>
        </w:rPr>
      </w:pPr>
      <w:r w:rsidRPr="00E73D99">
        <w:rPr>
          <w:rFonts w:ascii="Times New Roman" w:hAnsi="Times New Roman" w:cs="Times New Roman"/>
          <w:b/>
          <w:sz w:val="26"/>
          <w:szCs w:val="26"/>
          <w:lang w:val="en-ID"/>
        </w:rPr>
        <w:t>HUBUNGAN MINAT DAN PERSEPSI DENGAN MOTIVASI</w:t>
      </w:r>
    </w:p>
    <w:p w:rsidR="001546FA" w:rsidRPr="00E73D99" w:rsidRDefault="001546FA" w:rsidP="004417D3">
      <w:pPr>
        <w:spacing w:after="0" w:line="240" w:lineRule="auto"/>
        <w:jc w:val="center"/>
        <w:rPr>
          <w:rFonts w:ascii="Times New Roman" w:hAnsi="Times New Roman" w:cs="Times New Roman"/>
          <w:b/>
          <w:sz w:val="26"/>
          <w:szCs w:val="26"/>
          <w:lang w:val="en-ID"/>
        </w:rPr>
      </w:pPr>
      <w:r w:rsidRPr="00E73D99">
        <w:rPr>
          <w:rFonts w:ascii="Times New Roman" w:hAnsi="Times New Roman" w:cs="Times New Roman"/>
          <w:b/>
          <w:sz w:val="26"/>
          <w:szCs w:val="26"/>
          <w:lang w:val="en-ID"/>
        </w:rPr>
        <w:t>MELANJUTKAN S1 KEPERAWATAN PADA</w:t>
      </w:r>
    </w:p>
    <w:p w:rsidR="001546FA" w:rsidRPr="00E73D99" w:rsidRDefault="001546FA" w:rsidP="004417D3">
      <w:pPr>
        <w:spacing w:after="0" w:line="240" w:lineRule="auto"/>
        <w:jc w:val="center"/>
        <w:rPr>
          <w:rFonts w:ascii="Times New Roman" w:hAnsi="Times New Roman" w:cs="Times New Roman"/>
          <w:b/>
          <w:sz w:val="26"/>
          <w:szCs w:val="26"/>
          <w:lang w:val="en-ID"/>
        </w:rPr>
      </w:pPr>
      <w:r w:rsidRPr="00E73D99">
        <w:rPr>
          <w:rFonts w:ascii="Times New Roman" w:hAnsi="Times New Roman" w:cs="Times New Roman"/>
          <w:b/>
          <w:sz w:val="26"/>
          <w:szCs w:val="26"/>
          <w:lang w:val="en-ID"/>
        </w:rPr>
        <w:t>MAHASISWA D3 KEPERAWATAN</w:t>
      </w:r>
    </w:p>
    <w:p w:rsidR="001546FA" w:rsidRPr="00E73D99" w:rsidRDefault="001546FA" w:rsidP="004417D3">
      <w:pPr>
        <w:spacing w:after="0" w:line="240" w:lineRule="auto"/>
        <w:jc w:val="center"/>
        <w:rPr>
          <w:rFonts w:ascii="Times New Roman" w:hAnsi="Times New Roman" w:cs="Times New Roman"/>
          <w:b/>
          <w:sz w:val="26"/>
          <w:szCs w:val="26"/>
          <w:lang w:val="en-ID"/>
        </w:rPr>
      </w:pPr>
    </w:p>
    <w:p w:rsidR="001546FA" w:rsidRPr="00E73D99" w:rsidRDefault="001546FA" w:rsidP="004417D3">
      <w:pPr>
        <w:spacing w:after="0" w:line="240" w:lineRule="auto"/>
        <w:jc w:val="center"/>
        <w:rPr>
          <w:rFonts w:ascii="Times New Roman" w:hAnsi="Times New Roman" w:cs="Times New Roman"/>
          <w:b/>
          <w:sz w:val="26"/>
          <w:szCs w:val="26"/>
          <w:lang w:val="en-ID"/>
        </w:rPr>
      </w:pPr>
      <w:r w:rsidRPr="00E73D99">
        <w:rPr>
          <w:rFonts w:ascii="Times New Roman" w:hAnsi="Times New Roman" w:cs="Times New Roman"/>
          <w:b/>
          <w:szCs w:val="26"/>
          <w:lang w:val="en-ID"/>
        </w:rPr>
        <w:t>Meyshin Adelina</w:t>
      </w:r>
      <w:r w:rsidRPr="00E73D99">
        <w:rPr>
          <w:rFonts w:ascii="Times New Roman" w:hAnsi="Times New Roman" w:cs="Times New Roman"/>
          <w:b/>
          <w:szCs w:val="26"/>
          <w:vertAlign w:val="superscript"/>
          <w:lang w:val="en-ID"/>
        </w:rPr>
        <w:t>1</w:t>
      </w:r>
      <w:r w:rsidRPr="00E73D99">
        <w:rPr>
          <w:rFonts w:ascii="Times New Roman" w:hAnsi="Times New Roman" w:cs="Times New Roman"/>
          <w:b/>
          <w:szCs w:val="26"/>
          <w:lang w:val="en-ID"/>
        </w:rPr>
        <w:t>, Wasisto Utomo</w:t>
      </w:r>
      <w:r w:rsidRPr="00E73D99">
        <w:rPr>
          <w:rFonts w:ascii="Times New Roman" w:hAnsi="Times New Roman" w:cs="Times New Roman"/>
          <w:b/>
          <w:szCs w:val="26"/>
          <w:vertAlign w:val="superscript"/>
          <w:lang w:val="en-ID"/>
        </w:rPr>
        <w:t>2</w:t>
      </w:r>
      <w:r w:rsidRPr="00E73D99">
        <w:rPr>
          <w:rFonts w:ascii="Times New Roman" w:hAnsi="Times New Roman" w:cs="Times New Roman"/>
          <w:b/>
          <w:szCs w:val="26"/>
          <w:lang w:val="en-ID"/>
        </w:rPr>
        <w:t>, Herlina</w:t>
      </w:r>
      <w:r w:rsidRPr="00E73D99">
        <w:rPr>
          <w:rFonts w:ascii="Times New Roman" w:hAnsi="Times New Roman" w:cs="Times New Roman"/>
          <w:b/>
          <w:szCs w:val="26"/>
          <w:vertAlign w:val="superscript"/>
          <w:lang w:val="en-ID"/>
        </w:rPr>
        <w:t>3</w:t>
      </w:r>
    </w:p>
    <w:p w:rsidR="001546FA" w:rsidRPr="00E73D99" w:rsidRDefault="001546FA" w:rsidP="004417D3">
      <w:pPr>
        <w:spacing w:after="0" w:line="240" w:lineRule="auto"/>
        <w:jc w:val="center"/>
        <w:rPr>
          <w:rFonts w:ascii="Times New Roman" w:hAnsi="Times New Roman" w:cs="Times New Roman"/>
          <w:b/>
          <w:sz w:val="26"/>
          <w:szCs w:val="26"/>
          <w:lang w:val="en-ID"/>
        </w:rPr>
      </w:pPr>
    </w:p>
    <w:p w:rsidR="001546FA" w:rsidRPr="00E73D99" w:rsidRDefault="001546FA" w:rsidP="004417D3">
      <w:pPr>
        <w:spacing w:after="0" w:line="240" w:lineRule="auto"/>
        <w:jc w:val="center"/>
        <w:rPr>
          <w:rFonts w:ascii="Times New Roman" w:hAnsi="Times New Roman" w:cs="Times New Roman"/>
          <w:szCs w:val="26"/>
          <w:lang w:val="en-ID"/>
        </w:rPr>
      </w:pPr>
      <w:r w:rsidRPr="00E73D99">
        <w:rPr>
          <w:rFonts w:ascii="Times New Roman" w:hAnsi="Times New Roman" w:cs="Times New Roman"/>
          <w:szCs w:val="26"/>
          <w:lang w:val="en-ID"/>
        </w:rPr>
        <w:t>Fakultas Keperawatan Universitas Riau</w:t>
      </w:r>
    </w:p>
    <w:p w:rsidR="001546FA" w:rsidRPr="00E73D99" w:rsidRDefault="001546FA" w:rsidP="004417D3">
      <w:pPr>
        <w:spacing w:after="0" w:line="240" w:lineRule="auto"/>
        <w:jc w:val="center"/>
        <w:rPr>
          <w:rFonts w:ascii="Times New Roman" w:hAnsi="Times New Roman" w:cs="Times New Roman"/>
          <w:szCs w:val="26"/>
          <w:lang w:val="en-ID"/>
        </w:rPr>
      </w:pPr>
    </w:p>
    <w:p w:rsidR="001546FA" w:rsidRPr="00E73D99" w:rsidRDefault="001546FA" w:rsidP="004417D3">
      <w:pPr>
        <w:spacing w:after="0" w:line="240" w:lineRule="auto"/>
        <w:jc w:val="center"/>
        <w:rPr>
          <w:rFonts w:ascii="Times New Roman" w:hAnsi="Times New Roman" w:cs="Times New Roman"/>
          <w:szCs w:val="26"/>
          <w:lang w:val="en-ID"/>
        </w:rPr>
      </w:pPr>
      <w:r w:rsidRPr="00E73D99">
        <w:rPr>
          <w:rFonts w:ascii="Times New Roman" w:hAnsi="Times New Roman" w:cs="Times New Roman"/>
          <w:szCs w:val="26"/>
          <w:lang w:val="en-ID"/>
        </w:rPr>
        <w:t xml:space="preserve">Email : </w:t>
      </w:r>
      <w:hyperlink r:id="rId8" w:history="1">
        <w:r w:rsidRPr="00E73D99">
          <w:rPr>
            <w:rStyle w:val="Hyperlink"/>
            <w:rFonts w:ascii="Times New Roman" w:hAnsi="Times New Roman" w:cs="Times New Roman"/>
            <w:color w:val="auto"/>
            <w:szCs w:val="26"/>
            <w:u w:val="none"/>
            <w:lang w:val="en-ID"/>
          </w:rPr>
          <w:t>meyshinadelina123@gmail.com</w:t>
        </w:r>
      </w:hyperlink>
    </w:p>
    <w:p w:rsidR="001546FA" w:rsidRPr="00E73D99" w:rsidRDefault="001546FA" w:rsidP="004417D3">
      <w:pPr>
        <w:spacing w:after="0" w:line="240" w:lineRule="auto"/>
        <w:jc w:val="center"/>
        <w:rPr>
          <w:rFonts w:ascii="Times New Roman" w:hAnsi="Times New Roman" w:cs="Times New Roman"/>
          <w:szCs w:val="26"/>
          <w:lang w:val="en-ID"/>
        </w:rPr>
      </w:pPr>
    </w:p>
    <w:p w:rsidR="001546FA" w:rsidRPr="00E73D99" w:rsidRDefault="001546FA" w:rsidP="004417D3">
      <w:pPr>
        <w:spacing w:after="0" w:line="240" w:lineRule="auto"/>
        <w:jc w:val="center"/>
        <w:rPr>
          <w:rFonts w:ascii="Times New Roman" w:hAnsi="Times New Roman" w:cs="Times New Roman"/>
          <w:b/>
          <w:sz w:val="26"/>
          <w:szCs w:val="26"/>
          <w:lang w:val="en-ID"/>
        </w:rPr>
      </w:pPr>
      <w:r w:rsidRPr="00E73D99">
        <w:rPr>
          <w:rFonts w:ascii="Times New Roman" w:hAnsi="Times New Roman" w:cs="Times New Roman"/>
          <w:b/>
          <w:szCs w:val="26"/>
          <w:lang w:val="en-ID"/>
        </w:rPr>
        <w:t>Abstract</w:t>
      </w:r>
    </w:p>
    <w:p w:rsidR="001546FA" w:rsidRPr="00E73D99" w:rsidRDefault="001546FA" w:rsidP="001546FA">
      <w:pPr>
        <w:spacing w:after="0" w:line="240" w:lineRule="auto"/>
        <w:jc w:val="center"/>
        <w:rPr>
          <w:rFonts w:ascii="Times New Roman" w:hAnsi="Times New Roman" w:cs="Times New Roman"/>
          <w:b/>
          <w:sz w:val="26"/>
          <w:szCs w:val="26"/>
          <w:lang w:val="en-ID"/>
        </w:rPr>
      </w:pPr>
    </w:p>
    <w:p w:rsidR="001546FA" w:rsidRPr="00E73D99" w:rsidRDefault="001546FA" w:rsidP="001546FA">
      <w:pPr>
        <w:spacing w:after="0" w:line="240" w:lineRule="auto"/>
        <w:jc w:val="both"/>
        <w:rPr>
          <w:rFonts w:ascii="Times New Roman" w:hAnsi="Times New Roman" w:cs="Times New Roman"/>
          <w:i/>
          <w:sz w:val="20"/>
          <w:szCs w:val="20"/>
        </w:rPr>
      </w:pPr>
      <w:r w:rsidRPr="00E73D99">
        <w:rPr>
          <w:rFonts w:ascii="Times New Roman" w:hAnsi="Times New Roman" w:cs="Times New Roman"/>
          <w:i/>
          <w:sz w:val="20"/>
          <w:szCs w:val="20"/>
        </w:rPr>
        <w:t>Background : Nursing is a profession that serves humans and humanity. Purpose : The study found the relationship between interests and perceptions with the motivation to continue S1 Nursing. Methods : This research uses descriptive correlational and cross sectional approach. Sample : The sample in this study were 147 students who were taken based on inclusion criteria using a total sampling technique. The analysis used was bivariate and univariate analysis using the chi-square test. Results: The majority of nursing students were female as many as 109 students. Results : The majority of nursing students are women as many as 109 students (74.1%), the majority of interest in S1 Nursing is high interest as many as 89 students (61%), the majority of perceptions about S1 Nursing are high perceptions of 102 students (69%), and the majority of motivation continuing S1 Nursing as many as 79 students (54%). The results of statistical tests show that there is a significant relationship between interest and motivation to continue S1 Nursing p-value (0.000) &lt; (0.05) and perception with motivation to continue S1 Nursing p-value (0.000) &lt; (0.05). Conclusion : Interest and perception problems have a significant relationship with the motivation to continue S1 Nursing.</w:t>
      </w:r>
    </w:p>
    <w:p w:rsidR="001546FA" w:rsidRPr="00E73D99" w:rsidRDefault="001546FA" w:rsidP="001546FA">
      <w:pPr>
        <w:spacing w:after="0" w:line="240" w:lineRule="auto"/>
        <w:jc w:val="both"/>
        <w:rPr>
          <w:rFonts w:ascii="Times New Roman" w:hAnsi="Times New Roman" w:cs="Times New Roman"/>
          <w:sz w:val="20"/>
          <w:szCs w:val="20"/>
        </w:rPr>
      </w:pPr>
    </w:p>
    <w:p w:rsidR="0003603F" w:rsidRDefault="001546FA" w:rsidP="001546FA">
      <w:pPr>
        <w:spacing w:after="0" w:line="240" w:lineRule="auto"/>
        <w:jc w:val="both"/>
        <w:rPr>
          <w:rFonts w:ascii="Times New Roman" w:hAnsi="Times New Roman" w:cs="Times New Roman"/>
          <w:i/>
          <w:sz w:val="20"/>
          <w:szCs w:val="20"/>
        </w:rPr>
      </w:pPr>
      <w:r w:rsidRPr="00E73D99">
        <w:rPr>
          <w:rFonts w:ascii="Times New Roman" w:hAnsi="Times New Roman" w:cs="Times New Roman"/>
          <w:i/>
          <w:sz w:val="20"/>
          <w:szCs w:val="20"/>
        </w:rPr>
        <w:t>Keywords</w:t>
      </w:r>
      <w:r w:rsidRPr="00E73D99">
        <w:rPr>
          <w:rFonts w:ascii="Times New Roman" w:hAnsi="Times New Roman" w:cs="Times New Roman"/>
          <w:b/>
          <w:i/>
          <w:sz w:val="20"/>
          <w:szCs w:val="20"/>
        </w:rPr>
        <w:t xml:space="preserve"> : </w:t>
      </w:r>
      <w:r w:rsidR="002A5009">
        <w:rPr>
          <w:rFonts w:ascii="Times New Roman" w:hAnsi="Times New Roman" w:cs="Times New Roman"/>
          <w:i/>
          <w:sz w:val="20"/>
          <w:szCs w:val="20"/>
        </w:rPr>
        <w:t>Interest; m</w:t>
      </w:r>
      <w:r w:rsidRPr="00E73D99">
        <w:rPr>
          <w:rFonts w:ascii="Times New Roman" w:hAnsi="Times New Roman" w:cs="Times New Roman"/>
          <w:i/>
          <w:sz w:val="20"/>
          <w:szCs w:val="20"/>
        </w:rPr>
        <w:t>otivation</w:t>
      </w:r>
      <w:r w:rsidR="002A5009">
        <w:rPr>
          <w:rFonts w:ascii="Times New Roman" w:hAnsi="Times New Roman" w:cs="Times New Roman"/>
          <w:i/>
          <w:sz w:val="20"/>
          <w:szCs w:val="20"/>
        </w:rPr>
        <w:t>; p</w:t>
      </w:r>
      <w:r w:rsidR="002A5009" w:rsidRPr="00E73D99">
        <w:rPr>
          <w:rFonts w:ascii="Times New Roman" w:hAnsi="Times New Roman" w:cs="Times New Roman"/>
          <w:i/>
          <w:sz w:val="20"/>
          <w:szCs w:val="20"/>
        </w:rPr>
        <w:t>erception</w:t>
      </w:r>
      <w:r w:rsidR="002A5009">
        <w:rPr>
          <w:rFonts w:ascii="Times New Roman" w:hAnsi="Times New Roman" w:cs="Times New Roman"/>
          <w:i/>
          <w:sz w:val="20"/>
          <w:szCs w:val="20"/>
        </w:rPr>
        <w:t>.</w:t>
      </w:r>
    </w:p>
    <w:p w:rsidR="0003603F" w:rsidRDefault="0003603F" w:rsidP="001546FA">
      <w:pPr>
        <w:spacing w:after="0" w:line="240" w:lineRule="auto"/>
        <w:jc w:val="both"/>
        <w:rPr>
          <w:rFonts w:ascii="Times New Roman" w:hAnsi="Times New Roman" w:cs="Times New Roman"/>
          <w:i/>
          <w:sz w:val="20"/>
          <w:szCs w:val="20"/>
        </w:rPr>
      </w:pPr>
    </w:p>
    <w:p w:rsidR="0003603F" w:rsidRDefault="0003603F" w:rsidP="001546FA">
      <w:pPr>
        <w:spacing w:after="0" w:line="240" w:lineRule="auto"/>
        <w:jc w:val="both"/>
        <w:rPr>
          <w:rFonts w:ascii="Times New Roman" w:hAnsi="Times New Roman" w:cs="Times New Roman"/>
          <w:i/>
          <w:sz w:val="20"/>
          <w:szCs w:val="20"/>
        </w:rPr>
        <w:sectPr w:rsidR="0003603F" w:rsidSect="004417D3">
          <w:headerReference w:type="even" r:id="rId9"/>
          <w:headerReference w:type="default" r:id="rId10"/>
          <w:footerReference w:type="even" r:id="rId11"/>
          <w:footerReference w:type="default" r:id="rId12"/>
          <w:headerReference w:type="first" r:id="rId13"/>
          <w:footerReference w:type="first" r:id="rId14"/>
          <w:pgSz w:w="11907" w:h="16839" w:code="9"/>
          <w:pgMar w:top="1134" w:right="1134" w:bottom="1134" w:left="1134" w:header="709" w:footer="709" w:gutter="0"/>
          <w:pgNumType w:start="30"/>
          <w:cols w:space="567"/>
          <w:docGrid w:linePitch="360"/>
        </w:sectPr>
      </w:pPr>
    </w:p>
    <w:p w:rsidR="0018658A" w:rsidRPr="00E73D99" w:rsidRDefault="001546FA" w:rsidP="001546FA">
      <w:pPr>
        <w:spacing w:after="0" w:line="240" w:lineRule="auto"/>
        <w:jc w:val="both"/>
        <w:rPr>
          <w:rFonts w:ascii="Times New Roman" w:hAnsi="Times New Roman" w:cs="Times New Roman"/>
          <w:b/>
          <w:sz w:val="24"/>
          <w:szCs w:val="24"/>
        </w:rPr>
      </w:pPr>
      <w:r w:rsidRPr="00E73D99">
        <w:rPr>
          <w:rFonts w:ascii="Times New Roman" w:hAnsi="Times New Roman" w:cs="Times New Roman"/>
          <w:b/>
          <w:sz w:val="24"/>
          <w:szCs w:val="24"/>
        </w:rPr>
        <w:lastRenderedPageBreak/>
        <w:t>PENDAHULUAN</w:t>
      </w:r>
    </w:p>
    <w:p w:rsidR="00E73D99" w:rsidRPr="00E73D99" w:rsidRDefault="0018658A" w:rsidP="00E73D99">
      <w:pPr>
        <w:spacing w:after="0" w:line="240" w:lineRule="auto"/>
        <w:ind w:firstLine="720"/>
        <w:jc w:val="both"/>
        <w:rPr>
          <w:rFonts w:ascii="Times New Roman" w:hAnsi="Times New Roman" w:cs="Times New Roman"/>
          <w:sz w:val="24"/>
          <w:szCs w:val="24"/>
          <w:shd w:val="clear" w:color="auto" w:fill="FFFFFF"/>
        </w:rPr>
      </w:pPr>
      <w:r w:rsidRPr="00E73D99">
        <w:rPr>
          <w:rFonts w:ascii="Times New Roman" w:hAnsi="Times New Roman" w:cs="Times New Roman"/>
          <w:sz w:val="24"/>
          <w:szCs w:val="24"/>
          <w:shd w:val="clear" w:color="auto" w:fill="FFFFFF"/>
        </w:rPr>
        <w:t>Keperawatan adalah salah satu pekerjaan yang tugasnya mengabdikan diri pada orang lain yang sifatnya kemanusiaan. Pada profesi ini juga mementingkan kesehatan khalayak umum di atas kepentingan pribadi. Pelayanannya atau pengasuhannya yang dikeluarkan oleh perawat sifatnya humanistik melalui pendekatan holistic. (Kusnanto, 2010). Keperawatan disebut sebagai suatu pekerjaan yang berdasar pada kategori keprofesian seperti: badan ilmu (body of knowledge) yang batasnya jelas, memberikan layanan kepada masyarakat, dan praktiknya sesuai dengan profesi keperawatan, mempunyai himpunan dalam profesi keperawatan, motivasi sifatnya altruistik yang diberlakukannya kode etik profesi dan berpendidikan khusus beracuan “keahlian” di tingkatan pendidikan tinggi. (Nursalam, 2017).</w:t>
      </w:r>
    </w:p>
    <w:p w:rsidR="00E73D99" w:rsidRPr="00E73D99" w:rsidRDefault="00516998" w:rsidP="00E73D99">
      <w:pPr>
        <w:spacing w:after="0" w:line="240" w:lineRule="auto"/>
        <w:ind w:firstLine="720"/>
        <w:jc w:val="both"/>
        <w:rPr>
          <w:rFonts w:ascii="Times New Roman" w:hAnsi="Times New Roman" w:cs="Times New Roman"/>
          <w:sz w:val="24"/>
          <w:szCs w:val="24"/>
          <w:shd w:val="clear" w:color="auto" w:fill="FFFFFF"/>
        </w:rPr>
      </w:pPr>
      <w:r w:rsidRPr="00E73D99">
        <w:rPr>
          <w:rFonts w:ascii="Times New Roman" w:hAnsi="Times New Roman" w:cs="Times New Roman"/>
          <w:sz w:val="24"/>
          <w:szCs w:val="24"/>
        </w:rPr>
        <w:t xml:space="preserve">Pendidikan keperawatan merupakan unsur pertama atau langkah awal di dalam meningkatkan kemampuan </w:t>
      </w:r>
      <w:r w:rsidRPr="00E73D99">
        <w:rPr>
          <w:rFonts w:ascii="Times New Roman" w:hAnsi="Times New Roman" w:cs="Times New Roman"/>
          <w:i/>
          <w:sz w:val="24"/>
          <w:szCs w:val="24"/>
        </w:rPr>
        <w:t>profesionalisme</w:t>
      </w:r>
      <w:r w:rsidRPr="00E73D99">
        <w:rPr>
          <w:rFonts w:ascii="Times New Roman" w:hAnsi="Times New Roman" w:cs="Times New Roman"/>
          <w:sz w:val="24"/>
          <w:szCs w:val="24"/>
        </w:rPr>
        <w:t xml:space="preserve"> perawat serta memberikan kesempatan untuk melanjutkan ke jenjang pendidikan yang lebih tinggi </w:t>
      </w:r>
      <w:sdt>
        <w:sdtPr>
          <w:rPr>
            <w:rFonts w:ascii="Times New Roman" w:hAnsi="Times New Roman" w:cs="Times New Roman"/>
            <w:sz w:val="24"/>
            <w:szCs w:val="24"/>
          </w:rPr>
          <w:id w:val="-899742713"/>
          <w:citation/>
        </w:sdtPr>
        <w:sdtEndPr/>
        <w:sdtContent>
          <w:r w:rsidRPr="00E73D99">
            <w:rPr>
              <w:rFonts w:ascii="Times New Roman" w:hAnsi="Times New Roman" w:cs="Times New Roman"/>
              <w:sz w:val="24"/>
              <w:szCs w:val="24"/>
            </w:rPr>
            <w:fldChar w:fldCharType="begin"/>
          </w:r>
          <w:r w:rsidRPr="00E73D99">
            <w:rPr>
              <w:rFonts w:ascii="Times New Roman" w:hAnsi="Times New Roman" w:cs="Times New Roman"/>
              <w:sz w:val="24"/>
              <w:szCs w:val="24"/>
            </w:rPr>
            <w:instrText xml:space="preserve">CITATION Asm13 \l 1033 </w:instrText>
          </w:r>
          <w:r w:rsidRPr="00E73D99">
            <w:rPr>
              <w:rFonts w:ascii="Times New Roman" w:hAnsi="Times New Roman" w:cs="Times New Roman"/>
              <w:sz w:val="24"/>
              <w:szCs w:val="24"/>
            </w:rPr>
            <w:fldChar w:fldCharType="separate"/>
          </w:r>
          <w:r w:rsidRPr="00E73D99">
            <w:rPr>
              <w:rFonts w:ascii="Times New Roman" w:hAnsi="Times New Roman" w:cs="Times New Roman"/>
              <w:noProof/>
              <w:sz w:val="24"/>
              <w:szCs w:val="24"/>
            </w:rPr>
            <w:t>(Asmadi, 2013)</w:t>
          </w:r>
          <w:r w:rsidRPr="00E73D99">
            <w:rPr>
              <w:rFonts w:ascii="Times New Roman" w:hAnsi="Times New Roman" w:cs="Times New Roman"/>
              <w:sz w:val="24"/>
              <w:szCs w:val="24"/>
            </w:rPr>
            <w:fldChar w:fldCharType="end"/>
          </w:r>
        </w:sdtContent>
      </w:sdt>
      <w:r w:rsidRPr="00E73D99">
        <w:rPr>
          <w:rFonts w:ascii="Times New Roman" w:hAnsi="Times New Roman" w:cs="Times New Roman"/>
          <w:sz w:val="24"/>
          <w:szCs w:val="24"/>
        </w:rPr>
        <w:t xml:space="preserve">. Pendidikan keperawatan diatur dalam UU No. 20 tahun </w:t>
      </w:r>
      <w:r w:rsidRPr="00E73D99">
        <w:rPr>
          <w:rFonts w:ascii="Times New Roman" w:hAnsi="Times New Roman" w:cs="Times New Roman"/>
          <w:sz w:val="24"/>
          <w:szCs w:val="24"/>
        </w:rPr>
        <w:lastRenderedPageBreak/>
        <w:t>2003 yaitu tentang Sistem Pendidikan Nasional. Jenis pendidikan keperawatan di Indonesia terdiri dari pendidikan vokasional, pendidikan akademik, dan pendidikan profesi. Pendidikan vokasional yaitu jenis pendidikan diploma yang sesuai dengan jenjangnya serta memiliki ilmu keperawatan yang diakui oleh pemerintah. Pendidikan akademik yaitu pendidikan tinggi program sarjana atau pasca sarjana yang diarahkan pada ilmu pengetahuan tertentu. Pendidikan profesi merupakan pendidikan yang ditempuh setelah program sarjana yang mempersiapkan peserta didik memiliki pekerjaan dengan persyaratan keahlian khusus.</w:t>
      </w:r>
    </w:p>
    <w:p w:rsidR="00E73D99" w:rsidRPr="00E73D99" w:rsidRDefault="0018658A" w:rsidP="00E73D99">
      <w:pPr>
        <w:spacing w:after="0" w:line="240" w:lineRule="auto"/>
        <w:ind w:firstLine="720"/>
        <w:jc w:val="both"/>
        <w:rPr>
          <w:rFonts w:ascii="Times New Roman" w:hAnsi="Times New Roman" w:cs="Times New Roman"/>
          <w:sz w:val="24"/>
          <w:szCs w:val="24"/>
          <w:shd w:val="clear" w:color="auto" w:fill="FFFFFF"/>
        </w:rPr>
      </w:pPr>
      <w:r w:rsidRPr="00E73D99">
        <w:rPr>
          <w:rFonts w:ascii="Times New Roman" w:hAnsi="Times New Roman" w:cs="Times New Roman"/>
          <w:sz w:val="24"/>
          <w:szCs w:val="24"/>
          <w:shd w:val="clear" w:color="auto" w:fill="FFFFFF"/>
        </w:rPr>
        <w:t xml:space="preserve">Pada saat ini, sistem pendidikan tinggi profesi perawat dilakukan pengembangan yang diperuntukkan dalam rangka memenuhi tuntutan dan keperluan masyarakat serta dibangunnya akses kesehatan pada masa yang akan, lebih khusus berwujudnya perawat sebagai pekerjaan dalam segala aspeknya. (Kusnanto, 2010). Di Indonesia, dasar pembangunan sistem pendidikan tinggi profesi perawat adalah integrasi unit dari sistem pendidikan tinggi nasional sebab hakikat pendidikan tinggi profesi perawat yang </w:t>
      </w:r>
      <w:r w:rsidRPr="00E73D99">
        <w:rPr>
          <w:rFonts w:ascii="Times New Roman" w:hAnsi="Times New Roman" w:cs="Times New Roman"/>
          <w:sz w:val="24"/>
          <w:szCs w:val="24"/>
          <w:shd w:val="clear" w:color="auto" w:fill="FFFFFF"/>
        </w:rPr>
        <w:lastRenderedPageBreak/>
        <w:t>menjadi pendidikan profesi dan dibutuhkan ole</w:t>
      </w:r>
      <w:r w:rsidR="00516998" w:rsidRPr="00E73D99">
        <w:rPr>
          <w:rFonts w:ascii="Times New Roman" w:hAnsi="Times New Roman" w:cs="Times New Roman"/>
          <w:sz w:val="24"/>
          <w:szCs w:val="24"/>
          <w:shd w:val="clear" w:color="auto" w:fill="FFFFFF"/>
        </w:rPr>
        <w:t>h masyarakat. (Simamora, 2012).</w:t>
      </w:r>
    </w:p>
    <w:p w:rsidR="00E73D99" w:rsidRPr="00E73D99" w:rsidRDefault="0018658A" w:rsidP="00E73D99">
      <w:pPr>
        <w:spacing w:after="0" w:line="240" w:lineRule="auto"/>
        <w:ind w:firstLine="720"/>
        <w:jc w:val="both"/>
        <w:rPr>
          <w:rFonts w:ascii="Times New Roman" w:hAnsi="Times New Roman" w:cs="Times New Roman"/>
          <w:sz w:val="24"/>
          <w:szCs w:val="24"/>
          <w:shd w:val="clear" w:color="auto" w:fill="FFFFFF"/>
        </w:rPr>
      </w:pPr>
      <w:r w:rsidRPr="00E73D99">
        <w:rPr>
          <w:rFonts w:ascii="Times New Roman" w:hAnsi="Times New Roman" w:cs="Times New Roman"/>
          <w:sz w:val="24"/>
          <w:szCs w:val="24"/>
          <w:shd w:val="clear" w:color="auto" w:fill="FFFFFF"/>
        </w:rPr>
        <w:t>Satu diantara pekerjaan yang memiliki peranan penting di rumah sakit yaitu perawat. Berdasarkan data PPNI Jumlah perawat sebanyak 60% dari jumlah tenaga kesehatan yang terdapat di Indonesia. Selain merupakan pekerjaan mayoritas, perawat merupakan pekerjaan yang peranannya penting untuk mempertahankan kualitas layanan kesehatan di</w:t>
      </w:r>
      <w:r w:rsidR="00E73D99" w:rsidRPr="00E73D99">
        <w:rPr>
          <w:rFonts w:ascii="Times New Roman" w:hAnsi="Times New Roman" w:cs="Times New Roman"/>
          <w:sz w:val="24"/>
          <w:szCs w:val="24"/>
          <w:shd w:val="clear" w:color="auto" w:fill="FFFFFF"/>
        </w:rPr>
        <w:t xml:space="preserve"> rumah sakit. (Aditama, 2015). </w:t>
      </w:r>
    </w:p>
    <w:p w:rsidR="00E73D99" w:rsidRPr="00E73D99" w:rsidRDefault="0018658A" w:rsidP="00E73D99">
      <w:pPr>
        <w:spacing w:after="0" w:line="240" w:lineRule="auto"/>
        <w:ind w:firstLine="720"/>
        <w:jc w:val="both"/>
        <w:rPr>
          <w:rFonts w:ascii="Times New Roman" w:hAnsi="Times New Roman" w:cs="Times New Roman"/>
          <w:sz w:val="24"/>
          <w:szCs w:val="24"/>
          <w:shd w:val="clear" w:color="auto" w:fill="FFFFFF"/>
        </w:rPr>
      </w:pPr>
      <w:r w:rsidRPr="00E73D99">
        <w:rPr>
          <w:rFonts w:ascii="Times New Roman" w:hAnsi="Times New Roman" w:cs="Times New Roman"/>
          <w:sz w:val="24"/>
          <w:szCs w:val="24"/>
          <w:shd w:val="clear" w:color="auto" w:fill="FFFFFF"/>
        </w:rPr>
        <w:t>Pada zaman sekarang, banyaknya perawat belum imbang dengan meningkatnya mutu perawat untuk memberi layanan. Pelayanan keperawatan di rumah sakit tidak menggambarkan praktik layanan yang berprofesional dan orientasinya dalam memenuhi keperluan pasien, bahkan lebih pada melaksanakan tugas. Hal tersebut disebabkan terbatasnya total  perawat dan jenjang pendidik</w:t>
      </w:r>
      <w:r w:rsidR="0097498C">
        <w:rPr>
          <w:rFonts w:ascii="Times New Roman" w:hAnsi="Times New Roman" w:cs="Times New Roman"/>
          <w:sz w:val="24"/>
          <w:szCs w:val="24"/>
          <w:shd w:val="clear" w:color="auto" w:fill="FFFFFF"/>
        </w:rPr>
        <w:t>an keperawatan. (Faizin,</w:t>
      </w:r>
      <w:r w:rsidR="00E73D99" w:rsidRPr="00E73D99">
        <w:rPr>
          <w:rFonts w:ascii="Times New Roman" w:hAnsi="Times New Roman" w:cs="Times New Roman"/>
          <w:sz w:val="24"/>
          <w:szCs w:val="24"/>
          <w:shd w:val="clear" w:color="auto" w:fill="FFFFFF"/>
        </w:rPr>
        <w:t xml:space="preserve"> 2008).</w:t>
      </w:r>
    </w:p>
    <w:p w:rsidR="00E73D99" w:rsidRPr="00E73D99" w:rsidRDefault="0018658A" w:rsidP="00E73D99">
      <w:pPr>
        <w:spacing w:after="0" w:line="240" w:lineRule="auto"/>
        <w:ind w:firstLine="720"/>
        <w:jc w:val="both"/>
        <w:rPr>
          <w:rFonts w:ascii="Times New Roman" w:hAnsi="Times New Roman" w:cs="Times New Roman"/>
          <w:sz w:val="24"/>
          <w:szCs w:val="24"/>
          <w:shd w:val="clear" w:color="auto" w:fill="FFFFFF"/>
        </w:rPr>
      </w:pPr>
      <w:r w:rsidRPr="00E73D99">
        <w:rPr>
          <w:rFonts w:ascii="Times New Roman" w:hAnsi="Times New Roman" w:cs="Times New Roman"/>
          <w:sz w:val="24"/>
          <w:szCs w:val="24"/>
          <w:shd w:val="clear" w:color="auto" w:fill="FFFFFF"/>
        </w:rPr>
        <w:t>Berdasarkan data Badan Pengembangan dan Pemberdayaan Sumber Daya Manusia Kesehatan (BPPSDMK) Kemenkes RI (2017), sebagian besar 77,56% perawat yang ada di rumah sakit berpendidikan Diploma III, Sarjana (S1 keperawatan) 1%, Ners 10,84%, dan S2 6,42%, serta yang pendidikannya SPK sebesar 5,17%. Hal tersebut masih tidak sesuai standar profesi perawat yang memberi pengasuhan ke</w:t>
      </w:r>
      <w:r w:rsidR="00E73D99" w:rsidRPr="00E73D99">
        <w:rPr>
          <w:rFonts w:ascii="Times New Roman" w:hAnsi="Times New Roman" w:cs="Times New Roman"/>
          <w:sz w:val="24"/>
          <w:szCs w:val="24"/>
          <w:shd w:val="clear" w:color="auto" w:fill="FFFFFF"/>
        </w:rPr>
        <w:t>perawatan yang berprofessional.</w:t>
      </w:r>
    </w:p>
    <w:p w:rsidR="00E73D99" w:rsidRPr="00E73D99" w:rsidRDefault="0018658A" w:rsidP="00E73D99">
      <w:pPr>
        <w:spacing w:after="0" w:line="240" w:lineRule="auto"/>
        <w:ind w:firstLine="720"/>
        <w:jc w:val="both"/>
        <w:rPr>
          <w:rFonts w:ascii="Times New Roman" w:hAnsi="Times New Roman" w:cs="Times New Roman"/>
          <w:sz w:val="24"/>
          <w:szCs w:val="24"/>
          <w:shd w:val="clear" w:color="auto" w:fill="FFFFFF"/>
        </w:rPr>
      </w:pPr>
      <w:r w:rsidRPr="00E73D99">
        <w:rPr>
          <w:rFonts w:ascii="Times New Roman" w:hAnsi="Times New Roman" w:cs="Times New Roman"/>
          <w:sz w:val="24"/>
          <w:szCs w:val="24"/>
          <w:shd w:val="clear" w:color="auto" w:fill="FFFFFF"/>
        </w:rPr>
        <w:t xml:space="preserve">Hasil dari penelitian Akbar &amp; Bayu (2011) mengungkapkan pula bahwa terdapat hubungan yang berarti antara tingkatan pendidikan perawat dengan motivasi perawat untuk mengaplikasikan komunikasi terapeutik dalam fase pekerjaan. Faktor pendidikan keperawatan bisa menolong individu ketika proses itu sehingga memperoleh peluang dalam pengembangan motivasi untuk bereksplorasi. Seseorang yang memiliki banyak pengetahuan bisa terpenuhi kebutuhannya untuk merealisasikan diri dan menampakkan produktifitas serta tingginya mutu pekerjaan, begitu juga peluang dalam pengembangan dan perwujudan kreatifitas. Hasil dari penelitian lain oleh Ibnu &amp; Doni (2014) bahwa terdapat hubungan antara tingkatan pendidikan perawat dengan kualitas </w:t>
      </w:r>
      <w:r w:rsidRPr="00E73D99">
        <w:rPr>
          <w:rFonts w:ascii="Times New Roman" w:hAnsi="Times New Roman" w:cs="Times New Roman"/>
          <w:sz w:val="24"/>
          <w:szCs w:val="24"/>
          <w:shd w:val="clear" w:color="auto" w:fill="FFFFFF"/>
        </w:rPr>
        <w:lastRenderedPageBreak/>
        <w:t>layanan perawat kepada</w:t>
      </w:r>
      <w:r w:rsidR="00E73D99" w:rsidRPr="00E73D99">
        <w:rPr>
          <w:rFonts w:ascii="Times New Roman" w:hAnsi="Times New Roman" w:cs="Times New Roman"/>
          <w:sz w:val="24"/>
          <w:szCs w:val="24"/>
          <w:shd w:val="clear" w:color="auto" w:fill="FFFFFF"/>
        </w:rPr>
        <w:t xml:space="preserve"> pasien di RSD Kalisat Jember. </w:t>
      </w:r>
    </w:p>
    <w:p w:rsidR="00E73D99" w:rsidRPr="00E73D99" w:rsidRDefault="0018658A" w:rsidP="00E73D99">
      <w:pPr>
        <w:spacing w:after="0" w:line="240" w:lineRule="auto"/>
        <w:ind w:firstLine="720"/>
        <w:jc w:val="both"/>
        <w:rPr>
          <w:rFonts w:ascii="Times New Roman" w:hAnsi="Times New Roman" w:cs="Times New Roman"/>
          <w:sz w:val="24"/>
          <w:szCs w:val="24"/>
          <w:shd w:val="clear" w:color="auto" w:fill="FFFFFF"/>
        </w:rPr>
      </w:pPr>
      <w:r w:rsidRPr="00E73D99">
        <w:rPr>
          <w:rFonts w:ascii="Times New Roman" w:hAnsi="Times New Roman" w:cs="Times New Roman"/>
          <w:sz w:val="24"/>
          <w:szCs w:val="24"/>
          <w:shd w:val="clear" w:color="auto" w:fill="FFFFFF"/>
        </w:rPr>
        <w:t xml:space="preserve">Merujuk pada data di Prodi D3 Keperawatan Poltekkes Kemenkes Riau mengungkapkan bahwa data mahasiswa 2019 tercatat sekitar 16,66% mahasiswa yang meneruskan ke jenjang S1 Keperawatan, sedangkan kurang lebih 83,34% tidak meneruskan ke jenjang S1 Keperawatan. Data dari Program Studi Ilmu Keperawatan Poltekkes Kemenkes Riau menjelaskan bahwa mahasiswa D3 Keperawatan angkatan 2017 sebanyak 37 orang dan yang melajutkan program S1 Keperawatan sejumlah 7 orang. Angkatan 2018 sejumlah 37 mahasiswa dan yang melajutkan jenjang S1 Keperawatan sejumlah 5 orang. Angkatan 2019 sejumah 36 mahasiswa dan yang melajutkan program S1 </w:t>
      </w:r>
      <w:r w:rsidR="00E73D99" w:rsidRPr="00E73D99">
        <w:rPr>
          <w:rFonts w:ascii="Times New Roman" w:hAnsi="Times New Roman" w:cs="Times New Roman"/>
          <w:sz w:val="24"/>
          <w:szCs w:val="24"/>
          <w:shd w:val="clear" w:color="auto" w:fill="FFFFFF"/>
        </w:rPr>
        <w:t xml:space="preserve">Keperawatan sejumlah 5 orang.  </w:t>
      </w:r>
    </w:p>
    <w:p w:rsidR="00E73D99" w:rsidRPr="00E73D99" w:rsidRDefault="0018658A" w:rsidP="00E73D99">
      <w:pPr>
        <w:spacing w:after="0" w:line="240" w:lineRule="auto"/>
        <w:ind w:firstLine="720"/>
        <w:jc w:val="both"/>
        <w:rPr>
          <w:rFonts w:ascii="Times New Roman" w:hAnsi="Times New Roman" w:cs="Times New Roman"/>
          <w:sz w:val="24"/>
          <w:szCs w:val="24"/>
          <w:shd w:val="clear" w:color="auto" w:fill="FFFFFF"/>
        </w:rPr>
      </w:pPr>
      <w:r w:rsidRPr="00E73D99">
        <w:rPr>
          <w:rFonts w:ascii="Times New Roman" w:hAnsi="Times New Roman" w:cs="Times New Roman"/>
          <w:sz w:val="24"/>
          <w:szCs w:val="24"/>
          <w:shd w:val="clear" w:color="auto" w:fill="FFFFFF"/>
        </w:rPr>
        <w:t>Dalam rangka merealisasikan ketercapaian layanan yang bermutu, dibutuhkan kehadiran perawat berprofesional, mempunyai kemampuan pengetahuan, teknikal dan kepribadian, bekerja menurut standarisasi praktek, mematuhi aturan beretika dan bermoral. Perkembangan perawat melalui tahap pertama dari pendidikan profesi perawat adalah suatu tahapan yang berstrategis. Perkembangan SDM utamanya dalam perkembangan kemampuan pengetahuan dan interpersonal memerlukan pelaksanaan kesinambungan antara pendidikan dan pelatihan. (Subekti, 2012). Pendidikan keperawatan berpengaruh signifikan terhadap kerja perawat didapatkan hasil bahwa terdapat hubungan yang signifikan diantara jenjang pendidikan perawat dengan kinerja perawat. (</w:t>
      </w:r>
      <w:r w:rsidR="0097498C">
        <w:rPr>
          <w:rFonts w:ascii="Times New Roman" w:hAnsi="Times New Roman" w:cs="Times New Roman"/>
          <w:sz w:val="24"/>
          <w:szCs w:val="24"/>
          <w:shd w:val="clear" w:color="auto" w:fill="FFFFFF"/>
        </w:rPr>
        <w:t>Maulani, 2016</w:t>
      </w:r>
      <w:r w:rsidRPr="00E73D99">
        <w:rPr>
          <w:rFonts w:ascii="Times New Roman" w:hAnsi="Times New Roman" w:cs="Times New Roman"/>
          <w:sz w:val="24"/>
          <w:szCs w:val="24"/>
          <w:shd w:val="clear" w:color="auto" w:fill="FFFFFF"/>
        </w:rPr>
        <w:t xml:space="preserve">). Berdasar pada peristiwa yang diperoleh saat melakukan studi pendahuluan di atas, </w:t>
      </w:r>
      <w:r w:rsidR="002A5009">
        <w:rPr>
          <w:rFonts w:ascii="Times New Roman" w:hAnsi="Times New Roman" w:cs="Times New Roman"/>
          <w:sz w:val="24"/>
          <w:szCs w:val="24"/>
          <w:shd w:val="clear" w:color="auto" w:fill="FFFFFF"/>
        </w:rPr>
        <w:t xml:space="preserve">maka </w:t>
      </w:r>
      <w:r w:rsidRPr="00E73D99">
        <w:rPr>
          <w:rFonts w:ascii="Times New Roman" w:hAnsi="Times New Roman" w:cs="Times New Roman"/>
          <w:sz w:val="24"/>
          <w:szCs w:val="24"/>
          <w:shd w:val="clear" w:color="auto" w:fill="FFFFFF"/>
        </w:rPr>
        <w:t xml:space="preserve">peneliti </w:t>
      </w:r>
      <w:r w:rsidR="002A5009">
        <w:rPr>
          <w:rFonts w:ascii="Times New Roman" w:hAnsi="Times New Roman" w:cs="Times New Roman"/>
          <w:sz w:val="24"/>
          <w:szCs w:val="24"/>
          <w:shd w:val="clear" w:color="auto" w:fill="FFFFFF"/>
        </w:rPr>
        <w:t>ingin melanjutkan penelitian ini untuk mengetahui adanya hubungan minat dan persepsi dengan motivasi melanjutkan S1 k</w:t>
      </w:r>
      <w:r w:rsidRPr="00E73D99">
        <w:rPr>
          <w:rFonts w:ascii="Times New Roman" w:hAnsi="Times New Roman" w:cs="Times New Roman"/>
          <w:sz w:val="24"/>
          <w:szCs w:val="24"/>
          <w:shd w:val="clear" w:color="auto" w:fill="FFFFFF"/>
        </w:rPr>
        <w:t xml:space="preserve">eperawatan </w:t>
      </w:r>
      <w:r w:rsidR="002A5009">
        <w:rPr>
          <w:rFonts w:ascii="Times New Roman" w:hAnsi="Times New Roman" w:cs="Times New Roman"/>
          <w:sz w:val="24"/>
          <w:szCs w:val="24"/>
          <w:shd w:val="clear" w:color="auto" w:fill="FFFFFF"/>
        </w:rPr>
        <w:t>pada m</w:t>
      </w:r>
      <w:r w:rsidR="00E73D99" w:rsidRPr="00E73D99">
        <w:rPr>
          <w:rFonts w:ascii="Times New Roman" w:hAnsi="Times New Roman" w:cs="Times New Roman"/>
          <w:sz w:val="24"/>
          <w:szCs w:val="24"/>
          <w:shd w:val="clear" w:color="auto" w:fill="FFFFFF"/>
        </w:rPr>
        <w:t>ahasi</w:t>
      </w:r>
      <w:r w:rsidR="002A5009">
        <w:rPr>
          <w:rFonts w:ascii="Times New Roman" w:hAnsi="Times New Roman" w:cs="Times New Roman"/>
          <w:sz w:val="24"/>
          <w:szCs w:val="24"/>
          <w:shd w:val="clear" w:color="auto" w:fill="FFFFFF"/>
        </w:rPr>
        <w:t>swa D3 keperawatan</w:t>
      </w:r>
      <w:r w:rsidR="00E73D99" w:rsidRPr="00E73D99">
        <w:rPr>
          <w:rFonts w:ascii="Times New Roman" w:hAnsi="Times New Roman" w:cs="Times New Roman"/>
          <w:sz w:val="24"/>
          <w:szCs w:val="24"/>
          <w:shd w:val="clear" w:color="auto" w:fill="FFFFFF"/>
        </w:rPr>
        <w:t>.</w:t>
      </w:r>
    </w:p>
    <w:p w:rsidR="0018658A" w:rsidRPr="00E73D99" w:rsidRDefault="0018658A" w:rsidP="00E73D99">
      <w:pPr>
        <w:spacing w:after="0" w:line="240" w:lineRule="auto"/>
        <w:ind w:firstLine="720"/>
        <w:jc w:val="both"/>
        <w:rPr>
          <w:rFonts w:ascii="Times New Roman" w:hAnsi="Times New Roman" w:cs="Times New Roman"/>
          <w:sz w:val="24"/>
          <w:szCs w:val="24"/>
          <w:shd w:val="clear" w:color="auto" w:fill="FFFFFF"/>
        </w:rPr>
      </w:pPr>
      <w:r w:rsidRPr="00E73D99">
        <w:rPr>
          <w:rFonts w:ascii="Times New Roman" w:hAnsi="Times New Roman" w:cs="Times New Roman"/>
          <w:sz w:val="24"/>
          <w:szCs w:val="24"/>
          <w:shd w:val="clear" w:color="auto" w:fill="FFFFFF"/>
        </w:rPr>
        <w:t xml:space="preserve">Tujuan penelitian ini adalah untuk mengetahui hubungan minat dan persepsi dengan motivasi melanjutkan S1 Keperawatan pada mahasiswa D3 Keperawatan. Hasil penelitian ini diharapkan dapat memberikan prospek melanjutkan pendidikan keperawatan </w:t>
      </w:r>
      <w:r w:rsidRPr="00E73D99">
        <w:rPr>
          <w:rFonts w:ascii="Times New Roman" w:hAnsi="Times New Roman" w:cs="Times New Roman"/>
          <w:sz w:val="24"/>
          <w:szCs w:val="24"/>
          <w:shd w:val="clear" w:color="auto" w:fill="FFFFFF"/>
        </w:rPr>
        <w:lastRenderedPageBreak/>
        <w:t>yang lebih tinggi untuk memenuhi harapan masyarakat yang tinggi.</w:t>
      </w:r>
    </w:p>
    <w:p w:rsidR="00516998" w:rsidRPr="00E73D99" w:rsidRDefault="00516998" w:rsidP="0018658A">
      <w:pPr>
        <w:spacing w:after="0" w:line="240" w:lineRule="auto"/>
        <w:jc w:val="both"/>
        <w:rPr>
          <w:rFonts w:ascii="Times New Roman" w:hAnsi="Times New Roman" w:cs="Times New Roman"/>
          <w:sz w:val="24"/>
          <w:szCs w:val="24"/>
          <w:shd w:val="clear" w:color="auto" w:fill="FFFFFF"/>
        </w:rPr>
      </w:pPr>
    </w:p>
    <w:p w:rsidR="00516998" w:rsidRPr="00E73D99" w:rsidRDefault="00516998" w:rsidP="0018658A">
      <w:pPr>
        <w:spacing w:after="0" w:line="240" w:lineRule="auto"/>
        <w:jc w:val="both"/>
        <w:rPr>
          <w:rFonts w:ascii="Times New Roman" w:hAnsi="Times New Roman" w:cs="Times New Roman"/>
          <w:b/>
          <w:sz w:val="24"/>
          <w:szCs w:val="24"/>
        </w:rPr>
      </w:pPr>
      <w:r w:rsidRPr="00E73D99">
        <w:rPr>
          <w:rFonts w:ascii="Times New Roman" w:hAnsi="Times New Roman" w:cs="Times New Roman"/>
          <w:b/>
          <w:sz w:val="24"/>
          <w:szCs w:val="24"/>
        </w:rPr>
        <w:t>METODE PENELITIAN</w:t>
      </w:r>
    </w:p>
    <w:p w:rsidR="00E73D99" w:rsidRPr="00E73D99" w:rsidRDefault="00516998" w:rsidP="00E73D99">
      <w:pPr>
        <w:spacing w:after="0" w:line="240" w:lineRule="auto"/>
        <w:ind w:firstLine="720"/>
        <w:jc w:val="both"/>
        <w:rPr>
          <w:rFonts w:ascii="Times New Roman" w:hAnsi="Times New Roman" w:cs="Times New Roman"/>
          <w:sz w:val="24"/>
          <w:szCs w:val="24"/>
        </w:rPr>
      </w:pPr>
      <w:r w:rsidRPr="00E73D99">
        <w:rPr>
          <w:rFonts w:ascii="Times New Roman" w:hAnsi="Times New Roman" w:cs="Times New Roman"/>
          <w:sz w:val="24"/>
          <w:szCs w:val="24"/>
        </w:rPr>
        <w:t>Uji validitas dan reliabilitas kuesioner dilakukan di Poltekkes Kemenkes Jakarta. Uji validitas dilakukan terhadap 36 pernyataan yang terdiri atas 3 aspek yaitu minat, persepsi, dan motivasi. Hasil uji validitas untuk kuesioner minat dari 13 pernyataan terdapat 12 pernyataan valid dengan rentan r hitung 0,480-0,864, dimana nilai r tabel &gt; 0,468. Hasil uji validitas untuk kuesioner persepsi dari 10 pernyataan terdapat 9 pernyataan valid dengan rentan r hitung 0,470-0,871, dimana nilai r tabel &gt; 0,468. Pengujian validitas kuesioner motivasi memperoleh hasil  yakni ada 12 pernyataan valid dari 13 pernyataan dengan rentan r hitung 0,532-0,845, dimana nilai r tabel &gt; 0,468. Uji reliabilitas dilaksanakan melalui perbandingan nilai Cronbach Alpha, pernyataan dinyatakan reliabel apabila r alpha ˃ 0,60 (Sujarweni &amp; Wiratna, 2014). Hasil uji reliabilitas pada variable minat didapatkan α 0,909, variable persepsi didapatkan α 0,874, dan variable motivasi didapatkan α  0,910. Jadi dapat dikatakan bahwa instrumen reliabel karena r alpha &gt; 0,60.</w:t>
      </w:r>
    </w:p>
    <w:p w:rsidR="00E73D99" w:rsidRPr="00E73D99" w:rsidRDefault="00516998" w:rsidP="00E73D99">
      <w:pPr>
        <w:spacing w:after="0" w:line="240" w:lineRule="auto"/>
        <w:ind w:firstLine="720"/>
        <w:jc w:val="both"/>
        <w:rPr>
          <w:rFonts w:ascii="Times New Roman" w:hAnsi="Times New Roman" w:cs="Times New Roman"/>
          <w:sz w:val="24"/>
          <w:szCs w:val="24"/>
        </w:rPr>
      </w:pPr>
      <w:r w:rsidRPr="00E73D99">
        <w:rPr>
          <w:rFonts w:ascii="Times New Roman" w:hAnsi="Times New Roman" w:cs="Times New Roman"/>
          <w:sz w:val="24"/>
          <w:szCs w:val="24"/>
        </w:rPr>
        <w:t>Penelitian ini dilakukan di Poltekkes Kemenkes Riau yang diawali dari pembuatan draft proposal penelitian sampai dengan seminar hasil yang dimulai dari bulan Juni 2020 sampai dengan Januari 2021. Jenis penelitian yang dipakai yakni kuantitatif dengan memakai desain penelitian deskriptif korelasional dan metode pendekatan cross sectional. Populasi dalam penelitian ini yakni semua mahasiswa D3 Keperawatan Poltekkes tingkat akhir dengan jumlah 147 responden. Teknik pengambilan sampelnya memakai teknik total sampling dengan 147 responden. Kriteria inklusi untuk sampel penelitian ini adalah mahasiswa D3 Keperawatan tingkat akhir dan yang s</w:t>
      </w:r>
      <w:r w:rsidR="00E73D99" w:rsidRPr="00E73D99">
        <w:rPr>
          <w:rFonts w:ascii="Times New Roman" w:hAnsi="Times New Roman" w:cs="Times New Roman"/>
          <w:sz w:val="24"/>
          <w:szCs w:val="24"/>
        </w:rPr>
        <w:t>edang melakukan penelitian KTI.</w:t>
      </w:r>
    </w:p>
    <w:p w:rsidR="00516998" w:rsidRPr="00E73D99" w:rsidRDefault="00516998" w:rsidP="00E73D99">
      <w:pPr>
        <w:spacing w:after="0" w:line="240" w:lineRule="auto"/>
        <w:ind w:firstLine="720"/>
        <w:jc w:val="both"/>
        <w:rPr>
          <w:rFonts w:ascii="Times New Roman" w:hAnsi="Times New Roman" w:cs="Times New Roman"/>
          <w:sz w:val="24"/>
          <w:szCs w:val="24"/>
        </w:rPr>
      </w:pPr>
      <w:r w:rsidRPr="00E73D99">
        <w:rPr>
          <w:rFonts w:ascii="Times New Roman" w:hAnsi="Times New Roman" w:cs="Times New Roman"/>
          <w:sz w:val="24"/>
          <w:szCs w:val="24"/>
        </w:rPr>
        <w:t xml:space="preserve">Kuesioner yang digunakan yaitu tentang S1 Keperawatan yang disusun oleh peneliti sendiri dan dibuat sedemikian rupa agar responden dapat menjawab pernyataan peneliti dengan mudah. Analisa data dilakukan dengan menggunakan program SPSS. Analisis </w:t>
      </w:r>
      <w:r w:rsidRPr="00E73D99">
        <w:rPr>
          <w:rFonts w:ascii="Times New Roman" w:hAnsi="Times New Roman" w:cs="Times New Roman"/>
          <w:sz w:val="24"/>
          <w:szCs w:val="24"/>
        </w:rPr>
        <w:lastRenderedPageBreak/>
        <w:t>univariat akan mendeskripsikan distribusi variable independen yaitu  minat dan persepsi mahasiwa D3 Keperawatan dan variable dependen yaitu motivasi melanjutkan S1 Keperawatan. Sedangkan analisis bivariat dilaksanakan guna menganalisa hubungan 2 variable yakni minat mahasiswa D3 Keperawatan tentang S1 Keperawatan dan persepsi mahasiswa D3 Keperawatan tentang S1 Keperawatan dengan motivasi melajutkan S1 Keperawatan.</w:t>
      </w:r>
    </w:p>
    <w:p w:rsidR="00516998" w:rsidRPr="00E73D99" w:rsidRDefault="00516998" w:rsidP="00516998">
      <w:pPr>
        <w:spacing w:after="0" w:line="240" w:lineRule="auto"/>
        <w:jc w:val="both"/>
        <w:rPr>
          <w:rFonts w:ascii="Times New Roman" w:hAnsi="Times New Roman" w:cs="Times New Roman"/>
          <w:sz w:val="24"/>
          <w:szCs w:val="24"/>
        </w:rPr>
      </w:pPr>
    </w:p>
    <w:p w:rsidR="00516998" w:rsidRPr="00E73D99" w:rsidRDefault="00516998" w:rsidP="00516998">
      <w:pPr>
        <w:spacing w:after="0" w:line="240" w:lineRule="auto"/>
        <w:jc w:val="both"/>
        <w:rPr>
          <w:rFonts w:ascii="Times New Roman" w:hAnsi="Times New Roman" w:cs="Times New Roman"/>
          <w:b/>
          <w:sz w:val="24"/>
          <w:szCs w:val="24"/>
        </w:rPr>
      </w:pPr>
      <w:r w:rsidRPr="00E73D99">
        <w:rPr>
          <w:rFonts w:ascii="Times New Roman" w:hAnsi="Times New Roman" w:cs="Times New Roman"/>
          <w:b/>
          <w:sz w:val="24"/>
          <w:szCs w:val="24"/>
        </w:rPr>
        <w:t>HASIL PENELITIAN</w:t>
      </w:r>
    </w:p>
    <w:p w:rsidR="00516998" w:rsidRPr="00E73D99" w:rsidRDefault="00516998" w:rsidP="00516998">
      <w:pPr>
        <w:spacing w:after="0" w:line="240" w:lineRule="auto"/>
        <w:jc w:val="both"/>
        <w:rPr>
          <w:rFonts w:ascii="Times New Roman" w:hAnsi="Times New Roman" w:cs="Times New Roman"/>
          <w:b/>
          <w:sz w:val="24"/>
          <w:szCs w:val="24"/>
        </w:rPr>
      </w:pPr>
      <w:r w:rsidRPr="00E73D99">
        <w:rPr>
          <w:rFonts w:ascii="Times New Roman" w:hAnsi="Times New Roman" w:cs="Times New Roman"/>
          <w:b/>
          <w:sz w:val="24"/>
          <w:szCs w:val="24"/>
        </w:rPr>
        <w:t>Analisis Univariat</w:t>
      </w:r>
    </w:p>
    <w:p w:rsidR="00516998" w:rsidRPr="00E73D99" w:rsidRDefault="00516998" w:rsidP="00516998">
      <w:pPr>
        <w:spacing w:after="0" w:line="240" w:lineRule="auto"/>
        <w:jc w:val="both"/>
        <w:rPr>
          <w:rFonts w:ascii="Times New Roman" w:hAnsi="Times New Roman" w:cs="Times New Roman"/>
          <w:kern w:val="24"/>
          <w:sz w:val="20"/>
          <w:szCs w:val="20"/>
        </w:rPr>
      </w:pPr>
      <w:r w:rsidRPr="00E73D99">
        <w:rPr>
          <w:rFonts w:ascii="Times New Roman" w:hAnsi="Times New Roman" w:cs="Times New Roman"/>
          <w:kern w:val="24"/>
          <w:sz w:val="20"/>
          <w:szCs w:val="20"/>
        </w:rPr>
        <w:t xml:space="preserve">Tabel 1 </w:t>
      </w:r>
      <w:r w:rsidRPr="00E73D99">
        <w:rPr>
          <w:rFonts w:ascii="Times New Roman" w:hAnsi="Times New Roman" w:cs="Times New Roman"/>
          <w:i/>
          <w:kern w:val="24"/>
          <w:sz w:val="20"/>
          <w:szCs w:val="20"/>
        </w:rPr>
        <w:t xml:space="preserve">Distribusi Frekuensi Karakteristik Responden </w:t>
      </w:r>
    </w:p>
    <w:tbl>
      <w:tblPr>
        <w:tblStyle w:val="TableGrid"/>
        <w:tblW w:w="0" w:type="auto"/>
        <w:jc w:val="center"/>
        <w:tblBorders>
          <w:insideH w:val="none" w:sz="0" w:space="0" w:color="auto"/>
        </w:tblBorders>
        <w:tblLook w:val="04A0" w:firstRow="1" w:lastRow="0" w:firstColumn="1" w:lastColumn="0" w:noHBand="0" w:noVBand="1"/>
      </w:tblPr>
      <w:tblGrid>
        <w:gridCol w:w="1316"/>
        <w:gridCol w:w="1009"/>
        <w:gridCol w:w="1231"/>
      </w:tblGrid>
      <w:tr w:rsidR="00516998" w:rsidRPr="00E73D99" w:rsidTr="00BD3A27">
        <w:trPr>
          <w:trHeight w:val="259"/>
          <w:jc w:val="center"/>
        </w:trPr>
        <w:tc>
          <w:tcPr>
            <w:tcW w:w="1316" w:type="dxa"/>
            <w:vMerge w:val="restart"/>
            <w:tcBorders>
              <w:top w:val="single" w:sz="4" w:space="0" w:color="auto"/>
            </w:tcBorders>
          </w:tcPr>
          <w:p w:rsidR="00516998" w:rsidRPr="00E73D99" w:rsidRDefault="00516998" w:rsidP="00BD3A27">
            <w:pPr>
              <w:jc w:val="center"/>
              <w:rPr>
                <w:rFonts w:ascii="Times New Roman" w:hAnsi="Times New Roman" w:cs="Times New Roman"/>
                <w:kern w:val="24"/>
                <w:sz w:val="20"/>
              </w:rPr>
            </w:pPr>
            <w:r w:rsidRPr="00E73D99">
              <w:rPr>
                <w:rFonts w:ascii="Times New Roman" w:hAnsi="Times New Roman" w:cs="Times New Roman"/>
                <w:kern w:val="24"/>
                <w:sz w:val="20"/>
              </w:rPr>
              <w:t>Jenis Kelamin</w:t>
            </w:r>
          </w:p>
        </w:tc>
        <w:tc>
          <w:tcPr>
            <w:tcW w:w="1009" w:type="dxa"/>
            <w:tcBorders>
              <w:top w:val="single" w:sz="4" w:space="0" w:color="auto"/>
              <w:bottom w:val="single" w:sz="4" w:space="0" w:color="auto"/>
            </w:tcBorders>
          </w:tcPr>
          <w:p w:rsidR="00516998" w:rsidRPr="00E73D99" w:rsidRDefault="00516998" w:rsidP="00BD3A27">
            <w:pPr>
              <w:jc w:val="center"/>
              <w:rPr>
                <w:rFonts w:ascii="Times New Roman" w:hAnsi="Times New Roman" w:cs="Times New Roman"/>
                <w:kern w:val="24"/>
                <w:sz w:val="20"/>
              </w:rPr>
            </w:pPr>
            <w:r w:rsidRPr="00E73D99">
              <w:rPr>
                <w:rFonts w:ascii="Times New Roman" w:hAnsi="Times New Roman" w:cs="Times New Roman"/>
                <w:kern w:val="24"/>
                <w:sz w:val="20"/>
              </w:rPr>
              <w:t>Jumlah</w:t>
            </w:r>
          </w:p>
        </w:tc>
        <w:tc>
          <w:tcPr>
            <w:tcW w:w="1231" w:type="dxa"/>
            <w:tcBorders>
              <w:top w:val="single" w:sz="4" w:space="0" w:color="auto"/>
              <w:bottom w:val="single" w:sz="4" w:space="0" w:color="auto"/>
            </w:tcBorders>
          </w:tcPr>
          <w:p w:rsidR="00516998" w:rsidRPr="00E73D99" w:rsidRDefault="00516998" w:rsidP="00BD3A27">
            <w:pPr>
              <w:jc w:val="center"/>
              <w:rPr>
                <w:rFonts w:ascii="Times New Roman" w:hAnsi="Times New Roman" w:cs="Times New Roman"/>
                <w:kern w:val="24"/>
                <w:sz w:val="20"/>
              </w:rPr>
            </w:pPr>
            <w:r w:rsidRPr="00E73D99">
              <w:rPr>
                <w:rFonts w:ascii="Times New Roman" w:hAnsi="Times New Roman" w:cs="Times New Roman"/>
                <w:kern w:val="24"/>
                <w:sz w:val="20"/>
              </w:rPr>
              <w:t>Persentase</w:t>
            </w:r>
          </w:p>
        </w:tc>
      </w:tr>
      <w:tr w:rsidR="00516998" w:rsidRPr="00E73D99" w:rsidTr="00BD3A27">
        <w:trPr>
          <w:trHeight w:val="156"/>
          <w:jc w:val="center"/>
        </w:trPr>
        <w:tc>
          <w:tcPr>
            <w:tcW w:w="1316" w:type="dxa"/>
            <w:vMerge/>
            <w:tcBorders>
              <w:bottom w:val="single" w:sz="4" w:space="0" w:color="auto"/>
            </w:tcBorders>
          </w:tcPr>
          <w:p w:rsidR="00516998" w:rsidRPr="00E73D99" w:rsidRDefault="00516998" w:rsidP="00BD3A27">
            <w:pPr>
              <w:jc w:val="center"/>
              <w:rPr>
                <w:rFonts w:ascii="Times New Roman" w:hAnsi="Times New Roman" w:cs="Times New Roman"/>
                <w:kern w:val="24"/>
                <w:sz w:val="20"/>
              </w:rPr>
            </w:pPr>
          </w:p>
        </w:tc>
        <w:tc>
          <w:tcPr>
            <w:tcW w:w="1009" w:type="dxa"/>
            <w:tcBorders>
              <w:top w:val="single" w:sz="4" w:space="0" w:color="auto"/>
              <w:bottom w:val="single" w:sz="4" w:space="0" w:color="auto"/>
            </w:tcBorders>
          </w:tcPr>
          <w:p w:rsidR="00516998" w:rsidRPr="00E73D99" w:rsidRDefault="00516998" w:rsidP="00BD3A27">
            <w:pPr>
              <w:jc w:val="center"/>
              <w:rPr>
                <w:rFonts w:ascii="Times New Roman" w:hAnsi="Times New Roman" w:cs="Times New Roman"/>
                <w:kern w:val="24"/>
                <w:sz w:val="20"/>
              </w:rPr>
            </w:pPr>
            <w:r w:rsidRPr="00E73D99">
              <w:rPr>
                <w:rFonts w:ascii="Times New Roman" w:hAnsi="Times New Roman" w:cs="Times New Roman"/>
                <w:kern w:val="24"/>
                <w:sz w:val="20"/>
              </w:rPr>
              <w:t>N</w:t>
            </w:r>
          </w:p>
        </w:tc>
        <w:tc>
          <w:tcPr>
            <w:tcW w:w="1231" w:type="dxa"/>
            <w:tcBorders>
              <w:top w:val="single" w:sz="4" w:space="0" w:color="auto"/>
              <w:bottom w:val="single" w:sz="4" w:space="0" w:color="auto"/>
            </w:tcBorders>
          </w:tcPr>
          <w:p w:rsidR="00516998" w:rsidRPr="00E73D99" w:rsidRDefault="00516998" w:rsidP="00BD3A27">
            <w:pPr>
              <w:jc w:val="center"/>
              <w:rPr>
                <w:rFonts w:ascii="Times New Roman" w:hAnsi="Times New Roman" w:cs="Times New Roman"/>
                <w:kern w:val="24"/>
                <w:sz w:val="20"/>
              </w:rPr>
            </w:pPr>
            <w:r w:rsidRPr="00E73D99">
              <w:rPr>
                <w:rFonts w:ascii="Times New Roman" w:hAnsi="Times New Roman" w:cs="Times New Roman"/>
                <w:kern w:val="24"/>
                <w:sz w:val="20"/>
              </w:rPr>
              <w:t xml:space="preserve"> (%)</w:t>
            </w:r>
          </w:p>
        </w:tc>
      </w:tr>
      <w:tr w:rsidR="00516998" w:rsidRPr="00E73D99" w:rsidTr="00BD3A27">
        <w:trPr>
          <w:trHeight w:val="259"/>
          <w:jc w:val="center"/>
        </w:trPr>
        <w:tc>
          <w:tcPr>
            <w:tcW w:w="1316" w:type="dxa"/>
            <w:tcBorders>
              <w:top w:val="single" w:sz="4" w:space="0" w:color="auto"/>
            </w:tcBorders>
          </w:tcPr>
          <w:p w:rsidR="00516998" w:rsidRPr="00E73D99" w:rsidRDefault="00516998" w:rsidP="00BD3A27">
            <w:pPr>
              <w:rPr>
                <w:rFonts w:ascii="Times New Roman" w:hAnsi="Times New Roman" w:cs="Times New Roman"/>
                <w:kern w:val="24"/>
                <w:sz w:val="20"/>
              </w:rPr>
            </w:pPr>
            <w:r w:rsidRPr="00E73D99">
              <w:rPr>
                <w:rFonts w:ascii="Times New Roman" w:hAnsi="Times New Roman" w:cs="Times New Roman"/>
                <w:kern w:val="24"/>
                <w:sz w:val="20"/>
              </w:rPr>
              <w:t>Laki-laki</w:t>
            </w:r>
          </w:p>
        </w:tc>
        <w:tc>
          <w:tcPr>
            <w:tcW w:w="1009" w:type="dxa"/>
            <w:tcBorders>
              <w:top w:val="single" w:sz="4" w:space="0" w:color="auto"/>
            </w:tcBorders>
          </w:tcPr>
          <w:p w:rsidR="00516998" w:rsidRPr="00E73D99" w:rsidRDefault="00516998" w:rsidP="00BD3A27">
            <w:pPr>
              <w:jc w:val="center"/>
              <w:rPr>
                <w:rFonts w:ascii="Times New Roman" w:hAnsi="Times New Roman" w:cs="Times New Roman"/>
                <w:kern w:val="24"/>
                <w:sz w:val="20"/>
              </w:rPr>
            </w:pPr>
            <w:r w:rsidRPr="00E73D99">
              <w:rPr>
                <w:rFonts w:ascii="Times New Roman" w:hAnsi="Times New Roman" w:cs="Times New Roman"/>
                <w:kern w:val="24"/>
                <w:sz w:val="20"/>
              </w:rPr>
              <w:t>38</w:t>
            </w:r>
          </w:p>
        </w:tc>
        <w:tc>
          <w:tcPr>
            <w:tcW w:w="1231" w:type="dxa"/>
            <w:tcBorders>
              <w:top w:val="single" w:sz="4" w:space="0" w:color="auto"/>
            </w:tcBorders>
          </w:tcPr>
          <w:p w:rsidR="00516998" w:rsidRPr="00E73D99" w:rsidRDefault="00516998" w:rsidP="00BD3A27">
            <w:pPr>
              <w:jc w:val="center"/>
              <w:rPr>
                <w:rFonts w:ascii="Times New Roman" w:hAnsi="Times New Roman" w:cs="Times New Roman"/>
                <w:kern w:val="24"/>
                <w:sz w:val="20"/>
              </w:rPr>
            </w:pPr>
            <w:r w:rsidRPr="00E73D99">
              <w:rPr>
                <w:rFonts w:ascii="Times New Roman" w:hAnsi="Times New Roman" w:cs="Times New Roman"/>
                <w:kern w:val="24"/>
                <w:sz w:val="20"/>
              </w:rPr>
              <w:t>25,9%</w:t>
            </w:r>
          </w:p>
        </w:tc>
      </w:tr>
      <w:tr w:rsidR="00516998" w:rsidRPr="00E73D99" w:rsidTr="00BD3A27">
        <w:trPr>
          <w:trHeight w:val="276"/>
          <w:jc w:val="center"/>
        </w:trPr>
        <w:tc>
          <w:tcPr>
            <w:tcW w:w="1316" w:type="dxa"/>
            <w:tcBorders>
              <w:bottom w:val="single" w:sz="4" w:space="0" w:color="auto"/>
            </w:tcBorders>
          </w:tcPr>
          <w:p w:rsidR="00516998" w:rsidRPr="00E73D99" w:rsidRDefault="00516998" w:rsidP="00BD3A27">
            <w:pPr>
              <w:rPr>
                <w:rFonts w:ascii="Times New Roman" w:hAnsi="Times New Roman" w:cs="Times New Roman"/>
                <w:kern w:val="24"/>
                <w:sz w:val="20"/>
              </w:rPr>
            </w:pPr>
            <w:r w:rsidRPr="00E73D99">
              <w:rPr>
                <w:rFonts w:ascii="Times New Roman" w:hAnsi="Times New Roman" w:cs="Times New Roman"/>
                <w:kern w:val="24"/>
                <w:sz w:val="20"/>
              </w:rPr>
              <w:t>Perempuan</w:t>
            </w:r>
          </w:p>
        </w:tc>
        <w:tc>
          <w:tcPr>
            <w:tcW w:w="1009" w:type="dxa"/>
            <w:tcBorders>
              <w:bottom w:val="single" w:sz="4" w:space="0" w:color="auto"/>
            </w:tcBorders>
          </w:tcPr>
          <w:p w:rsidR="00516998" w:rsidRPr="00E73D99" w:rsidRDefault="00516998" w:rsidP="00BD3A27">
            <w:pPr>
              <w:jc w:val="center"/>
              <w:rPr>
                <w:rFonts w:ascii="Times New Roman" w:hAnsi="Times New Roman" w:cs="Times New Roman"/>
                <w:kern w:val="24"/>
                <w:sz w:val="20"/>
              </w:rPr>
            </w:pPr>
            <w:r w:rsidRPr="00E73D99">
              <w:rPr>
                <w:rFonts w:ascii="Times New Roman" w:hAnsi="Times New Roman" w:cs="Times New Roman"/>
                <w:kern w:val="24"/>
                <w:sz w:val="20"/>
              </w:rPr>
              <w:t>109</w:t>
            </w:r>
          </w:p>
        </w:tc>
        <w:tc>
          <w:tcPr>
            <w:tcW w:w="1231" w:type="dxa"/>
            <w:tcBorders>
              <w:bottom w:val="single" w:sz="4" w:space="0" w:color="auto"/>
            </w:tcBorders>
          </w:tcPr>
          <w:p w:rsidR="00516998" w:rsidRPr="00E73D99" w:rsidRDefault="00516998" w:rsidP="00BD3A27">
            <w:pPr>
              <w:jc w:val="center"/>
              <w:rPr>
                <w:rFonts w:ascii="Times New Roman" w:hAnsi="Times New Roman" w:cs="Times New Roman"/>
                <w:kern w:val="24"/>
                <w:sz w:val="20"/>
              </w:rPr>
            </w:pPr>
            <w:r w:rsidRPr="00E73D99">
              <w:rPr>
                <w:rFonts w:ascii="Times New Roman" w:hAnsi="Times New Roman" w:cs="Times New Roman"/>
                <w:kern w:val="24"/>
                <w:sz w:val="20"/>
              </w:rPr>
              <w:t>74,1%</w:t>
            </w:r>
          </w:p>
        </w:tc>
      </w:tr>
      <w:tr w:rsidR="00516998" w:rsidRPr="00E73D99" w:rsidTr="00BD3A27">
        <w:trPr>
          <w:trHeight w:val="291"/>
          <w:jc w:val="center"/>
        </w:trPr>
        <w:tc>
          <w:tcPr>
            <w:tcW w:w="1316" w:type="dxa"/>
            <w:tcBorders>
              <w:bottom w:val="single" w:sz="4" w:space="0" w:color="auto"/>
            </w:tcBorders>
          </w:tcPr>
          <w:p w:rsidR="00516998" w:rsidRPr="00E73D99" w:rsidRDefault="00516998" w:rsidP="00BD3A27">
            <w:pPr>
              <w:rPr>
                <w:rFonts w:ascii="Times New Roman" w:hAnsi="Times New Roman" w:cs="Times New Roman"/>
                <w:kern w:val="24"/>
                <w:sz w:val="20"/>
              </w:rPr>
            </w:pPr>
            <w:r w:rsidRPr="00E73D99">
              <w:rPr>
                <w:rFonts w:ascii="Times New Roman" w:hAnsi="Times New Roman" w:cs="Times New Roman"/>
                <w:kern w:val="24"/>
                <w:sz w:val="20"/>
              </w:rPr>
              <w:t>Total</w:t>
            </w:r>
          </w:p>
        </w:tc>
        <w:tc>
          <w:tcPr>
            <w:tcW w:w="1009" w:type="dxa"/>
            <w:tcBorders>
              <w:bottom w:val="single" w:sz="4" w:space="0" w:color="auto"/>
            </w:tcBorders>
          </w:tcPr>
          <w:p w:rsidR="00516998" w:rsidRPr="00E73D99" w:rsidRDefault="00516998" w:rsidP="00BD3A27">
            <w:pPr>
              <w:jc w:val="center"/>
              <w:rPr>
                <w:rFonts w:ascii="Times New Roman" w:hAnsi="Times New Roman" w:cs="Times New Roman"/>
                <w:kern w:val="24"/>
                <w:sz w:val="20"/>
              </w:rPr>
            </w:pPr>
            <w:r w:rsidRPr="00E73D99">
              <w:rPr>
                <w:rFonts w:ascii="Times New Roman" w:hAnsi="Times New Roman" w:cs="Times New Roman"/>
                <w:kern w:val="24"/>
                <w:sz w:val="20"/>
              </w:rPr>
              <w:t>147</w:t>
            </w:r>
          </w:p>
        </w:tc>
        <w:tc>
          <w:tcPr>
            <w:tcW w:w="1231" w:type="dxa"/>
            <w:tcBorders>
              <w:bottom w:val="single" w:sz="4" w:space="0" w:color="auto"/>
            </w:tcBorders>
          </w:tcPr>
          <w:p w:rsidR="00516998" w:rsidRPr="00E73D99" w:rsidRDefault="00516998" w:rsidP="00BD3A27">
            <w:pPr>
              <w:jc w:val="center"/>
              <w:rPr>
                <w:rFonts w:ascii="Times New Roman" w:hAnsi="Times New Roman" w:cs="Times New Roman"/>
                <w:kern w:val="24"/>
                <w:sz w:val="20"/>
              </w:rPr>
            </w:pPr>
            <w:r w:rsidRPr="00E73D99">
              <w:rPr>
                <w:rFonts w:ascii="Times New Roman" w:hAnsi="Times New Roman" w:cs="Times New Roman"/>
                <w:kern w:val="24"/>
                <w:sz w:val="20"/>
              </w:rPr>
              <w:t>100</w:t>
            </w:r>
          </w:p>
        </w:tc>
      </w:tr>
    </w:tbl>
    <w:p w:rsidR="00E73D99" w:rsidRPr="00E73D99" w:rsidRDefault="00E73D99" w:rsidP="00E73D99">
      <w:pPr>
        <w:spacing w:after="0" w:line="240" w:lineRule="auto"/>
        <w:ind w:firstLine="567"/>
        <w:jc w:val="both"/>
        <w:rPr>
          <w:rFonts w:ascii="Times New Roman" w:hAnsi="Times New Roman" w:cs="Times New Roman"/>
          <w:sz w:val="24"/>
        </w:rPr>
      </w:pPr>
    </w:p>
    <w:p w:rsidR="00516998" w:rsidRPr="00516998" w:rsidRDefault="00516998" w:rsidP="00516998">
      <w:pPr>
        <w:spacing w:line="240" w:lineRule="auto"/>
        <w:ind w:firstLine="567"/>
        <w:jc w:val="both"/>
        <w:rPr>
          <w:rFonts w:ascii="Times New Roman" w:hAnsi="Times New Roman" w:cs="Times New Roman"/>
          <w:kern w:val="24"/>
        </w:rPr>
      </w:pPr>
      <w:r w:rsidRPr="00516998">
        <w:rPr>
          <w:rFonts w:ascii="Times New Roman" w:hAnsi="Times New Roman" w:cs="Times New Roman"/>
          <w:sz w:val="24"/>
        </w:rPr>
        <w:t>Berdasarkan tabel diatas, maka memperlihatkan sebagian besar respondennya mempunyai jenis kelamin perempuan yakni 109 responden</w:t>
      </w:r>
      <w:r w:rsidRPr="00516998">
        <w:rPr>
          <w:rFonts w:ascii="Times New Roman" w:hAnsi="Times New Roman" w:cs="Times New Roman"/>
          <w:b/>
          <w:sz w:val="24"/>
        </w:rPr>
        <w:t xml:space="preserve"> </w:t>
      </w:r>
      <w:r w:rsidRPr="00516998">
        <w:rPr>
          <w:rFonts w:ascii="Times New Roman" w:hAnsi="Times New Roman" w:cs="Times New Roman"/>
          <w:sz w:val="24"/>
        </w:rPr>
        <w:t>(74,1%)</w:t>
      </w:r>
      <w:r w:rsidRPr="00516998">
        <w:rPr>
          <w:rFonts w:ascii="Times New Roman" w:hAnsi="Times New Roman" w:cs="Times New Roman"/>
          <w:b/>
          <w:sz w:val="24"/>
        </w:rPr>
        <w:t xml:space="preserve"> </w:t>
      </w:r>
      <w:r w:rsidRPr="00516998">
        <w:rPr>
          <w:rFonts w:ascii="Times New Roman" w:hAnsi="Times New Roman" w:cs="Times New Roman"/>
          <w:sz w:val="24"/>
        </w:rPr>
        <w:t>dan sisanya 38</w:t>
      </w:r>
      <w:r w:rsidRPr="00516998">
        <w:rPr>
          <w:rFonts w:ascii="Times New Roman" w:hAnsi="Times New Roman" w:cs="Times New Roman"/>
          <w:b/>
          <w:sz w:val="24"/>
        </w:rPr>
        <w:t xml:space="preserve"> </w:t>
      </w:r>
      <w:r w:rsidRPr="00516998">
        <w:rPr>
          <w:rFonts w:ascii="Times New Roman" w:hAnsi="Times New Roman" w:cs="Times New Roman"/>
          <w:sz w:val="24"/>
        </w:rPr>
        <w:t>responden</w:t>
      </w:r>
      <w:r w:rsidRPr="00516998">
        <w:rPr>
          <w:rFonts w:ascii="Times New Roman" w:hAnsi="Times New Roman" w:cs="Times New Roman"/>
          <w:b/>
          <w:sz w:val="24"/>
        </w:rPr>
        <w:t xml:space="preserve"> </w:t>
      </w:r>
      <w:r w:rsidRPr="00516998">
        <w:rPr>
          <w:rFonts w:ascii="Times New Roman" w:hAnsi="Times New Roman" w:cs="Times New Roman"/>
        </w:rPr>
        <w:t>(25,9%)</w:t>
      </w:r>
      <w:r w:rsidRPr="00516998">
        <w:rPr>
          <w:rFonts w:ascii="Times New Roman" w:hAnsi="Times New Roman" w:cs="Times New Roman"/>
          <w:b/>
        </w:rPr>
        <w:t xml:space="preserve"> </w:t>
      </w:r>
      <w:r w:rsidRPr="00516998">
        <w:rPr>
          <w:rFonts w:ascii="Times New Roman" w:hAnsi="Times New Roman" w:cs="Times New Roman"/>
        </w:rPr>
        <w:t>adalah laki-laki</w:t>
      </w:r>
      <w:r w:rsidRPr="00516998">
        <w:rPr>
          <w:rFonts w:ascii="Times New Roman" w:hAnsi="Times New Roman" w:cs="Times New Roman"/>
          <w:kern w:val="24"/>
        </w:rPr>
        <w:t>.</w:t>
      </w:r>
    </w:p>
    <w:p w:rsidR="00516998" w:rsidRPr="00516998" w:rsidRDefault="00516998" w:rsidP="00516998">
      <w:pPr>
        <w:spacing w:after="0" w:line="240" w:lineRule="auto"/>
        <w:jc w:val="both"/>
        <w:rPr>
          <w:rFonts w:ascii="Times New Roman" w:hAnsi="Times New Roman" w:cs="Times New Roman"/>
          <w:kern w:val="24"/>
          <w:sz w:val="20"/>
          <w:szCs w:val="24"/>
        </w:rPr>
      </w:pPr>
      <w:r w:rsidRPr="00516998">
        <w:rPr>
          <w:rFonts w:ascii="Times New Roman" w:hAnsi="Times New Roman" w:cs="Times New Roman"/>
          <w:kern w:val="24"/>
          <w:sz w:val="20"/>
          <w:szCs w:val="24"/>
        </w:rPr>
        <w:t xml:space="preserve">Tabel 2 </w:t>
      </w:r>
      <w:r w:rsidRPr="00516998">
        <w:rPr>
          <w:rFonts w:ascii="Times New Roman" w:hAnsi="Times New Roman" w:cs="Times New Roman"/>
          <w:i/>
          <w:kern w:val="24"/>
          <w:sz w:val="20"/>
          <w:szCs w:val="24"/>
        </w:rPr>
        <w:t>Distribusi Frekuensi Responden Menurut Minat</w:t>
      </w:r>
    </w:p>
    <w:tbl>
      <w:tblPr>
        <w:tblStyle w:val="TableGrid"/>
        <w:tblW w:w="0" w:type="auto"/>
        <w:jc w:val="center"/>
        <w:tblBorders>
          <w:insideH w:val="none" w:sz="0" w:space="0" w:color="auto"/>
        </w:tblBorders>
        <w:tblLook w:val="04A0" w:firstRow="1" w:lastRow="0" w:firstColumn="1" w:lastColumn="0" w:noHBand="0" w:noVBand="1"/>
      </w:tblPr>
      <w:tblGrid>
        <w:gridCol w:w="1478"/>
        <w:gridCol w:w="915"/>
        <w:gridCol w:w="1193"/>
      </w:tblGrid>
      <w:tr w:rsidR="00516998" w:rsidRPr="00516998" w:rsidTr="00BD3A27">
        <w:trPr>
          <w:trHeight w:val="276"/>
          <w:jc w:val="center"/>
        </w:trPr>
        <w:tc>
          <w:tcPr>
            <w:tcW w:w="1478" w:type="dxa"/>
            <w:vMerge w:val="restart"/>
            <w:tcBorders>
              <w:top w:val="single" w:sz="4" w:space="0" w:color="auto"/>
            </w:tcBorders>
          </w:tcPr>
          <w:p w:rsidR="00516998" w:rsidRPr="00516998" w:rsidRDefault="00516998" w:rsidP="00516998">
            <w:pPr>
              <w:rPr>
                <w:rFonts w:ascii="Times New Roman" w:hAnsi="Times New Roman" w:cs="Times New Roman"/>
                <w:kern w:val="24"/>
                <w:sz w:val="20"/>
              </w:rPr>
            </w:pPr>
            <w:r w:rsidRPr="00516998">
              <w:rPr>
                <w:rFonts w:ascii="Times New Roman" w:hAnsi="Times New Roman" w:cs="Times New Roman"/>
                <w:kern w:val="24"/>
                <w:sz w:val="20"/>
              </w:rPr>
              <w:t>Minat terhadap S1 Keperawatan</w:t>
            </w:r>
          </w:p>
        </w:tc>
        <w:tc>
          <w:tcPr>
            <w:tcW w:w="915" w:type="dxa"/>
            <w:tcBorders>
              <w:top w:val="single" w:sz="4" w:space="0" w:color="auto"/>
              <w:bottom w:val="single" w:sz="4" w:space="0" w:color="auto"/>
            </w:tcBorders>
          </w:tcPr>
          <w:p w:rsidR="00516998" w:rsidRPr="00516998" w:rsidRDefault="00516998" w:rsidP="00516998">
            <w:pPr>
              <w:jc w:val="center"/>
              <w:rPr>
                <w:rFonts w:ascii="Times New Roman" w:hAnsi="Times New Roman" w:cs="Times New Roman"/>
                <w:kern w:val="24"/>
                <w:sz w:val="20"/>
              </w:rPr>
            </w:pPr>
            <w:r w:rsidRPr="00516998">
              <w:rPr>
                <w:rFonts w:ascii="Times New Roman" w:hAnsi="Times New Roman" w:cs="Times New Roman"/>
                <w:kern w:val="24"/>
                <w:sz w:val="20"/>
              </w:rPr>
              <w:t>Jumlah</w:t>
            </w:r>
          </w:p>
        </w:tc>
        <w:tc>
          <w:tcPr>
            <w:tcW w:w="1193" w:type="dxa"/>
            <w:tcBorders>
              <w:top w:val="single" w:sz="4" w:space="0" w:color="auto"/>
              <w:bottom w:val="single" w:sz="4" w:space="0" w:color="auto"/>
            </w:tcBorders>
          </w:tcPr>
          <w:p w:rsidR="00516998" w:rsidRPr="00516998" w:rsidRDefault="00516998" w:rsidP="00516998">
            <w:pPr>
              <w:jc w:val="center"/>
              <w:rPr>
                <w:rFonts w:ascii="Times New Roman" w:hAnsi="Times New Roman" w:cs="Times New Roman"/>
                <w:kern w:val="24"/>
                <w:sz w:val="20"/>
              </w:rPr>
            </w:pPr>
            <w:r w:rsidRPr="00516998">
              <w:rPr>
                <w:rFonts w:ascii="Times New Roman" w:hAnsi="Times New Roman" w:cs="Times New Roman"/>
                <w:kern w:val="24"/>
                <w:sz w:val="20"/>
              </w:rPr>
              <w:t>Persentase</w:t>
            </w:r>
          </w:p>
        </w:tc>
      </w:tr>
      <w:tr w:rsidR="00516998" w:rsidRPr="00516998" w:rsidTr="00BD3A27">
        <w:trPr>
          <w:trHeight w:val="156"/>
          <w:jc w:val="center"/>
        </w:trPr>
        <w:tc>
          <w:tcPr>
            <w:tcW w:w="1478" w:type="dxa"/>
            <w:vMerge/>
            <w:tcBorders>
              <w:bottom w:val="single" w:sz="4" w:space="0" w:color="auto"/>
            </w:tcBorders>
          </w:tcPr>
          <w:p w:rsidR="00516998" w:rsidRPr="00516998" w:rsidRDefault="00516998" w:rsidP="00516998">
            <w:pPr>
              <w:jc w:val="center"/>
              <w:rPr>
                <w:rFonts w:ascii="Times New Roman" w:hAnsi="Times New Roman" w:cs="Times New Roman"/>
                <w:kern w:val="24"/>
                <w:sz w:val="20"/>
              </w:rPr>
            </w:pPr>
          </w:p>
        </w:tc>
        <w:tc>
          <w:tcPr>
            <w:tcW w:w="915" w:type="dxa"/>
            <w:tcBorders>
              <w:top w:val="single" w:sz="4" w:space="0" w:color="auto"/>
              <w:bottom w:val="single" w:sz="4" w:space="0" w:color="auto"/>
            </w:tcBorders>
          </w:tcPr>
          <w:p w:rsidR="00516998" w:rsidRPr="00516998" w:rsidRDefault="00516998" w:rsidP="00516998">
            <w:pPr>
              <w:jc w:val="center"/>
              <w:rPr>
                <w:rFonts w:ascii="Times New Roman" w:hAnsi="Times New Roman" w:cs="Times New Roman"/>
                <w:kern w:val="24"/>
                <w:sz w:val="20"/>
              </w:rPr>
            </w:pPr>
            <w:r w:rsidRPr="00516998">
              <w:rPr>
                <w:rFonts w:ascii="Times New Roman" w:hAnsi="Times New Roman" w:cs="Times New Roman"/>
                <w:kern w:val="24"/>
                <w:sz w:val="20"/>
              </w:rPr>
              <w:t>N</w:t>
            </w:r>
          </w:p>
        </w:tc>
        <w:tc>
          <w:tcPr>
            <w:tcW w:w="1193" w:type="dxa"/>
            <w:tcBorders>
              <w:top w:val="single" w:sz="4" w:space="0" w:color="auto"/>
              <w:bottom w:val="single" w:sz="4" w:space="0" w:color="auto"/>
            </w:tcBorders>
          </w:tcPr>
          <w:p w:rsidR="00516998" w:rsidRPr="00516998" w:rsidRDefault="00516998" w:rsidP="00516998">
            <w:pPr>
              <w:jc w:val="center"/>
              <w:rPr>
                <w:rFonts w:ascii="Times New Roman" w:hAnsi="Times New Roman" w:cs="Times New Roman"/>
                <w:kern w:val="24"/>
                <w:sz w:val="20"/>
              </w:rPr>
            </w:pPr>
            <w:r w:rsidRPr="00516998">
              <w:rPr>
                <w:rFonts w:ascii="Times New Roman" w:hAnsi="Times New Roman" w:cs="Times New Roman"/>
                <w:kern w:val="24"/>
                <w:sz w:val="20"/>
              </w:rPr>
              <w:t xml:space="preserve"> (%)</w:t>
            </w:r>
          </w:p>
        </w:tc>
      </w:tr>
      <w:tr w:rsidR="00516998" w:rsidRPr="00516998" w:rsidTr="00BD3A27">
        <w:trPr>
          <w:trHeight w:val="276"/>
          <w:jc w:val="center"/>
        </w:trPr>
        <w:tc>
          <w:tcPr>
            <w:tcW w:w="1478" w:type="dxa"/>
            <w:tcBorders>
              <w:top w:val="single" w:sz="4" w:space="0" w:color="auto"/>
            </w:tcBorders>
          </w:tcPr>
          <w:p w:rsidR="00516998" w:rsidRPr="00516998" w:rsidRDefault="00516998" w:rsidP="00516998">
            <w:pPr>
              <w:rPr>
                <w:rFonts w:ascii="Times New Roman" w:hAnsi="Times New Roman" w:cs="Times New Roman"/>
                <w:kern w:val="24"/>
                <w:sz w:val="20"/>
              </w:rPr>
            </w:pPr>
            <w:r w:rsidRPr="00516998">
              <w:rPr>
                <w:rFonts w:ascii="Times New Roman" w:hAnsi="Times New Roman" w:cs="Times New Roman"/>
                <w:kern w:val="24"/>
                <w:sz w:val="20"/>
              </w:rPr>
              <w:t>Rendah</w:t>
            </w:r>
          </w:p>
        </w:tc>
        <w:tc>
          <w:tcPr>
            <w:tcW w:w="915" w:type="dxa"/>
            <w:tcBorders>
              <w:top w:val="single" w:sz="4" w:space="0" w:color="auto"/>
            </w:tcBorders>
          </w:tcPr>
          <w:p w:rsidR="00516998" w:rsidRPr="00516998" w:rsidRDefault="00516998" w:rsidP="00516998">
            <w:pPr>
              <w:jc w:val="center"/>
              <w:rPr>
                <w:rFonts w:ascii="Times New Roman" w:hAnsi="Times New Roman" w:cs="Times New Roman"/>
                <w:kern w:val="24"/>
                <w:sz w:val="20"/>
              </w:rPr>
            </w:pPr>
            <w:r w:rsidRPr="00516998">
              <w:rPr>
                <w:rFonts w:ascii="Times New Roman" w:hAnsi="Times New Roman" w:cs="Times New Roman"/>
                <w:kern w:val="24"/>
                <w:sz w:val="20"/>
              </w:rPr>
              <w:t>63</w:t>
            </w:r>
          </w:p>
        </w:tc>
        <w:tc>
          <w:tcPr>
            <w:tcW w:w="1193" w:type="dxa"/>
            <w:tcBorders>
              <w:top w:val="single" w:sz="4" w:space="0" w:color="auto"/>
            </w:tcBorders>
          </w:tcPr>
          <w:p w:rsidR="00516998" w:rsidRPr="00516998" w:rsidRDefault="00516998" w:rsidP="00516998">
            <w:pPr>
              <w:jc w:val="center"/>
              <w:rPr>
                <w:rFonts w:ascii="Times New Roman" w:hAnsi="Times New Roman" w:cs="Times New Roman"/>
                <w:kern w:val="24"/>
                <w:sz w:val="20"/>
              </w:rPr>
            </w:pPr>
            <w:r w:rsidRPr="00516998">
              <w:rPr>
                <w:rFonts w:ascii="Times New Roman" w:hAnsi="Times New Roman" w:cs="Times New Roman"/>
                <w:kern w:val="24"/>
                <w:sz w:val="20"/>
              </w:rPr>
              <w:t>42,9</w:t>
            </w:r>
          </w:p>
        </w:tc>
      </w:tr>
      <w:tr w:rsidR="00516998" w:rsidRPr="00516998" w:rsidTr="00BD3A27">
        <w:trPr>
          <w:trHeight w:val="276"/>
          <w:jc w:val="center"/>
        </w:trPr>
        <w:tc>
          <w:tcPr>
            <w:tcW w:w="1478" w:type="dxa"/>
            <w:tcBorders>
              <w:bottom w:val="single" w:sz="4" w:space="0" w:color="auto"/>
            </w:tcBorders>
          </w:tcPr>
          <w:p w:rsidR="00516998" w:rsidRPr="00516998" w:rsidRDefault="00516998" w:rsidP="00516998">
            <w:pPr>
              <w:rPr>
                <w:rFonts w:ascii="Times New Roman" w:hAnsi="Times New Roman" w:cs="Times New Roman"/>
                <w:kern w:val="24"/>
                <w:sz w:val="20"/>
              </w:rPr>
            </w:pPr>
            <w:r w:rsidRPr="00516998">
              <w:rPr>
                <w:rFonts w:ascii="Times New Roman" w:hAnsi="Times New Roman" w:cs="Times New Roman"/>
                <w:kern w:val="24"/>
                <w:sz w:val="20"/>
              </w:rPr>
              <w:t>Tinggi</w:t>
            </w:r>
          </w:p>
        </w:tc>
        <w:tc>
          <w:tcPr>
            <w:tcW w:w="915" w:type="dxa"/>
            <w:tcBorders>
              <w:bottom w:val="single" w:sz="4" w:space="0" w:color="auto"/>
            </w:tcBorders>
          </w:tcPr>
          <w:p w:rsidR="00516998" w:rsidRPr="00516998" w:rsidRDefault="00516998" w:rsidP="00516998">
            <w:pPr>
              <w:jc w:val="center"/>
              <w:rPr>
                <w:rFonts w:ascii="Times New Roman" w:hAnsi="Times New Roman" w:cs="Times New Roman"/>
                <w:kern w:val="24"/>
                <w:sz w:val="20"/>
              </w:rPr>
            </w:pPr>
            <w:r w:rsidRPr="00516998">
              <w:rPr>
                <w:rFonts w:ascii="Times New Roman" w:hAnsi="Times New Roman" w:cs="Times New Roman"/>
                <w:kern w:val="24"/>
                <w:sz w:val="20"/>
              </w:rPr>
              <w:t>84</w:t>
            </w:r>
          </w:p>
        </w:tc>
        <w:tc>
          <w:tcPr>
            <w:tcW w:w="1193" w:type="dxa"/>
            <w:tcBorders>
              <w:bottom w:val="single" w:sz="4" w:space="0" w:color="auto"/>
            </w:tcBorders>
          </w:tcPr>
          <w:p w:rsidR="00516998" w:rsidRPr="00516998" w:rsidRDefault="00516998" w:rsidP="00516998">
            <w:pPr>
              <w:jc w:val="center"/>
              <w:rPr>
                <w:rFonts w:ascii="Times New Roman" w:hAnsi="Times New Roman" w:cs="Times New Roman"/>
                <w:kern w:val="24"/>
                <w:sz w:val="20"/>
              </w:rPr>
            </w:pPr>
            <w:r w:rsidRPr="00516998">
              <w:rPr>
                <w:rFonts w:ascii="Times New Roman" w:hAnsi="Times New Roman" w:cs="Times New Roman"/>
                <w:kern w:val="24"/>
                <w:sz w:val="20"/>
              </w:rPr>
              <w:t>57,1</w:t>
            </w:r>
          </w:p>
        </w:tc>
      </w:tr>
      <w:tr w:rsidR="00516998" w:rsidRPr="00516998" w:rsidTr="00BD3A27">
        <w:trPr>
          <w:trHeight w:val="276"/>
          <w:jc w:val="center"/>
        </w:trPr>
        <w:tc>
          <w:tcPr>
            <w:tcW w:w="1478" w:type="dxa"/>
            <w:tcBorders>
              <w:bottom w:val="single" w:sz="4" w:space="0" w:color="auto"/>
            </w:tcBorders>
          </w:tcPr>
          <w:p w:rsidR="00516998" w:rsidRPr="00516998" w:rsidRDefault="00516998" w:rsidP="00516998">
            <w:pPr>
              <w:rPr>
                <w:rFonts w:ascii="Times New Roman" w:hAnsi="Times New Roman" w:cs="Times New Roman"/>
                <w:kern w:val="24"/>
                <w:sz w:val="20"/>
              </w:rPr>
            </w:pPr>
            <w:r w:rsidRPr="00516998">
              <w:rPr>
                <w:rFonts w:ascii="Times New Roman" w:hAnsi="Times New Roman" w:cs="Times New Roman"/>
                <w:kern w:val="24"/>
                <w:sz w:val="20"/>
              </w:rPr>
              <w:t>Total</w:t>
            </w:r>
          </w:p>
        </w:tc>
        <w:tc>
          <w:tcPr>
            <w:tcW w:w="915" w:type="dxa"/>
            <w:tcBorders>
              <w:bottom w:val="single" w:sz="4" w:space="0" w:color="auto"/>
            </w:tcBorders>
          </w:tcPr>
          <w:p w:rsidR="00516998" w:rsidRPr="00516998" w:rsidRDefault="00516998" w:rsidP="00516998">
            <w:pPr>
              <w:jc w:val="center"/>
              <w:rPr>
                <w:rFonts w:ascii="Times New Roman" w:hAnsi="Times New Roman" w:cs="Times New Roman"/>
                <w:kern w:val="24"/>
                <w:sz w:val="20"/>
              </w:rPr>
            </w:pPr>
            <w:r w:rsidRPr="00516998">
              <w:rPr>
                <w:rFonts w:ascii="Times New Roman" w:hAnsi="Times New Roman" w:cs="Times New Roman"/>
                <w:kern w:val="24"/>
                <w:sz w:val="20"/>
              </w:rPr>
              <w:t>147</w:t>
            </w:r>
          </w:p>
        </w:tc>
        <w:tc>
          <w:tcPr>
            <w:tcW w:w="1193" w:type="dxa"/>
            <w:tcBorders>
              <w:bottom w:val="single" w:sz="4" w:space="0" w:color="auto"/>
            </w:tcBorders>
          </w:tcPr>
          <w:p w:rsidR="00516998" w:rsidRPr="00516998" w:rsidRDefault="00516998" w:rsidP="00516998">
            <w:pPr>
              <w:jc w:val="center"/>
              <w:rPr>
                <w:rFonts w:ascii="Times New Roman" w:hAnsi="Times New Roman" w:cs="Times New Roman"/>
                <w:kern w:val="24"/>
                <w:sz w:val="20"/>
              </w:rPr>
            </w:pPr>
            <w:r w:rsidRPr="00516998">
              <w:rPr>
                <w:rFonts w:ascii="Times New Roman" w:hAnsi="Times New Roman" w:cs="Times New Roman"/>
                <w:kern w:val="24"/>
                <w:sz w:val="20"/>
              </w:rPr>
              <w:t>100</w:t>
            </w:r>
          </w:p>
        </w:tc>
      </w:tr>
    </w:tbl>
    <w:p w:rsidR="00E73D99" w:rsidRPr="00E73D99" w:rsidRDefault="00E73D99" w:rsidP="00516998">
      <w:pPr>
        <w:spacing w:after="0" w:line="240" w:lineRule="auto"/>
        <w:ind w:firstLine="567"/>
        <w:jc w:val="both"/>
        <w:rPr>
          <w:rFonts w:ascii="Times New Roman" w:hAnsi="Times New Roman" w:cs="Times New Roman"/>
          <w:sz w:val="24"/>
        </w:rPr>
      </w:pPr>
    </w:p>
    <w:p w:rsidR="00516998" w:rsidRPr="00516998" w:rsidRDefault="00516998" w:rsidP="00516998">
      <w:pPr>
        <w:spacing w:after="0" w:line="240" w:lineRule="auto"/>
        <w:ind w:firstLine="567"/>
        <w:jc w:val="both"/>
        <w:rPr>
          <w:rFonts w:ascii="Times New Roman" w:hAnsi="Times New Roman" w:cs="Times New Roman"/>
          <w:kern w:val="24"/>
        </w:rPr>
      </w:pPr>
      <w:r w:rsidRPr="00516998">
        <w:rPr>
          <w:rFonts w:ascii="Times New Roman" w:hAnsi="Times New Roman" w:cs="Times New Roman"/>
          <w:sz w:val="24"/>
        </w:rPr>
        <w:t>Berdasarkan tabel 2 menunjukkan bahwa sebanyak 84 responden (</w:t>
      </w:r>
      <w:r w:rsidRPr="00516998">
        <w:rPr>
          <w:rFonts w:ascii="Times New Roman" w:hAnsi="Times New Roman" w:cs="Times New Roman"/>
        </w:rPr>
        <w:t>57,1</w:t>
      </w:r>
      <w:r w:rsidRPr="00516998">
        <w:rPr>
          <w:rFonts w:ascii="Times New Roman" w:hAnsi="Times New Roman" w:cs="Times New Roman"/>
          <w:sz w:val="24"/>
        </w:rPr>
        <w:t>%) mempunyai minat yang tinggi dan minat rendahnya sebanyak 63 responden (</w:t>
      </w:r>
      <w:r w:rsidRPr="00516998">
        <w:rPr>
          <w:rFonts w:ascii="Times New Roman" w:hAnsi="Times New Roman" w:cs="Times New Roman"/>
        </w:rPr>
        <w:t>42,9</w:t>
      </w:r>
      <w:r w:rsidRPr="00516998">
        <w:rPr>
          <w:rFonts w:ascii="Times New Roman" w:hAnsi="Times New Roman" w:cs="Times New Roman"/>
          <w:sz w:val="24"/>
        </w:rPr>
        <w:t>%).</w:t>
      </w:r>
    </w:p>
    <w:p w:rsidR="00516998" w:rsidRPr="00516998" w:rsidRDefault="00516998" w:rsidP="00516998">
      <w:pPr>
        <w:spacing w:before="240" w:after="0" w:line="240" w:lineRule="auto"/>
        <w:jc w:val="both"/>
        <w:rPr>
          <w:rFonts w:ascii="Times New Roman" w:hAnsi="Times New Roman" w:cs="Times New Roman"/>
          <w:kern w:val="24"/>
          <w:sz w:val="20"/>
        </w:rPr>
      </w:pPr>
      <w:r w:rsidRPr="00516998">
        <w:rPr>
          <w:rFonts w:ascii="Times New Roman" w:hAnsi="Times New Roman" w:cs="Times New Roman"/>
          <w:kern w:val="24"/>
          <w:sz w:val="20"/>
        </w:rPr>
        <w:t xml:space="preserve">Tabel 3 </w:t>
      </w:r>
      <w:r w:rsidRPr="00516998">
        <w:rPr>
          <w:rFonts w:ascii="Times New Roman" w:hAnsi="Times New Roman" w:cs="Times New Roman"/>
          <w:i/>
          <w:kern w:val="24"/>
          <w:sz w:val="20"/>
        </w:rPr>
        <w:t>Distribusi Frekuensi Responden Menurut Persepsi</w:t>
      </w:r>
    </w:p>
    <w:tbl>
      <w:tblPr>
        <w:tblStyle w:val="TableGrid"/>
        <w:tblW w:w="3665" w:type="dxa"/>
        <w:jc w:val="center"/>
        <w:tblBorders>
          <w:insideH w:val="none" w:sz="0" w:space="0" w:color="auto"/>
        </w:tblBorders>
        <w:tblLook w:val="04A0" w:firstRow="1" w:lastRow="0" w:firstColumn="1" w:lastColumn="0" w:noHBand="0" w:noVBand="1"/>
      </w:tblPr>
      <w:tblGrid>
        <w:gridCol w:w="1377"/>
        <w:gridCol w:w="852"/>
        <w:gridCol w:w="1436"/>
      </w:tblGrid>
      <w:tr w:rsidR="00516998" w:rsidRPr="00516998" w:rsidTr="00BD3A27">
        <w:trPr>
          <w:trHeight w:val="243"/>
          <w:jc w:val="center"/>
        </w:trPr>
        <w:tc>
          <w:tcPr>
            <w:tcW w:w="1377" w:type="dxa"/>
            <w:vMerge w:val="restart"/>
            <w:tcBorders>
              <w:top w:val="single" w:sz="4" w:space="0" w:color="auto"/>
            </w:tcBorders>
          </w:tcPr>
          <w:p w:rsidR="00516998" w:rsidRPr="00516998" w:rsidRDefault="00516998" w:rsidP="00516998">
            <w:pPr>
              <w:rPr>
                <w:rFonts w:ascii="Times New Roman" w:hAnsi="Times New Roman" w:cs="Times New Roman"/>
                <w:kern w:val="24"/>
                <w:sz w:val="20"/>
              </w:rPr>
            </w:pPr>
            <w:r w:rsidRPr="00516998">
              <w:rPr>
                <w:rFonts w:ascii="Times New Roman" w:hAnsi="Times New Roman" w:cs="Times New Roman"/>
                <w:kern w:val="24"/>
                <w:sz w:val="20"/>
              </w:rPr>
              <w:t>Persepsi terhadap S1 Keperawatan</w:t>
            </w:r>
          </w:p>
        </w:tc>
        <w:tc>
          <w:tcPr>
            <w:tcW w:w="852" w:type="dxa"/>
            <w:tcBorders>
              <w:top w:val="single" w:sz="4" w:space="0" w:color="auto"/>
              <w:bottom w:val="single" w:sz="4" w:space="0" w:color="auto"/>
            </w:tcBorders>
          </w:tcPr>
          <w:p w:rsidR="00516998" w:rsidRPr="00516998" w:rsidRDefault="00516998" w:rsidP="00516998">
            <w:pPr>
              <w:jc w:val="center"/>
              <w:rPr>
                <w:rFonts w:ascii="Times New Roman" w:hAnsi="Times New Roman" w:cs="Times New Roman"/>
                <w:kern w:val="24"/>
                <w:sz w:val="20"/>
              </w:rPr>
            </w:pPr>
            <w:r w:rsidRPr="00516998">
              <w:rPr>
                <w:rFonts w:ascii="Times New Roman" w:hAnsi="Times New Roman" w:cs="Times New Roman"/>
                <w:kern w:val="24"/>
                <w:sz w:val="20"/>
              </w:rPr>
              <w:t>Jumlah</w:t>
            </w:r>
          </w:p>
        </w:tc>
        <w:tc>
          <w:tcPr>
            <w:tcW w:w="1436" w:type="dxa"/>
            <w:tcBorders>
              <w:top w:val="single" w:sz="4" w:space="0" w:color="auto"/>
              <w:bottom w:val="single" w:sz="4" w:space="0" w:color="auto"/>
            </w:tcBorders>
          </w:tcPr>
          <w:p w:rsidR="00516998" w:rsidRPr="00516998" w:rsidRDefault="00516998" w:rsidP="00516998">
            <w:pPr>
              <w:jc w:val="center"/>
              <w:rPr>
                <w:rFonts w:ascii="Times New Roman" w:hAnsi="Times New Roman" w:cs="Times New Roman"/>
                <w:kern w:val="24"/>
                <w:sz w:val="20"/>
              </w:rPr>
            </w:pPr>
            <w:r w:rsidRPr="00516998">
              <w:rPr>
                <w:rFonts w:ascii="Times New Roman" w:hAnsi="Times New Roman" w:cs="Times New Roman"/>
                <w:kern w:val="24"/>
                <w:sz w:val="20"/>
              </w:rPr>
              <w:t>Persentase</w:t>
            </w:r>
          </w:p>
        </w:tc>
      </w:tr>
      <w:tr w:rsidR="00516998" w:rsidRPr="00516998" w:rsidTr="00BD3A27">
        <w:trPr>
          <w:trHeight w:val="228"/>
          <w:jc w:val="center"/>
        </w:trPr>
        <w:tc>
          <w:tcPr>
            <w:tcW w:w="1377" w:type="dxa"/>
            <w:vMerge/>
          </w:tcPr>
          <w:p w:rsidR="00516998" w:rsidRPr="00516998" w:rsidRDefault="00516998" w:rsidP="00516998">
            <w:pPr>
              <w:rPr>
                <w:rFonts w:ascii="Times New Roman" w:hAnsi="Times New Roman" w:cs="Times New Roman"/>
                <w:kern w:val="24"/>
                <w:sz w:val="20"/>
              </w:rPr>
            </w:pPr>
          </w:p>
        </w:tc>
        <w:tc>
          <w:tcPr>
            <w:tcW w:w="852" w:type="dxa"/>
            <w:tcBorders>
              <w:top w:val="single" w:sz="4" w:space="0" w:color="auto"/>
            </w:tcBorders>
          </w:tcPr>
          <w:p w:rsidR="00516998" w:rsidRPr="00516998" w:rsidRDefault="00516998" w:rsidP="00516998">
            <w:pPr>
              <w:jc w:val="center"/>
              <w:rPr>
                <w:rFonts w:ascii="Times New Roman" w:hAnsi="Times New Roman" w:cs="Times New Roman"/>
                <w:kern w:val="24"/>
                <w:sz w:val="20"/>
              </w:rPr>
            </w:pPr>
            <w:r w:rsidRPr="00516998">
              <w:rPr>
                <w:rFonts w:ascii="Times New Roman" w:hAnsi="Times New Roman" w:cs="Times New Roman"/>
                <w:kern w:val="24"/>
                <w:sz w:val="20"/>
              </w:rPr>
              <w:t>N</w:t>
            </w:r>
          </w:p>
        </w:tc>
        <w:tc>
          <w:tcPr>
            <w:tcW w:w="1436" w:type="dxa"/>
            <w:tcBorders>
              <w:top w:val="single" w:sz="4" w:space="0" w:color="auto"/>
            </w:tcBorders>
          </w:tcPr>
          <w:p w:rsidR="00516998" w:rsidRPr="00516998" w:rsidRDefault="00516998" w:rsidP="00516998">
            <w:pPr>
              <w:jc w:val="center"/>
              <w:rPr>
                <w:rFonts w:ascii="Times New Roman" w:hAnsi="Times New Roman" w:cs="Times New Roman"/>
                <w:kern w:val="24"/>
                <w:sz w:val="20"/>
              </w:rPr>
            </w:pPr>
            <w:r w:rsidRPr="00516998">
              <w:rPr>
                <w:rFonts w:ascii="Times New Roman" w:hAnsi="Times New Roman" w:cs="Times New Roman"/>
                <w:kern w:val="24"/>
                <w:sz w:val="20"/>
              </w:rPr>
              <w:t>(%)</w:t>
            </w:r>
          </w:p>
        </w:tc>
      </w:tr>
      <w:tr w:rsidR="00516998" w:rsidRPr="00516998" w:rsidTr="00BD3A27">
        <w:trPr>
          <w:trHeight w:val="228"/>
          <w:jc w:val="center"/>
        </w:trPr>
        <w:tc>
          <w:tcPr>
            <w:tcW w:w="1377" w:type="dxa"/>
            <w:tcBorders>
              <w:top w:val="single" w:sz="4" w:space="0" w:color="auto"/>
            </w:tcBorders>
          </w:tcPr>
          <w:p w:rsidR="00516998" w:rsidRPr="00516998" w:rsidRDefault="00516998" w:rsidP="00516998">
            <w:pPr>
              <w:rPr>
                <w:rFonts w:ascii="Times New Roman" w:hAnsi="Times New Roman" w:cs="Times New Roman"/>
                <w:kern w:val="24"/>
                <w:sz w:val="20"/>
              </w:rPr>
            </w:pPr>
            <w:r w:rsidRPr="00516998">
              <w:rPr>
                <w:rFonts w:ascii="Times New Roman" w:hAnsi="Times New Roman" w:cs="Times New Roman"/>
                <w:kern w:val="24"/>
                <w:sz w:val="20"/>
              </w:rPr>
              <w:t>Negatif</w:t>
            </w:r>
          </w:p>
        </w:tc>
        <w:tc>
          <w:tcPr>
            <w:tcW w:w="852" w:type="dxa"/>
            <w:tcBorders>
              <w:top w:val="single" w:sz="4" w:space="0" w:color="auto"/>
            </w:tcBorders>
          </w:tcPr>
          <w:p w:rsidR="00516998" w:rsidRPr="00516998" w:rsidRDefault="00516998" w:rsidP="00516998">
            <w:pPr>
              <w:jc w:val="center"/>
              <w:rPr>
                <w:rFonts w:ascii="Times New Roman" w:hAnsi="Times New Roman" w:cs="Times New Roman"/>
                <w:kern w:val="24"/>
                <w:sz w:val="20"/>
              </w:rPr>
            </w:pPr>
            <w:r w:rsidRPr="00516998">
              <w:rPr>
                <w:rFonts w:ascii="Times New Roman" w:hAnsi="Times New Roman" w:cs="Times New Roman"/>
                <w:kern w:val="24"/>
                <w:sz w:val="20"/>
              </w:rPr>
              <w:t>71</w:t>
            </w:r>
          </w:p>
        </w:tc>
        <w:tc>
          <w:tcPr>
            <w:tcW w:w="1436" w:type="dxa"/>
            <w:tcBorders>
              <w:top w:val="single" w:sz="4" w:space="0" w:color="auto"/>
            </w:tcBorders>
          </w:tcPr>
          <w:p w:rsidR="00516998" w:rsidRPr="00516998" w:rsidRDefault="00516998" w:rsidP="00516998">
            <w:pPr>
              <w:jc w:val="center"/>
              <w:rPr>
                <w:rFonts w:ascii="Times New Roman" w:hAnsi="Times New Roman" w:cs="Times New Roman"/>
                <w:kern w:val="24"/>
                <w:sz w:val="20"/>
              </w:rPr>
            </w:pPr>
            <w:r w:rsidRPr="00516998">
              <w:rPr>
                <w:rFonts w:ascii="Times New Roman" w:hAnsi="Times New Roman" w:cs="Times New Roman"/>
                <w:kern w:val="24"/>
                <w:sz w:val="20"/>
              </w:rPr>
              <w:t>48,3</w:t>
            </w:r>
          </w:p>
        </w:tc>
      </w:tr>
      <w:tr w:rsidR="00516998" w:rsidRPr="00516998" w:rsidTr="00BD3A27">
        <w:trPr>
          <w:trHeight w:val="243"/>
          <w:jc w:val="center"/>
        </w:trPr>
        <w:tc>
          <w:tcPr>
            <w:tcW w:w="1377" w:type="dxa"/>
            <w:tcBorders>
              <w:bottom w:val="single" w:sz="4" w:space="0" w:color="auto"/>
            </w:tcBorders>
          </w:tcPr>
          <w:p w:rsidR="00516998" w:rsidRPr="00516998" w:rsidRDefault="00516998" w:rsidP="00516998">
            <w:pPr>
              <w:rPr>
                <w:rFonts w:ascii="Times New Roman" w:hAnsi="Times New Roman" w:cs="Times New Roman"/>
                <w:kern w:val="24"/>
                <w:sz w:val="20"/>
              </w:rPr>
            </w:pPr>
            <w:r w:rsidRPr="00516998">
              <w:rPr>
                <w:rFonts w:ascii="Times New Roman" w:hAnsi="Times New Roman" w:cs="Times New Roman"/>
                <w:kern w:val="24"/>
                <w:sz w:val="20"/>
              </w:rPr>
              <w:t>Positif</w:t>
            </w:r>
          </w:p>
        </w:tc>
        <w:tc>
          <w:tcPr>
            <w:tcW w:w="852" w:type="dxa"/>
            <w:tcBorders>
              <w:bottom w:val="single" w:sz="4" w:space="0" w:color="auto"/>
            </w:tcBorders>
          </w:tcPr>
          <w:p w:rsidR="00516998" w:rsidRPr="00516998" w:rsidRDefault="00516998" w:rsidP="00516998">
            <w:pPr>
              <w:jc w:val="center"/>
              <w:rPr>
                <w:rFonts w:ascii="Times New Roman" w:hAnsi="Times New Roman" w:cs="Times New Roman"/>
                <w:kern w:val="24"/>
                <w:sz w:val="20"/>
              </w:rPr>
            </w:pPr>
            <w:r w:rsidRPr="00516998">
              <w:rPr>
                <w:rFonts w:ascii="Times New Roman" w:hAnsi="Times New Roman" w:cs="Times New Roman"/>
                <w:kern w:val="24"/>
                <w:sz w:val="20"/>
              </w:rPr>
              <w:t>76</w:t>
            </w:r>
          </w:p>
        </w:tc>
        <w:tc>
          <w:tcPr>
            <w:tcW w:w="1436" w:type="dxa"/>
            <w:tcBorders>
              <w:bottom w:val="single" w:sz="4" w:space="0" w:color="auto"/>
            </w:tcBorders>
          </w:tcPr>
          <w:p w:rsidR="00516998" w:rsidRPr="00516998" w:rsidRDefault="00516998" w:rsidP="00516998">
            <w:pPr>
              <w:jc w:val="center"/>
              <w:rPr>
                <w:rFonts w:ascii="Times New Roman" w:hAnsi="Times New Roman" w:cs="Times New Roman"/>
                <w:kern w:val="24"/>
                <w:sz w:val="20"/>
              </w:rPr>
            </w:pPr>
            <w:r w:rsidRPr="00516998">
              <w:rPr>
                <w:rFonts w:ascii="Times New Roman" w:hAnsi="Times New Roman" w:cs="Times New Roman"/>
                <w:kern w:val="24"/>
                <w:sz w:val="20"/>
              </w:rPr>
              <w:t>51,7</w:t>
            </w:r>
          </w:p>
        </w:tc>
      </w:tr>
      <w:tr w:rsidR="00516998" w:rsidRPr="00516998" w:rsidTr="00BD3A27">
        <w:trPr>
          <w:trHeight w:val="243"/>
          <w:jc w:val="center"/>
        </w:trPr>
        <w:tc>
          <w:tcPr>
            <w:tcW w:w="1377" w:type="dxa"/>
            <w:tcBorders>
              <w:top w:val="single" w:sz="4" w:space="0" w:color="auto"/>
              <w:bottom w:val="single" w:sz="4" w:space="0" w:color="auto"/>
            </w:tcBorders>
          </w:tcPr>
          <w:p w:rsidR="00516998" w:rsidRPr="00516998" w:rsidRDefault="00516998" w:rsidP="00516998">
            <w:pPr>
              <w:rPr>
                <w:rFonts w:ascii="Times New Roman" w:hAnsi="Times New Roman" w:cs="Times New Roman"/>
                <w:kern w:val="24"/>
                <w:sz w:val="20"/>
              </w:rPr>
            </w:pPr>
            <w:r w:rsidRPr="00516998">
              <w:rPr>
                <w:rFonts w:ascii="Times New Roman" w:hAnsi="Times New Roman" w:cs="Times New Roman"/>
                <w:kern w:val="24"/>
                <w:sz w:val="20"/>
              </w:rPr>
              <w:t>Total</w:t>
            </w:r>
          </w:p>
        </w:tc>
        <w:tc>
          <w:tcPr>
            <w:tcW w:w="852" w:type="dxa"/>
            <w:tcBorders>
              <w:top w:val="single" w:sz="4" w:space="0" w:color="auto"/>
              <w:bottom w:val="single" w:sz="4" w:space="0" w:color="auto"/>
            </w:tcBorders>
          </w:tcPr>
          <w:p w:rsidR="00516998" w:rsidRPr="00516998" w:rsidRDefault="00516998" w:rsidP="00516998">
            <w:pPr>
              <w:jc w:val="center"/>
              <w:rPr>
                <w:rFonts w:ascii="Times New Roman" w:hAnsi="Times New Roman" w:cs="Times New Roman"/>
                <w:kern w:val="24"/>
                <w:sz w:val="20"/>
              </w:rPr>
            </w:pPr>
            <w:r w:rsidRPr="00516998">
              <w:rPr>
                <w:rFonts w:ascii="Times New Roman" w:hAnsi="Times New Roman" w:cs="Times New Roman"/>
                <w:kern w:val="24"/>
                <w:sz w:val="20"/>
              </w:rPr>
              <w:t>147</w:t>
            </w:r>
          </w:p>
        </w:tc>
        <w:tc>
          <w:tcPr>
            <w:tcW w:w="1436" w:type="dxa"/>
            <w:tcBorders>
              <w:top w:val="single" w:sz="4" w:space="0" w:color="auto"/>
              <w:bottom w:val="single" w:sz="4" w:space="0" w:color="auto"/>
            </w:tcBorders>
          </w:tcPr>
          <w:p w:rsidR="00516998" w:rsidRPr="00516998" w:rsidRDefault="00516998" w:rsidP="00516998">
            <w:pPr>
              <w:jc w:val="center"/>
              <w:rPr>
                <w:rFonts w:ascii="Times New Roman" w:hAnsi="Times New Roman" w:cs="Times New Roman"/>
                <w:kern w:val="24"/>
                <w:sz w:val="20"/>
              </w:rPr>
            </w:pPr>
            <w:r w:rsidRPr="00516998">
              <w:rPr>
                <w:rFonts w:ascii="Times New Roman" w:hAnsi="Times New Roman" w:cs="Times New Roman"/>
                <w:kern w:val="24"/>
                <w:sz w:val="20"/>
              </w:rPr>
              <w:t>100</w:t>
            </w:r>
          </w:p>
        </w:tc>
      </w:tr>
    </w:tbl>
    <w:p w:rsidR="00E73D99" w:rsidRPr="00E73D99" w:rsidRDefault="00E73D99" w:rsidP="00516998">
      <w:pPr>
        <w:spacing w:after="0" w:line="240" w:lineRule="auto"/>
        <w:ind w:firstLine="720"/>
        <w:jc w:val="both"/>
        <w:rPr>
          <w:rFonts w:ascii="Times New Roman" w:hAnsi="Times New Roman" w:cs="Times New Roman"/>
          <w:sz w:val="24"/>
        </w:rPr>
      </w:pPr>
    </w:p>
    <w:p w:rsidR="00516998" w:rsidRPr="00516998" w:rsidRDefault="00516998" w:rsidP="00516998">
      <w:pPr>
        <w:spacing w:after="0" w:line="240" w:lineRule="auto"/>
        <w:ind w:firstLine="720"/>
        <w:jc w:val="both"/>
        <w:rPr>
          <w:rFonts w:ascii="Times New Roman" w:hAnsi="Times New Roman" w:cs="Times New Roman"/>
          <w:kern w:val="24"/>
        </w:rPr>
      </w:pPr>
      <w:r w:rsidRPr="00516998">
        <w:rPr>
          <w:rFonts w:ascii="Times New Roman" w:hAnsi="Times New Roman" w:cs="Times New Roman"/>
          <w:sz w:val="24"/>
        </w:rPr>
        <w:t>Berdasarkan tabel 3 menunjukkan bahwa sebanyak 76 responden (51,7%) mempunyai persepsi positif dan persepsi negatifnya sebanyak 71 responden (48,3%).</w:t>
      </w:r>
    </w:p>
    <w:p w:rsidR="00516998" w:rsidRPr="00516998" w:rsidRDefault="00516998" w:rsidP="00516998">
      <w:pPr>
        <w:spacing w:before="240" w:after="0" w:line="240" w:lineRule="auto"/>
        <w:jc w:val="both"/>
        <w:rPr>
          <w:rFonts w:ascii="Times New Roman" w:hAnsi="Times New Roman" w:cs="Times New Roman"/>
          <w:kern w:val="24"/>
          <w:sz w:val="20"/>
        </w:rPr>
      </w:pPr>
      <w:r w:rsidRPr="00516998">
        <w:rPr>
          <w:rFonts w:ascii="Times New Roman" w:hAnsi="Times New Roman" w:cs="Times New Roman"/>
          <w:kern w:val="24"/>
          <w:sz w:val="20"/>
        </w:rPr>
        <w:lastRenderedPageBreak/>
        <w:t xml:space="preserve">Tabel 4 </w:t>
      </w:r>
      <w:r w:rsidRPr="00516998">
        <w:rPr>
          <w:rFonts w:ascii="Times New Roman" w:hAnsi="Times New Roman" w:cs="Times New Roman"/>
          <w:i/>
          <w:kern w:val="24"/>
          <w:sz w:val="20"/>
        </w:rPr>
        <w:t>Distribusi Frekuensi Responden Menurut Motivasi</w:t>
      </w:r>
    </w:p>
    <w:tbl>
      <w:tblPr>
        <w:tblStyle w:val="TableGrid"/>
        <w:tblW w:w="3798" w:type="dxa"/>
        <w:jc w:val="center"/>
        <w:tblBorders>
          <w:insideH w:val="none" w:sz="0" w:space="0" w:color="auto"/>
        </w:tblBorders>
        <w:tblLayout w:type="fixed"/>
        <w:tblLook w:val="04A0" w:firstRow="1" w:lastRow="0" w:firstColumn="1" w:lastColumn="0" w:noHBand="0" w:noVBand="1"/>
      </w:tblPr>
      <w:tblGrid>
        <w:gridCol w:w="1399"/>
        <w:gridCol w:w="987"/>
        <w:gridCol w:w="1412"/>
      </w:tblGrid>
      <w:tr w:rsidR="00516998" w:rsidRPr="00516998" w:rsidTr="00BD3A27">
        <w:trPr>
          <w:trHeight w:val="267"/>
          <w:jc w:val="center"/>
        </w:trPr>
        <w:tc>
          <w:tcPr>
            <w:tcW w:w="1399" w:type="dxa"/>
            <w:vMerge w:val="restart"/>
            <w:tcBorders>
              <w:top w:val="single" w:sz="4" w:space="0" w:color="auto"/>
            </w:tcBorders>
          </w:tcPr>
          <w:p w:rsidR="00516998" w:rsidRPr="00516998" w:rsidRDefault="00516998" w:rsidP="00516998">
            <w:pPr>
              <w:jc w:val="center"/>
              <w:rPr>
                <w:rFonts w:ascii="Times New Roman" w:hAnsi="Times New Roman" w:cs="Times New Roman"/>
                <w:kern w:val="24"/>
                <w:sz w:val="20"/>
              </w:rPr>
            </w:pPr>
            <w:r w:rsidRPr="00516998">
              <w:rPr>
                <w:rFonts w:ascii="Times New Roman" w:hAnsi="Times New Roman" w:cs="Times New Roman"/>
                <w:kern w:val="24"/>
                <w:sz w:val="20"/>
              </w:rPr>
              <w:t>Motivasi melanjutkan S1 Keperawatan</w:t>
            </w:r>
          </w:p>
        </w:tc>
        <w:tc>
          <w:tcPr>
            <w:tcW w:w="987" w:type="dxa"/>
            <w:tcBorders>
              <w:top w:val="single" w:sz="4" w:space="0" w:color="auto"/>
              <w:bottom w:val="single" w:sz="4" w:space="0" w:color="auto"/>
            </w:tcBorders>
          </w:tcPr>
          <w:p w:rsidR="00516998" w:rsidRPr="00516998" w:rsidRDefault="00516998" w:rsidP="00516998">
            <w:pPr>
              <w:jc w:val="center"/>
              <w:rPr>
                <w:rFonts w:ascii="Times New Roman" w:hAnsi="Times New Roman" w:cs="Times New Roman"/>
                <w:kern w:val="24"/>
                <w:sz w:val="20"/>
              </w:rPr>
            </w:pPr>
            <w:r w:rsidRPr="00516998">
              <w:rPr>
                <w:rFonts w:ascii="Times New Roman" w:hAnsi="Times New Roman" w:cs="Times New Roman"/>
                <w:kern w:val="24"/>
                <w:sz w:val="20"/>
              </w:rPr>
              <w:t>Jumlah</w:t>
            </w:r>
          </w:p>
        </w:tc>
        <w:tc>
          <w:tcPr>
            <w:tcW w:w="1412" w:type="dxa"/>
            <w:tcBorders>
              <w:top w:val="single" w:sz="4" w:space="0" w:color="auto"/>
              <w:bottom w:val="single" w:sz="4" w:space="0" w:color="auto"/>
            </w:tcBorders>
          </w:tcPr>
          <w:p w:rsidR="00516998" w:rsidRPr="00516998" w:rsidRDefault="00516998" w:rsidP="00516998">
            <w:pPr>
              <w:jc w:val="center"/>
              <w:rPr>
                <w:rFonts w:ascii="Times New Roman" w:hAnsi="Times New Roman" w:cs="Times New Roman"/>
                <w:kern w:val="24"/>
                <w:sz w:val="20"/>
              </w:rPr>
            </w:pPr>
            <w:r w:rsidRPr="00516998">
              <w:rPr>
                <w:rFonts w:ascii="Times New Roman" w:hAnsi="Times New Roman" w:cs="Times New Roman"/>
                <w:kern w:val="24"/>
                <w:sz w:val="20"/>
              </w:rPr>
              <w:t xml:space="preserve">Persentase </w:t>
            </w:r>
          </w:p>
        </w:tc>
      </w:tr>
      <w:tr w:rsidR="00516998" w:rsidRPr="00516998" w:rsidTr="00BD3A27">
        <w:trPr>
          <w:trHeight w:val="267"/>
          <w:jc w:val="center"/>
        </w:trPr>
        <w:tc>
          <w:tcPr>
            <w:tcW w:w="1399" w:type="dxa"/>
            <w:vMerge/>
            <w:tcBorders>
              <w:bottom w:val="single" w:sz="4" w:space="0" w:color="auto"/>
            </w:tcBorders>
          </w:tcPr>
          <w:p w:rsidR="00516998" w:rsidRPr="00516998" w:rsidRDefault="00516998" w:rsidP="00516998">
            <w:pPr>
              <w:jc w:val="center"/>
              <w:rPr>
                <w:rFonts w:ascii="Times New Roman" w:hAnsi="Times New Roman" w:cs="Times New Roman"/>
                <w:kern w:val="24"/>
                <w:sz w:val="20"/>
              </w:rPr>
            </w:pPr>
          </w:p>
        </w:tc>
        <w:tc>
          <w:tcPr>
            <w:tcW w:w="987" w:type="dxa"/>
            <w:tcBorders>
              <w:top w:val="single" w:sz="4" w:space="0" w:color="auto"/>
              <w:bottom w:val="single" w:sz="4" w:space="0" w:color="auto"/>
            </w:tcBorders>
          </w:tcPr>
          <w:p w:rsidR="00516998" w:rsidRPr="00516998" w:rsidRDefault="00516998" w:rsidP="00516998">
            <w:pPr>
              <w:jc w:val="center"/>
              <w:rPr>
                <w:rFonts w:ascii="Times New Roman" w:hAnsi="Times New Roman" w:cs="Times New Roman"/>
                <w:kern w:val="24"/>
                <w:sz w:val="20"/>
              </w:rPr>
            </w:pPr>
            <w:r w:rsidRPr="00516998">
              <w:rPr>
                <w:rFonts w:ascii="Times New Roman" w:hAnsi="Times New Roman" w:cs="Times New Roman"/>
                <w:kern w:val="24"/>
                <w:sz w:val="20"/>
              </w:rPr>
              <w:t>N</w:t>
            </w:r>
          </w:p>
        </w:tc>
        <w:tc>
          <w:tcPr>
            <w:tcW w:w="1412" w:type="dxa"/>
            <w:tcBorders>
              <w:top w:val="single" w:sz="4" w:space="0" w:color="auto"/>
              <w:bottom w:val="single" w:sz="4" w:space="0" w:color="auto"/>
            </w:tcBorders>
          </w:tcPr>
          <w:p w:rsidR="00516998" w:rsidRPr="00516998" w:rsidRDefault="00516998" w:rsidP="00516998">
            <w:pPr>
              <w:jc w:val="center"/>
              <w:rPr>
                <w:rFonts w:ascii="Times New Roman" w:hAnsi="Times New Roman" w:cs="Times New Roman"/>
                <w:kern w:val="24"/>
                <w:sz w:val="20"/>
              </w:rPr>
            </w:pPr>
            <w:r w:rsidRPr="00516998">
              <w:rPr>
                <w:rFonts w:ascii="Times New Roman" w:hAnsi="Times New Roman" w:cs="Times New Roman"/>
                <w:kern w:val="24"/>
                <w:sz w:val="20"/>
              </w:rPr>
              <w:t>(%)</w:t>
            </w:r>
          </w:p>
        </w:tc>
      </w:tr>
      <w:tr w:rsidR="00516998" w:rsidRPr="00516998" w:rsidTr="00BD3A27">
        <w:trPr>
          <w:trHeight w:val="267"/>
          <w:jc w:val="center"/>
        </w:trPr>
        <w:tc>
          <w:tcPr>
            <w:tcW w:w="1399" w:type="dxa"/>
            <w:tcBorders>
              <w:top w:val="single" w:sz="4" w:space="0" w:color="auto"/>
            </w:tcBorders>
          </w:tcPr>
          <w:p w:rsidR="00516998" w:rsidRPr="00516998" w:rsidRDefault="00516998" w:rsidP="00516998">
            <w:pPr>
              <w:rPr>
                <w:rFonts w:ascii="Times New Roman" w:hAnsi="Times New Roman" w:cs="Times New Roman"/>
                <w:kern w:val="24"/>
                <w:sz w:val="20"/>
              </w:rPr>
            </w:pPr>
            <w:r w:rsidRPr="00516998">
              <w:rPr>
                <w:rFonts w:ascii="Times New Roman" w:hAnsi="Times New Roman" w:cs="Times New Roman"/>
                <w:kern w:val="24"/>
                <w:sz w:val="20"/>
              </w:rPr>
              <w:t>Rendah</w:t>
            </w:r>
          </w:p>
        </w:tc>
        <w:tc>
          <w:tcPr>
            <w:tcW w:w="987" w:type="dxa"/>
            <w:tcBorders>
              <w:top w:val="single" w:sz="4" w:space="0" w:color="auto"/>
            </w:tcBorders>
          </w:tcPr>
          <w:p w:rsidR="00516998" w:rsidRPr="00516998" w:rsidRDefault="00516998" w:rsidP="00516998">
            <w:pPr>
              <w:jc w:val="center"/>
              <w:rPr>
                <w:rFonts w:ascii="Times New Roman" w:hAnsi="Times New Roman" w:cs="Times New Roman"/>
                <w:kern w:val="24"/>
                <w:sz w:val="20"/>
              </w:rPr>
            </w:pPr>
            <w:r w:rsidRPr="00516998">
              <w:rPr>
                <w:rFonts w:ascii="Times New Roman" w:hAnsi="Times New Roman" w:cs="Times New Roman"/>
                <w:kern w:val="24"/>
                <w:sz w:val="20"/>
              </w:rPr>
              <w:t>57</w:t>
            </w:r>
          </w:p>
        </w:tc>
        <w:tc>
          <w:tcPr>
            <w:tcW w:w="1412" w:type="dxa"/>
            <w:tcBorders>
              <w:top w:val="single" w:sz="4" w:space="0" w:color="auto"/>
            </w:tcBorders>
          </w:tcPr>
          <w:p w:rsidR="00516998" w:rsidRPr="00516998" w:rsidRDefault="00516998" w:rsidP="00516998">
            <w:pPr>
              <w:jc w:val="center"/>
              <w:rPr>
                <w:rFonts w:ascii="Times New Roman" w:hAnsi="Times New Roman" w:cs="Times New Roman"/>
                <w:kern w:val="24"/>
                <w:sz w:val="20"/>
              </w:rPr>
            </w:pPr>
            <w:r w:rsidRPr="00516998">
              <w:rPr>
                <w:rFonts w:ascii="Times New Roman" w:hAnsi="Times New Roman" w:cs="Times New Roman"/>
                <w:kern w:val="24"/>
                <w:sz w:val="20"/>
              </w:rPr>
              <w:t>38,8</w:t>
            </w:r>
          </w:p>
        </w:tc>
      </w:tr>
      <w:tr w:rsidR="00516998" w:rsidRPr="00516998" w:rsidTr="00BD3A27">
        <w:trPr>
          <w:trHeight w:val="282"/>
          <w:jc w:val="center"/>
        </w:trPr>
        <w:tc>
          <w:tcPr>
            <w:tcW w:w="1399" w:type="dxa"/>
            <w:tcBorders>
              <w:bottom w:val="single" w:sz="4" w:space="0" w:color="auto"/>
            </w:tcBorders>
          </w:tcPr>
          <w:p w:rsidR="00516998" w:rsidRPr="00516998" w:rsidRDefault="00516998" w:rsidP="00516998">
            <w:pPr>
              <w:rPr>
                <w:rFonts w:ascii="Times New Roman" w:hAnsi="Times New Roman" w:cs="Times New Roman"/>
                <w:kern w:val="24"/>
                <w:sz w:val="20"/>
              </w:rPr>
            </w:pPr>
            <w:r w:rsidRPr="00516998">
              <w:rPr>
                <w:rFonts w:ascii="Times New Roman" w:hAnsi="Times New Roman" w:cs="Times New Roman"/>
                <w:kern w:val="24"/>
                <w:sz w:val="20"/>
              </w:rPr>
              <w:t>Tinggi</w:t>
            </w:r>
          </w:p>
        </w:tc>
        <w:tc>
          <w:tcPr>
            <w:tcW w:w="987" w:type="dxa"/>
            <w:tcBorders>
              <w:bottom w:val="single" w:sz="4" w:space="0" w:color="auto"/>
            </w:tcBorders>
          </w:tcPr>
          <w:p w:rsidR="00516998" w:rsidRPr="00516998" w:rsidRDefault="00516998" w:rsidP="00516998">
            <w:pPr>
              <w:jc w:val="center"/>
              <w:rPr>
                <w:rFonts w:ascii="Times New Roman" w:hAnsi="Times New Roman" w:cs="Times New Roman"/>
                <w:kern w:val="24"/>
                <w:sz w:val="20"/>
              </w:rPr>
            </w:pPr>
            <w:r w:rsidRPr="00516998">
              <w:rPr>
                <w:rFonts w:ascii="Times New Roman" w:hAnsi="Times New Roman" w:cs="Times New Roman"/>
                <w:kern w:val="24"/>
                <w:sz w:val="20"/>
              </w:rPr>
              <w:t>90</w:t>
            </w:r>
          </w:p>
        </w:tc>
        <w:tc>
          <w:tcPr>
            <w:tcW w:w="1412" w:type="dxa"/>
            <w:tcBorders>
              <w:bottom w:val="single" w:sz="4" w:space="0" w:color="auto"/>
            </w:tcBorders>
          </w:tcPr>
          <w:p w:rsidR="00516998" w:rsidRPr="00516998" w:rsidRDefault="00516998" w:rsidP="00516998">
            <w:pPr>
              <w:jc w:val="center"/>
              <w:rPr>
                <w:rFonts w:ascii="Times New Roman" w:hAnsi="Times New Roman" w:cs="Times New Roman"/>
                <w:kern w:val="24"/>
                <w:sz w:val="20"/>
              </w:rPr>
            </w:pPr>
            <w:r w:rsidRPr="00516998">
              <w:rPr>
                <w:rFonts w:ascii="Times New Roman" w:hAnsi="Times New Roman" w:cs="Times New Roman"/>
                <w:kern w:val="24"/>
                <w:sz w:val="20"/>
              </w:rPr>
              <w:t>61,2</w:t>
            </w:r>
          </w:p>
        </w:tc>
      </w:tr>
      <w:tr w:rsidR="00516998" w:rsidRPr="00516998" w:rsidTr="00BD3A27">
        <w:trPr>
          <w:trHeight w:val="282"/>
          <w:jc w:val="center"/>
        </w:trPr>
        <w:tc>
          <w:tcPr>
            <w:tcW w:w="1399" w:type="dxa"/>
            <w:tcBorders>
              <w:top w:val="single" w:sz="4" w:space="0" w:color="auto"/>
              <w:bottom w:val="single" w:sz="4" w:space="0" w:color="auto"/>
            </w:tcBorders>
          </w:tcPr>
          <w:p w:rsidR="00516998" w:rsidRPr="00516998" w:rsidRDefault="00516998" w:rsidP="00516998">
            <w:pPr>
              <w:rPr>
                <w:rFonts w:ascii="Times New Roman" w:hAnsi="Times New Roman" w:cs="Times New Roman"/>
                <w:kern w:val="24"/>
                <w:sz w:val="20"/>
              </w:rPr>
            </w:pPr>
            <w:r w:rsidRPr="00516998">
              <w:rPr>
                <w:rFonts w:ascii="Times New Roman" w:hAnsi="Times New Roman" w:cs="Times New Roman"/>
                <w:kern w:val="24"/>
                <w:sz w:val="20"/>
              </w:rPr>
              <w:t>Total</w:t>
            </w:r>
          </w:p>
        </w:tc>
        <w:tc>
          <w:tcPr>
            <w:tcW w:w="987" w:type="dxa"/>
            <w:tcBorders>
              <w:top w:val="single" w:sz="4" w:space="0" w:color="auto"/>
              <w:bottom w:val="single" w:sz="4" w:space="0" w:color="auto"/>
            </w:tcBorders>
          </w:tcPr>
          <w:p w:rsidR="00516998" w:rsidRPr="00516998" w:rsidRDefault="00516998" w:rsidP="00516998">
            <w:pPr>
              <w:jc w:val="center"/>
              <w:rPr>
                <w:rFonts w:ascii="Times New Roman" w:hAnsi="Times New Roman" w:cs="Times New Roman"/>
                <w:kern w:val="24"/>
                <w:sz w:val="20"/>
              </w:rPr>
            </w:pPr>
            <w:r w:rsidRPr="00516998">
              <w:rPr>
                <w:rFonts w:ascii="Times New Roman" w:hAnsi="Times New Roman" w:cs="Times New Roman"/>
                <w:kern w:val="24"/>
                <w:sz w:val="20"/>
              </w:rPr>
              <w:t>147</w:t>
            </w:r>
          </w:p>
        </w:tc>
        <w:tc>
          <w:tcPr>
            <w:tcW w:w="1412" w:type="dxa"/>
            <w:tcBorders>
              <w:top w:val="single" w:sz="4" w:space="0" w:color="auto"/>
              <w:bottom w:val="single" w:sz="4" w:space="0" w:color="auto"/>
            </w:tcBorders>
          </w:tcPr>
          <w:p w:rsidR="00516998" w:rsidRPr="00516998" w:rsidRDefault="00516998" w:rsidP="00516998">
            <w:pPr>
              <w:jc w:val="center"/>
              <w:rPr>
                <w:rFonts w:ascii="Times New Roman" w:hAnsi="Times New Roman" w:cs="Times New Roman"/>
                <w:kern w:val="24"/>
                <w:sz w:val="20"/>
              </w:rPr>
            </w:pPr>
            <w:r w:rsidRPr="00516998">
              <w:rPr>
                <w:rFonts w:ascii="Times New Roman" w:hAnsi="Times New Roman" w:cs="Times New Roman"/>
                <w:kern w:val="24"/>
                <w:sz w:val="20"/>
              </w:rPr>
              <w:t>100</w:t>
            </w:r>
          </w:p>
        </w:tc>
      </w:tr>
    </w:tbl>
    <w:p w:rsidR="00516998" w:rsidRPr="00516998" w:rsidRDefault="00516998" w:rsidP="00516998">
      <w:pPr>
        <w:spacing w:after="0" w:line="240" w:lineRule="auto"/>
        <w:ind w:firstLine="720"/>
        <w:jc w:val="both"/>
        <w:rPr>
          <w:rFonts w:ascii="Times New Roman" w:hAnsi="Times New Roman" w:cs="Times New Roman"/>
          <w:kern w:val="24"/>
          <w:sz w:val="24"/>
          <w:szCs w:val="24"/>
        </w:rPr>
      </w:pPr>
    </w:p>
    <w:p w:rsidR="00516998" w:rsidRPr="00516998" w:rsidRDefault="00516998" w:rsidP="00516998">
      <w:pPr>
        <w:spacing w:line="240" w:lineRule="auto"/>
        <w:ind w:firstLine="720"/>
        <w:jc w:val="both"/>
        <w:rPr>
          <w:rFonts w:ascii="Times New Roman" w:hAnsi="Times New Roman" w:cs="Times New Roman"/>
          <w:sz w:val="24"/>
        </w:rPr>
      </w:pPr>
      <w:r w:rsidRPr="00516998">
        <w:rPr>
          <w:rFonts w:ascii="Times New Roman" w:hAnsi="Times New Roman" w:cs="Times New Roman"/>
          <w:kern w:val="24"/>
          <w:sz w:val="24"/>
          <w:szCs w:val="24"/>
        </w:rPr>
        <w:t xml:space="preserve">Tabel 4 </w:t>
      </w:r>
      <w:r w:rsidRPr="00516998">
        <w:rPr>
          <w:rFonts w:ascii="Times New Roman" w:hAnsi="Times New Roman" w:cs="Times New Roman"/>
          <w:sz w:val="24"/>
        </w:rPr>
        <w:t>memperlihatkan sebanyak 90 responden (61,2%) mempunyai motivasi yang tinggi dan motivasi rendahnya yakni 57 responden (38,8%).</w:t>
      </w:r>
    </w:p>
    <w:p w:rsidR="00516998" w:rsidRPr="00516998" w:rsidRDefault="00516998" w:rsidP="00516998">
      <w:pPr>
        <w:spacing w:after="0" w:line="240" w:lineRule="auto"/>
        <w:jc w:val="both"/>
        <w:rPr>
          <w:rFonts w:ascii="Times New Roman" w:hAnsi="Times New Roman" w:cs="Times New Roman"/>
          <w:b/>
          <w:kern w:val="24"/>
          <w:sz w:val="24"/>
          <w:szCs w:val="24"/>
        </w:rPr>
      </w:pPr>
      <w:r w:rsidRPr="00516998">
        <w:rPr>
          <w:rFonts w:ascii="Times New Roman" w:hAnsi="Times New Roman" w:cs="Times New Roman"/>
          <w:b/>
          <w:kern w:val="24"/>
          <w:sz w:val="24"/>
          <w:szCs w:val="24"/>
        </w:rPr>
        <w:t>Analisis Bivariat</w:t>
      </w:r>
    </w:p>
    <w:p w:rsidR="00516998" w:rsidRPr="00516998" w:rsidRDefault="00516998" w:rsidP="00516998">
      <w:pPr>
        <w:spacing w:after="0" w:line="240" w:lineRule="auto"/>
        <w:jc w:val="both"/>
        <w:rPr>
          <w:rFonts w:ascii="Times New Roman" w:hAnsi="Times New Roman" w:cs="Times New Roman"/>
          <w:kern w:val="24"/>
          <w:szCs w:val="24"/>
        </w:rPr>
      </w:pPr>
      <w:r w:rsidRPr="00516998">
        <w:rPr>
          <w:rFonts w:ascii="Times New Roman" w:hAnsi="Times New Roman" w:cs="Times New Roman"/>
          <w:kern w:val="24"/>
          <w:szCs w:val="24"/>
        </w:rPr>
        <w:t xml:space="preserve">Tabel 5 </w:t>
      </w:r>
      <w:r w:rsidRPr="00516998">
        <w:rPr>
          <w:rFonts w:ascii="Times New Roman" w:hAnsi="Times New Roman" w:cs="Times New Roman"/>
          <w:i/>
          <w:kern w:val="24"/>
          <w:szCs w:val="24"/>
        </w:rPr>
        <w:t>Hubungan Minat dengan Motivasi melanjutkan Pendidikan S1 Keperawatan pada Mahasiswa D3 Keperawatan</w:t>
      </w:r>
    </w:p>
    <w:tbl>
      <w:tblPr>
        <w:tblStyle w:val="TableGrid"/>
        <w:tblW w:w="4400"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05"/>
        <w:gridCol w:w="376"/>
        <w:gridCol w:w="496"/>
        <w:gridCol w:w="376"/>
        <w:gridCol w:w="496"/>
        <w:gridCol w:w="468"/>
        <w:gridCol w:w="468"/>
        <w:gridCol w:w="439"/>
        <w:gridCol w:w="576"/>
      </w:tblGrid>
      <w:tr w:rsidR="00516998" w:rsidRPr="00516998" w:rsidTr="00516998">
        <w:trPr>
          <w:trHeight w:val="57"/>
          <w:jc w:val="center"/>
        </w:trPr>
        <w:tc>
          <w:tcPr>
            <w:tcW w:w="705" w:type="dxa"/>
            <w:vMerge w:val="restart"/>
            <w:tcBorders>
              <w:left w:val="nil"/>
            </w:tcBorders>
          </w:tcPr>
          <w:p w:rsidR="00516998" w:rsidRPr="00516998" w:rsidRDefault="00516998" w:rsidP="00516998">
            <w:pPr>
              <w:jc w:val="center"/>
              <w:rPr>
                <w:rFonts w:ascii="Times New Roman" w:hAnsi="Times New Roman" w:cs="Times New Roman"/>
                <w:kern w:val="24"/>
                <w:sz w:val="16"/>
                <w:szCs w:val="16"/>
              </w:rPr>
            </w:pPr>
          </w:p>
          <w:p w:rsidR="00516998" w:rsidRPr="00516998" w:rsidRDefault="00516998" w:rsidP="00516998">
            <w:pPr>
              <w:rPr>
                <w:rFonts w:ascii="Times New Roman" w:hAnsi="Times New Roman" w:cs="Times New Roman"/>
                <w:kern w:val="24"/>
                <w:sz w:val="16"/>
                <w:szCs w:val="16"/>
              </w:rPr>
            </w:pPr>
            <w:r w:rsidRPr="00516998">
              <w:rPr>
                <w:rFonts w:ascii="Times New Roman" w:hAnsi="Times New Roman" w:cs="Times New Roman"/>
                <w:kern w:val="24"/>
                <w:sz w:val="16"/>
                <w:szCs w:val="16"/>
              </w:rPr>
              <w:t>Minat</w:t>
            </w:r>
          </w:p>
        </w:tc>
        <w:tc>
          <w:tcPr>
            <w:tcW w:w="1744" w:type="dxa"/>
            <w:gridSpan w:val="4"/>
          </w:tcPr>
          <w:p w:rsidR="00516998" w:rsidRPr="00516998" w:rsidRDefault="00516998" w:rsidP="00516998">
            <w:pPr>
              <w:jc w:val="center"/>
              <w:rPr>
                <w:rFonts w:ascii="Times New Roman" w:hAnsi="Times New Roman" w:cs="Times New Roman"/>
                <w:kern w:val="24"/>
                <w:sz w:val="16"/>
                <w:szCs w:val="16"/>
              </w:rPr>
            </w:pPr>
            <w:r w:rsidRPr="00516998">
              <w:rPr>
                <w:rFonts w:ascii="Times New Roman" w:hAnsi="Times New Roman" w:cs="Times New Roman"/>
                <w:kern w:val="24"/>
                <w:sz w:val="16"/>
                <w:szCs w:val="16"/>
              </w:rPr>
              <w:t>Motivasi Melanjutkan S1 Keperawatan</w:t>
            </w:r>
          </w:p>
        </w:tc>
        <w:tc>
          <w:tcPr>
            <w:tcW w:w="936" w:type="dxa"/>
            <w:gridSpan w:val="2"/>
            <w:vMerge w:val="restart"/>
          </w:tcPr>
          <w:p w:rsidR="00516998" w:rsidRPr="00516998" w:rsidRDefault="00516998" w:rsidP="00516998">
            <w:pPr>
              <w:jc w:val="center"/>
              <w:rPr>
                <w:rFonts w:ascii="Times New Roman" w:hAnsi="Times New Roman" w:cs="Times New Roman"/>
                <w:kern w:val="24"/>
                <w:sz w:val="16"/>
                <w:szCs w:val="16"/>
              </w:rPr>
            </w:pPr>
            <w:r w:rsidRPr="00516998">
              <w:rPr>
                <w:rFonts w:ascii="Times New Roman" w:hAnsi="Times New Roman" w:cs="Times New Roman"/>
                <w:kern w:val="24"/>
                <w:sz w:val="16"/>
                <w:szCs w:val="16"/>
              </w:rPr>
              <w:t>Total</w:t>
            </w:r>
          </w:p>
          <w:p w:rsidR="00516998" w:rsidRPr="00516998" w:rsidRDefault="00516998" w:rsidP="00516998">
            <w:pPr>
              <w:jc w:val="center"/>
              <w:rPr>
                <w:rFonts w:ascii="Times New Roman" w:hAnsi="Times New Roman" w:cs="Times New Roman"/>
                <w:kern w:val="24"/>
                <w:sz w:val="16"/>
                <w:szCs w:val="16"/>
              </w:rPr>
            </w:pPr>
            <w:r w:rsidRPr="00516998">
              <w:rPr>
                <w:rFonts w:ascii="Times New Roman" w:hAnsi="Times New Roman" w:cs="Times New Roman"/>
                <w:kern w:val="24"/>
                <w:sz w:val="16"/>
                <w:szCs w:val="16"/>
              </w:rPr>
              <w:tab/>
            </w:r>
          </w:p>
        </w:tc>
        <w:tc>
          <w:tcPr>
            <w:tcW w:w="439" w:type="dxa"/>
            <w:vMerge w:val="restart"/>
          </w:tcPr>
          <w:p w:rsidR="00516998" w:rsidRPr="00516998" w:rsidRDefault="00516998" w:rsidP="00516998">
            <w:pPr>
              <w:jc w:val="center"/>
              <w:rPr>
                <w:rFonts w:ascii="Times New Roman" w:hAnsi="Times New Roman" w:cs="Times New Roman"/>
                <w:i/>
                <w:kern w:val="24"/>
                <w:sz w:val="16"/>
                <w:szCs w:val="16"/>
              </w:rPr>
            </w:pPr>
          </w:p>
          <w:p w:rsidR="00516998" w:rsidRPr="00516998" w:rsidRDefault="00516998" w:rsidP="00516998">
            <w:pPr>
              <w:jc w:val="center"/>
              <w:rPr>
                <w:rFonts w:ascii="Times New Roman" w:hAnsi="Times New Roman" w:cs="Times New Roman"/>
                <w:kern w:val="24"/>
                <w:sz w:val="16"/>
                <w:szCs w:val="16"/>
              </w:rPr>
            </w:pPr>
            <w:r w:rsidRPr="00516998">
              <w:rPr>
                <w:rFonts w:ascii="Times New Roman" w:hAnsi="Times New Roman" w:cs="Times New Roman"/>
                <w:kern w:val="24"/>
                <w:sz w:val="16"/>
                <w:szCs w:val="16"/>
              </w:rPr>
              <w:t>OR</w:t>
            </w:r>
          </w:p>
        </w:tc>
        <w:tc>
          <w:tcPr>
            <w:tcW w:w="576" w:type="dxa"/>
            <w:vMerge w:val="restart"/>
            <w:tcBorders>
              <w:right w:val="nil"/>
            </w:tcBorders>
          </w:tcPr>
          <w:p w:rsidR="00516998" w:rsidRPr="00516998" w:rsidRDefault="00516998" w:rsidP="00516998">
            <w:pPr>
              <w:jc w:val="center"/>
              <w:rPr>
                <w:rFonts w:ascii="Times New Roman" w:hAnsi="Times New Roman" w:cs="Times New Roman"/>
                <w:i/>
                <w:kern w:val="24"/>
                <w:sz w:val="16"/>
                <w:szCs w:val="16"/>
              </w:rPr>
            </w:pPr>
          </w:p>
          <w:p w:rsidR="00516998" w:rsidRPr="00516998" w:rsidRDefault="00516998" w:rsidP="00516998">
            <w:pPr>
              <w:jc w:val="center"/>
              <w:rPr>
                <w:rFonts w:ascii="Times New Roman" w:hAnsi="Times New Roman" w:cs="Times New Roman"/>
                <w:i/>
                <w:kern w:val="24"/>
                <w:sz w:val="16"/>
                <w:szCs w:val="16"/>
              </w:rPr>
            </w:pPr>
            <w:r w:rsidRPr="00516998">
              <w:rPr>
                <w:rFonts w:ascii="Times New Roman" w:hAnsi="Times New Roman" w:cs="Times New Roman"/>
                <w:i/>
                <w:kern w:val="24"/>
                <w:sz w:val="16"/>
                <w:szCs w:val="16"/>
              </w:rPr>
              <w:t>P - value</w:t>
            </w:r>
          </w:p>
        </w:tc>
      </w:tr>
      <w:tr w:rsidR="00516998" w:rsidRPr="00516998" w:rsidTr="00516998">
        <w:trPr>
          <w:trHeight w:val="32"/>
          <w:jc w:val="center"/>
        </w:trPr>
        <w:tc>
          <w:tcPr>
            <w:tcW w:w="705" w:type="dxa"/>
            <w:vMerge/>
            <w:tcBorders>
              <w:left w:val="nil"/>
            </w:tcBorders>
          </w:tcPr>
          <w:p w:rsidR="00516998" w:rsidRPr="00516998" w:rsidRDefault="00516998" w:rsidP="00516998">
            <w:pPr>
              <w:rPr>
                <w:rFonts w:ascii="Times New Roman" w:hAnsi="Times New Roman" w:cs="Times New Roman"/>
                <w:kern w:val="24"/>
                <w:sz w:val="16"/>
                <w:szCs w:val="16"/>
              </w:rPr>
            </w:pPr>
          </w:p>
        </w:tc>
        <w:tc>
          <w:tcPr>
            <w:tcW w:w="872" w:type="dxa"/>
            <w:gridSpan w:val="2"/>
          </w:tcPr>
          <w:p w:rsidR="00516998" w:rsidRPr="00516998" w:rsidRDefault="00516998" w:rsidP="00516998">
            <w:pPr>
              <w:jc w:val="center"/>
              <w:rPr>
                <w:rFonts w:ascii="Times New Roman" w:hAnsi="Times New Roman" w:cs="Times New Roman"/>
                <w:kern w:val="24"/>
                <w:sz w:val="16"/>
                <w:szCs w:val="16"/>
              </w:rPr>
            </w:pPr>
            <w:r w:rsidRPr="00516998">
              <w:rPr>
                <w:rFonts w:ascii="Times New Roman" w:hAnsi="Times New Roman" w:cs="Times New Roman"/>
                <w:kern w:val="24"/>
                <w:sz w:val="16"/>
                <w:szCs w:val="16"/>
              </w:rPr>
              <w:t>Rendah</w:t>
            </w:r>
          </w:p>
        </w:tc>
        <w:tc>
          <w:tcPr>
            <w:tcW w:w="872" w:type="dxa"/>
            <w:gridSpan w:val="2"/>
          </w:tcPr>
          <w:p w:rsidR="00516998" w:rsidRPr="00516998" w:rsidRDefault="00516998" w:rsidP="00516998">
            <w:pPr>
              <w:jc w:val="center"/>
              <w:rPr>
                <w:rFonts w:ascii="Times New Roman" w:hAnsi="Times New Roman" w:cs="Times New Roman"/>
                <w:kern w:val="24"/>
                <w:sz w:val="16"/>
                <w:szCs w:val="16"/>
              </w:rPr>
            </w:pPr>
            <w:r w:rsidRPr="00516998">
              <w:rPr>
                <w:rFonts w:ascii="Times New Roman" w:hAnsi="Times New Roman" w:cs="Times New Roman"/>
                <w:kern w:val="24"/>
                <w:sz w:val="16"/>
                <w:szCs w:val="16"/>
              </w:rPr>
              <w:t>Tinggi</w:t>
            </w:r>
          </w:p>
        </w:tc>
        <w:tc>
          <w:tcPr>
            <w:tcW w:w="936" w:type="dxa"/>
            <w:gridSpan w:val="2"/>
            <w:vMerge/>
          </w:tcPr>
          <w:p w:rsidR="00516998" w:rsidRPr="00516998" w:rsidRDefault="00516998" w:rsidP="00516998">
            <w:pPr>
              <w:jc w:val="center"/>
              <w:rPr>
                <w:rFonts w:ascii="Times New Roman" w:hAnsi="Times New Roman" w:cs="Times New Roman"/>
                <w:kern w:val="24"/>
                <w:sz w:val="16"/>
                <w:szCs w:val="16"/>
              </w:rPr>
            </w:pPr>
          </w:p>
        </w:tc>
        <w:tc>
          <w:tcPr>
            <w:tcW w:w="439" w:type="dxa"/>
            <w:vMerge/>
          </w:tcPr>
          <w:p w:rsidR="00516998" w:rsidRPr="00516998" w:rsidRDefault="00516998" w:rsidP="00516998">
            <w:pPr>
              <w:rPr>
                <w:rFonts w:ascii="Times New Roman" w:hAnsi="Times New Roman" w:cs="Times New Roman"/>
                <w:kern w:val="24"/>
                <w:sz w:val="16"/>
                <w:szCs w:val="16"/>
              </w:rPr>
            </w:pPr>
          </w:p>
        </w:tc>
        <w:tc>
          <w:tcPr>
            <w:tcW w:w="576" w:type="dxa"/>
            <w:vMerge/>
            <w:tcBorders>
              <w:right w:val="nil"/>
            </w:tcBorders>
          </w:tcPr>
          <w:p w:rsidR="00516998" w:rsidRPr="00516998" w:rsidRDefault="00516998" w:rsidP="00516998">
            <w:pPr>
              <w:rPr>
                <w:rFonts w:ascii="Times New Roman" w:hAnsi="Times New Roman" w:cs="Times New Roman"/>
                <w:kern w:val="24"/>
                <w:sz w:val="16"/>
                <w:szCs w:val="16"/>
              </w:rPr>
            </w:pPr>
          </w:p>
        </w:tc>
      </w:tr>
      <w:tr w:rsidR="00516998" w:rsidRPr="00516998" w:rsidTr="00516998">
        <w:trPr>
          <w:trHeight w:val="32"/>
          <w:jc w:val="center"/>
        </w:trPr>
        <w:tc>
          <w:tcPr>
            <w:tcW w:w="705" w:type="dxa"/>
            <w:vMerge/>
            <w:tcBorders>
              <w:left w:val="nil"/>
              <w:bottom w:val="single" w:sz="4" w:space="0" w:color="auto"/>
            </w:tcBorders>
          </w:tcPr>
          <w:p w:rsidR="00516998" w:rsidRPr="00516998" w:rsidRDefault="00516998" w:rsidP="00516998">
            <w:pPr>
              <w:rPr>
                <w:rFonts w:ascii="Times New Roman" w:hAnsi="Times New Roman" w:cs="Times New Roman"/>
                <w:kern w:val="24"/>
                <w:sz w:val="16"/>
                <w:szCs w:val="16"/>
              </w:rPr>
            </w:pPr>
          </w:p>
        </w:tc>
        <w:tc>
          <w:tcPr>
            <w:tcW w:w="376" w:type="dxa"/>
            <w:tcBorders>
              <w:bottom w:val="single" w:sz="4" w:space="0" w:color="auto"/>
            </w:tcBorders>
          </w:tcPr>
          <w:p w:rsidR="00516998" w:rsidRPr="00516998" w:rsidRDefault="00516998" w:rsidP="00516998">
            <w:pPr>
              <w:jc w:val="center"/>
              <w:rPr>
                <w:rFonts w:ascii="Times New Roman" w:hAnsi="Times New Roman" w:cs="Times New Roman"/>
                <w:kern w:val="24"/>
                <w:sz w:val="16"/>
                <w:szCs w:val="16"/>
              </w:rPr>
            </w:pPr>
            <w:r w:rsidRPr="00516998">
              <w:rPr>
                <w:rFonts w:ascii="Times New Roman" w:hAnsi="Times New Roman" w:cs="Times New Roman"/>
                <w:kern w:val="24"/>
                <w:sz w:val="16"/>
                <w:szCs w:val="16"/>
              </w:rPr>
              <w:t>F</w:t>
            </w:r>
          </w:p>
        </w:tc>
        <w:tc>
          <w:tcPr>
            <w:tcW w:w="496" w:type="dxa"/>
            <w:tcBorders>
              <w:bottom w:val="single" w:sz="4" w:space="0" w:color="auto"/>
            </w:tcBorders>
          </w:tcPr>
          <w:p w:rsidR="00516998" w:rsidRPr="00516998" w:rsidRDefault="00516998" w:rsidP="00516998">
            <w:pPr>
              <w:jc w:val="center"/>
              <w:rPr>
                <w:rFonts w:ascii="Times New Roman" w:hAnsi="Times New Roman" w:cs="Times New Roman"/>
                <w:kern w:val="24"/>
                <w:sz w:val="16"/>
                <w:szCs w:val="16"/>
              </w:rPr>
            </w:pPr>
            <w:r w:rsidRPr="00516998">
              <w:rPr>
                <w:rFonts w:ascii="Times New Roman" w:hAnsi="Times New Roman" w:cs="Times New Roman"/>
                <w:kern w:val="24"/>
                <w:sz w:val="16"/>
                <w:szCs w:val="16"/>
              </w:rPr>
              <w:t>%</w:t>
            </w:r>
          </w:p>
        </w:tc>
        <w:tc>
          <w:tcPr>
            <w:tcW w:w="376" w:type="dxa"/>
            <w:tcBorders>
              <w:bottom w:val="single" w:sz="4" w:space="0" w:color="auto"/>
            </w:tcBorders>
          </w:tcPr>
          <w:p w:rsidR="00516998" w:rsidRPr="00516998" w:rsidRDefault="00516998" w:rsidP="00516998">
            <w:pPr>
              <w:jc w:val="center"/>
              <w:rPr>
                <w:rFonts w:ascii="Times New Roman" w:hAnsi="Times New Roman" w:cs="Times New Roman"/>
                <w:kern w:val="24"/>
                <w:sz w:val="16"/>
                <w:szCs w:val="16"/>
              </w:rPr>
            </w:pPr>
            <w:r w:rsidRPr="00516998">
              <w:rPr>
                <w:rFonts w:ascii="Times New Roman" w:hAnsi="Times New Roman" w:cs="Times New Roman"/>
                <w:kern w:val="24"/>
                <w:sz w:val="16"/>
                <w:szCs w:val="16"/>
              </w:rPr>
              <w:t>f</w:t>
            </w:r>
          </w:p>
        </w:tc>
        <w:tc>
          <w:tcPr>
            <w:tcW w:w="496" w:type="dxa"/>
            <w:tcBorders>
              <w:bottom w:val="single" w:sz="4" w:space="0" w:color="auto"/>
            </w:tcBorders>
          </w:tcPr>
          <w:p w:rsidR="00516998" w:rsidRPr="00516998" w:rsidRDefault="00516998" w:rsidP="00516998">
            <w:pPr>
              <w:jc w:val="center"/>
              <w:rPr>
                <w:rFonts w:ascii="Times New Roman" w:hAnsi="Times New Roman" w:cs="Times New Roman"/>
                <w:kern w:val="24"/>
                <w:sz w:val="16"/>
                <w:szCs w:val="16"/>
              </w:rPr>
            </w:pPr>
            <w:r w:rsidRPr="00516998">
              <w:rPr>
                <w:rFonts w:ascii="Times New Roman" w:hAnsi="Times New Roman" w:cs="Times New Roman"/>
                <w:kern w:val="24"/>
                <w:sz w:val="16"/>
                <w:szCs w:val="16"/>
              </w:rPr>
              <w:t>%</w:t>
            </w:r>
          </w:p>
        </w:tc>
        <w:tc>
          <w:tcPr>
            <w:tcW w:w="468" w:type="dxa"/>
            <w:tcBorders>
              <w:bottom w:val="single" w:sz="4" w:space="0" w:color="auto"/>
            </w:tcBorders>
          </w:tcPr>
          <w:p w:rsidR="00516998" w:rsidRPr="00516998" w:rsidRDefault="00516998" w:rsidP="00516998">
            <w:pPr>
              <w:jc w:val="center"/>
              <w:rPr>
                <w:rFonts w:ascii="Times New Roman" w:hAnsi="Times New Roman" w:cs="Times New Roman"/>
                <w:kern w:val="24"/>
                <w:sz w:val="16"/>
                <w:szCs w:val="16"/>
              </w:rPr>
            </w:pPr>
            <w:r w:rsidRPr="00516998">
              <w:rPr>
                <w:rFonts w:ascii="Times New Roman" w:hAnsi="Times New Roman" w:cs="Times New Roman"/>
                <w:kern w:val="24"/>
                <w:sz w:val="16"/>
                <w:szCs w:val="16"/>
              </w:rPr>
              <w:t>f</w:t>
            </w:r>
          </w:p>
        </w:tc>
        <w:tc>
          <w:tcPr>
            <w:tcW w:w="468" w:type="dxa"/>
            <w:tcBorders>
              <w:bottom w:val="single" w:sz="4" w:space="0" w:color="auto"/>
            </w:tcBorders>
          </w:tcPr>
          <w:p w:rsidR="00516998" w:rsidRPr="00516998" w:rsidRDefault="00516998" w:rsidP="00516998">
            <w:pPr>
              <w:jc w:val="center"/>
              <w:rPr>
                <w:rFonts w:ascii="Times New Roman" w:hAnsi="Times New Roman" w:cs="Times New Roman"/>
                <w:kern w:val="24"/>
                <w:sz w:val="16"/>
                <w:szCs w:val="16"/>
              </w:rPr>
            </w:pPr>
            <w:r w:rsidRPr="00516998">
              <w:rPr>
                <w:rFonts w:ascii="Times New Roman" w:hAnsi="Times New Roman" w:cs="Times New Roman"/>
                <w:kern w:val="24"/>
                <w:sz w:val="16"/>
                <w:szCs w:val="16"/>
              </w:rPr>
              <w:t>%</w:t>
            </w:r>
          </w:p>
        </w:tc>
        <w:tc>
          <w:tcPr>
            <w:tcW w:w="439" w:type="dxa"/>
            <w:vMerge/>
            <w:tcBorders>
              <w:bottom w:val="single" w:sz="4" w:space="0" w:color="auto"/>
            </w:tcBorders>
          </w:tcPr>
          <w:p w:rsidR="00516998" w:rsidRPr="00516998" w:rsidRDefault="00516998" w:rsidP="00516998">
            <w:pPr>
              <w:rPr>
                <w:rFonts w:ascii="Times New Roman" w:hAnsi="Times New Roman" w:cs="Times New Roman"/>
                <w:kern w:val="24"/>
                <w:sz w:val="16"/>
                <w:szCs w:val="16"/>
              </w:rPr>
            </w:pPr>
          </w:p>
        </w:tc>
        <w:tc>
          <w:tcPr>
            <w:tcW w:w="576" w:type="dxa"/>
            <w:vMerge/>
            <w:tcBorders>
              <w:bottom w:val="single" w:sz="4" w:space="0" w:color="auto"/>
              <w:right w:val="nil"/>
            </w:tcBorders>
          </w:tcPr>
          <w:p w:rsidR="00516998" w:rsidRPr="00516998" w:rsidRDefault="00516998" w:rsidP="00516998">
            <w:pPr>
              <w:rPr>
                <w:rFonts w:ascii="Times New Roman" w:hAnsi="Times New Roman" w:cs="Times New Roman"/>
                <w:kern w:val="24"/>
                <w:sz w:val="16"/>
                <w:szCs w:val="16"/>
              </w:rPr>
            </w:pPr>
          </w:p>
        </w:tc>
      </w:tr>
      <w:tr w:rsidR="00516998" w:rsidRPr="00516998" w:rsidTr="00516998">
        <w:trPr>
          <w:trHeight w:val="57"/>
          <w:jc w:val="center"/>
        </w:trPr>
        <w:tc>
          <w:tcPr>
            <w:tcW w:w="705" w:type="dxa"/>
            <w:tcBorders>
              <w:left w:val="nil"/>
              <w:bottom w:val="nil"/>
            </w:tcBorders>
          </w:tcPr>
          <w:p w:rsidR="00516998" w:rsidRPr="00516998" w:rsidRDefault="00516998" w:rsidP="00516998">
            <w:pPr>
              <w:rPr>
                <w:rFonts w:ascii="Times New Roman" w:hAnsi="Times New Roman" w:cs="Times New Roman"/>
                <w:kern w:val="24"/>
                <w:sz w:val="16"/>
                <w:szCs w:val="16"/>
              </w:rPr>
            </w:pPr>
            <w:r w:rsidRPr="00516998">
              <w:rPr>
                <w:rFonts w:ascii="Times New Roman" w:hAnsi="Times New Roman" w:cs="Times New Roman"/>
                <w:kern w:val="24"/>
                <w:sz w:val="16"/>
                <w:szCs w:val="16"/>
              </w:rPr>
              <w:t>Rendah</w:t>
            </w:r>
          </w:p>
        </w:tc>
        <w:tc>
          <w:tcPr>
            <w:tcW w:w="376" w:type="dxa"/>
            <w:tcBorders>
              <w:bottom w:val="nil"/>
            </w:tcBorders>
          </w:tcPr>
          <w:p w:rsidR="00516998" w:rsidRPr="00516998" w:rsidRDefault="00516998" w:rsidP="00516998">
            <w:pPr>
              <w:jc w:val="center"/>
              <w:rPr>
                <w:rFonts w:ascii="Times New Roman" w:hAnsi="Times New Roman" w:cs="Times New Roman"/>
                <w:kern w:val="24"/>
                <w:sz w:val="16"/>
                <w:szCs w:val="16"/>
              </w:rPr>
            </w:pPr>
            <w:r w:rsidRPr="00516998">
              <w:rPr>
                <w:rFonts w:ascii="Times New Roman" w:hAnsi="Times New Roman" w:cs="Times New Roman"/>
                <w:kern w:val="24"/>
                <w:sz w:val="16"/>
                <w:szCs w:val="16"/>
              </w:rPr>
              <w:t>28</w:t>
            </w:r>
          </w:p>
        </w:tc>
        <w:tc>
          <w:tcPr>
            <w:tcW w:w="496" w:type="dxa"/>
            <w:tcBorders>
              <w:bottom w:val="nil"/>
            </w:tcBorders>
          </w:tcPr>
          <w:p w:rsidR="00516998" w:rsidRPr="00516998" w:rsidRDefault="00516998" w:rsidP="00516998">
            <w:pPr>
              <w:jc w:val="center"/>
              <w:rPr>
                <w:rFonts w:ascii="Times New Roman" w:hAnsi="Times New Roman" w:cs="Times New Roman"/>
                <w:kern w:val="24"/>
                <w:sz w:val="16"/>
                <w:szCs w:val="16"/>
              </w:rPr>
            </w:pPr>
            <w:r w:rsidRPr="00516998">
              <w:rPr>
                <w:rFonts w:ascii="Times New Roman" w:hAnsi="Times New Roman" w:cs="Times New Roman"/>
                <w:kern w:val="24"/>
                <w:sz w:val="16"/>
                <w:szCs w:val="16"/>
              </w:rPr>
              <w:t>44,4</w:t>
            </w:r>
          </w:p>
        </w:tc>
        <w:tc>
          <w:tcPr>
            <w:tcW w:w="376" w:type="dxa"/>
            <w:tcBorders>
              <w:bottom w:val="nil"/>
            </w:tcBorders>
          </w:tcPr>
          <w:p w:rsidR="00516998" w:rsidRPr="00516998" w:rsidRDefault="00516998" w:rsidP="00516998">
            <w:pPr>
              <w:jc w:val="center"/>
              <w:rPr>
                <w:rFonts w:ascii="Times New Roman" w:hAnsi="Times New Roman" w:cs="Times New Roman"/>
                <w:kern w:val="24"/>
                <w:sz w:val="16"/>
                <w:szCs w:val="16"/>
              </w:rPr>
            </w:pPr>
            <w:r w:rsidRPr="00516998">
              <w:rPr>
                <w:rFonts w:ascii="Times New Roman" w:hAnsi="Times New Roman" w:cs="Times New Roman"/>
                <w:kern w:val="24"/>
                <w:sz w:val="16"/>
                <w:szCs w:val="16"/>
              </w:rPr>
              <w:t>35</w:t>
            </w:r>
          </w:p>
        </w:tc>
        <w:tc>
          <w:tcPr>
            <w:tcW w:w="496" w:type="dxa"/>
            <w:tcBorders>
              <w:bottom w:val="nil"/>
            </w:tcBorders>
          </w:tcPr>
          <w:p w:rsidR="00516998" w:rsidRPr="00516998" w:rsidRDefault="00516998" w:rsidP="00516998">
            <w:pPr>
              <w:jc w:val="center"/>
              <w:rPr>
                <w:rFonts w:ascii="Times New Roman" w:hAnsi="Times New Roman" w:cs="Times New Roman"/>
                <w:kern w:val="24"/>
                <w:sz w:val="16"/>
                <w:szCs w:val="16"/>
              </w:rPr>
            </w:pPr>
            <w:r w:rsidRPr="00516998">
              <w:rPr>
                <w:rFonts w:ascii="Times New Roman" w:hAnsi="Times New Roman" w:cs="Times New Roman"/>
                <w:kern w:val="24"/>
                <w:sz w:val="16"/>
                <w:szCs w:val="16"/>
              </w:rPr>
              <w:t>55,6</w:t>
            </w:r>
          </w:p>
        </w:tc>
        <w:tc>
          <w:tcPr>
            <w:tcW w:w="468" w:type="dxa"/>
            <w:tcBorders>
              <w:bottom w:val="nil"/>
            </w:tcBorders>
          </w:tcPr>
          <w:p w:rsidR="00516998" w:rsidRPr="00516998" w:rsidRDefault="00516998" w:rsidP="00516998">
            <w:pPr>
              <w:jc w:val="center"/>
              <w:rPr>
                <w:rFonts w:ascii="Times New Roman" w:hAnsi="Times New Roman" w:cs="Times New Roman"/>
                <w:kern w:val="24"/>
                <w:sz w:val="16"/>
                <w:szCs w:val="16"/>
              </w:rPr>
            </w:pPr>
            <w:r w:rsidRPr="00516998">
              <w:rPr>
                <w:rFonts w:ascii="Times New Roman" w:hAnsi="Times New Roman" w:cs="Times New Roman"/>
                <w:kern w:val="24"/>
                <w:sz w:val="16"/>
                <w:szCs w:val="16"/>
              </w:rPr>
              <w:t>58</w:t>
            </w:r>
          </w:p>
        </w:tc>
        <w:tc>
          <w:tcPr>
            <w:tcW w:w="468" w:type="dxa"/>
            <w:tcBorders>
              <w:bottom w:val="nil"/>
            </w:tcBorders>
          </w:tcPr>
          <w:p w:rsidR="00516998" w:rsidRPr="00516998" w:rsidRDefault="00516998" w:rsidP="00516998">
            <w:pPr>
              <w:jc w:val="center"/>
              <w:rPr>
                <w:rFonts w:ascii="Times New Roman" w:hAnsi="Times New Roman" w:cs="Times New Roman"/>
                <w:kern w:val="24"/>
                <w:sz w:val="16"/>
                <w:szCs w:val="16"/>
              </w:rPr>
            </w:pPr>
            <w:r w:rsidRPr="00516998">
              <w:rPr>
                <w:rFonts w:ascii="Times New Roman" w:hAnsi="Times New Roman" w:cs="Times New Roman"/>
                <w:kern w:val="24"/>
                <w:sz w:val="16"/>
                <w:szCs w:val="16"/>
              </w:rPr>
              <w:t>100</w:t>
            </w:r>
          </w:p>
        </w:tc>
        <w:tc>
          <w:tcPr>
            <w:tcW w:w="439" w:type="dxa"/>
            <w:tcBorders>
              <w:bottom w:val="nil"/>
            </w:tcBorders>
          </w:tcPr>
          <w:p w:rsidR="00516998" w:rsidRPr="00516998" w:rsidRDefault="00516998" w:rsidP="00516998">
            <w:pPr>
              <w:jc w:val="center"/>
              <w:rPr>
                <w:rFonts w:ascii="Times New Roman" w:hAnsi="Times New Roman" w:cs="Times New Roman"/>
                <w:kern w:val="24"/>
                <w:sz w:val="16"/>
                <w:szCs w:val="16"/>
              </w:rPr>
            </w:pPr>
            <w:r w:rsidRPr="00516998">
              <w:rPr>
                <w:rFonts w:ascii="Times New Roman" w:hAnsi="Times New Roman" w:cs="Times New Roman"/>
                <w:kern w:val="24"/>
                <w:sz w:val="16"/>
                <w:szCs w:val="16"/>
              </w:rPr>
              <w:t>1,5</w:t>
            </w:r>
          </w:p>
        </w:tc>
        <w:tc>
          <w:tcPr>
            <w:tcW w:w="576" w:type="dxa"/>
            <w:vMerge w:val="restart"/>
            <w:tcBorders>
              <w:right w:val="nil"/>
            </w:tcBorders>
          </w:tcPr>
          <w:p w:rsidR="00516998" w:rsidRPr="00516998" w:rsidRDefault="00516998" w:rsidP="00516998">
            <w:pPr>
              <w:jc w:val="center"/>
              <w:rPr>
                <w:rFonts w:ascii="Times New Roman" w:hAnsi="Times New Roman" w:cs="Times New Roman"/>
                <w:kern w:val="24"/>
                <w:sz w:val="16"/>
                <w:szCs w:val="16"/>
              </w:rPr>
            </w:pPr>
            <w:r w:rsidRPr="00516998">
              <w:rPr>
                <w:rFonts w:ascii="Times New Roman" w:hAnsi="Times New Roman" w:cs="Times New Roman"/>
                <w:kern w:val="24"/>
                <w:sz w:val="16"/>
                <w:szCs w:val="16"/>
              </w:rPr>
              <w:t>0,002</w:t>
            </w:r>
          </w:p>
        </w:tc>
      </w:tr>
      <w:tr w:rsidR="00516998" w:rsidRPr="00516998" w:rsidTr="00516998">
        <w:trPr>
          <w:trHeight w:val="57"/>
          <w:jc w:val="center"/>
        </w:trPr>
        <w:tc>
          <w:tcPr>
            <w:tcW w:w="705" w:type="dxa"/>
            <w:tcBorders>
              <w:top w:val="nil"/>
              <w:left w:val="nil"/>
            </w:tcBorders>
          </w:tcPr>
          <w:p w:rsidR="00516998" w:rsidRPr="00516998" w:rsidRDefault="00516998" w:rsidP="00516998">
            <w:pPr>
              <w:rPr>
                <w:rFonts w:ascii="Times New Roman" w:hAnsi="Times New Roman" w:cs="Times New Roman"/>
                <w:kern w:val="24"/>
                <w:sz w:val="16"/>
                <w:szCs w:val="16"/>
              </w:rPr>
            </w:pPr>
            <w:r w:rsidRPr="00516998">
              <w:rPr>
                <w:rFonts w:ascii="Times New Roman" w:hAnsi="Times New Roman" w:cs="Times New Roman"/>
                <w:kern w:val="24"/>
                <w:sz w:val="16"/>
                <w:szCs w:val="16"/>
              </w:rPr>
              <w:t>Tinggi</w:t>
            </w:r>
          </w:p>
        </w:tc>
        <w:tc>
          <w:tcPr>
            <w:tcW w:w="376" w:type="dxa"/>
            <w:tcBorders>
              <w:top w:val="nil"/>
            </w:tcBorders>
          </w:tcPr>
          <w:p w:rsidR="00516998" w:rsidRPr="00516998" w:rsidRDefault="00516998" w:rsidP="00516998">
            <w:pPr>
              <w:jc w:val="center"/>
              <w:rPr>
                <w:rFonts w:ascii="Times New Roman" w:hAnsi="Times New Roman" w:cs="Times New Roman"/>
                <w:kern w:val="24"/>
                <w:sz w:val="16"/>
                <w:szCs w:val="16"/>
              </w:rPr>
            </w:pPr>
            <w:r w:rsidRPr="00516998">
              <w:rPr>
                <w:rFonts w:ascii="Times New Roman" w:hAnsi="Times New Roman" w:cs="Times New Roman"/>
                <w:kern w:val="24"/>
                <w:sz w:val="16"/>
                <w:szCs w:val="16"/>
              </w:rPr>
              <w:t>29</w:t>
            </w:r>
          </w:p>
        </w:tc>
        <w:tc>
          <w:tcPr>
            <w:tcW w:w="496" w:type="dxa"/>
            <w:tcBorders>
              <w:top w:val="nil"/>
            </w:tcBorders>
          </w:tcPr>
          <w:p w:rsidR="00516998" w:rsidRPr="00516998" w:rsidRDefault="00516998" w:rsidP="00516998">
            <w:pPr>
              <w:jc w:val="center"/>
              <w:rPr>
                <w:rFonts w:ascii="Times New Roman" w:hAnsi="Times New Roman" w:cs="Times New Roman"/>
                <w:kern w:val="24"/>
                <w:sz w:val="16"/>
                <w:szCs w:val="16"/>
              </w:rPr>
            </w:pPr>
            <w:r w:rsidRPr="00516998">
              <w:rPr>
                <w:rFonts w:ascii="Times New Roman" w:hAnsi="Times New Roman" w:cs="Times New Roman"/>
                <w:kern w:val="24"/>
                <w:sz w:val="16"/>
                <w:szCs w:val="16"/>
              </w:rPr>
              <w:t>34,5</w:t>
            </w:r>
          </w:p>
        </w:tc>
        <w:tc>
          <w:tcPr>
            <w:tcW w:w="376" w:type="dxa"/>
            <w:tcBorders>
              <w:top w:val="nil"/>
            </w:tcBorders>
          </w:tcPr>
          <w:p w:rsidR="00516998" w:rsidRPr="00516998" w:rsidRDefault="00516998" w:rsidP="00516998">
            <w:pPr>
              <w:jc w:val="center"/>
              <w:rPr>
                <w:rFonts w:ascii="Times New Roman" w:hAnsi="Times New Roman" w:cs="Times New Roman"/>
                <w:kern w:val="24"/>
                <w:sz w:val="16"/>
                <w:szCs w:val="16"/>
              </w:rPr>
            </w:pPr>
            <w:r w:rsidRPr="00516998">
              <w:rPr>
                <w:rFonts w:ascii="Times New Roman" w:hAnsi="Times New Roman" w:cs="Times New Roman"/>
                <w:kern w:val="24"/>
                <w:sz w:val="16"/>
                <w:szCs w:val="16"/>
              </w:rPr>
              <w:t>55</w:t>
            </w:r>
          </w:p>
        </w:tc>
        <w:tc>
          <w:tcPr>
            <w:tcW w:w="496" w:type="dxa"/>
            <w:tcBorders>
              <w:top w:val="nil"/>
            </w:tcBorders>
          </w:tcPr>
          <w:p w:rsidR="00516998" w:rsidRPr="00516998" w:rsidRDefault="00516998" w:rsidP="00516998">
            <w:pPr>
              <w:jc w:val="center"/>
              <w:rPr>
                <w:rFonts w:ascii="Times New Roman" w:hAnsi="Times New Roman" w:cs="Times New Roman"/>
                <w:kern w:val="24"/>
                <w:sz w:val="16"/>
                <w:szCs w:val="16"/>
              </w:rPr>
            </w:pPr>
            <w:r w:rsidRPr="00516998">
              <w:rPr>
                <w:rFonts w:ascii="Times New Roman" w:hAnsi="Times New Roman" w:cs="Times New Roman"/>
                <w:kern w:val="24"/>
                <w:sz w:val="16"/>
                <w:szCs w:val="16"/>
              </w:rPr>
              <w:t>65,5</w:t>
            </w:r>
          </w:p>
        </w:tc>
        <w:tc>
          <w:tcPr>
            <w:tcW w:w="468" w:type="dxa"/>
            <w:tcBorders>
              <w:top w:val="nil"/>
            </w:tcBorders>
          </w:tcPr>
          <w:p w:rsidR="00516998" w:rsidRPr="00516998" w:rsidRDefault="00516998" w:rsidP="00516998">
            <w:pPr>
              <w:jc w:val="center"/>
              <w:rPr>
                <w:rFonts w:ascii="Times New Roman" w:hAnsi="Times New Roman" w:cs="Times New Roman"/>
                <w:kern w:val="24"/>
                <w:sz w:val="16"/>
                <w:szCs w:val="16"/>
              </w:rPr>
            </w:pPr>
            <w:r w:rsidRPr="00516998">
              <w:rPr>
                <w:rFonts w:ascii="Times New Roman" w:hAnsi="Times New Roman" w:cs="Times New Roman"/>
                <w:kern w:val="24"/>
                <w:sz w:val="16"/>
                <w:szCs w:val="16"/>
              </w:rPr>
              <w:t>89</w:t>
            </w:r>
          </w:p>
        </w:tc>
        <w:tc>
          <w:tcPr>
            <w:tcW w:w="468" w:type="dxa"/>
            <w:tcBorders>
              <w:top w:val="nil"/>
            </w:tcBorders>
          </w:tcPr>
          <w:p w:rsidR="00516998" w:rsidRPr="00516998" w:rsidRDefault="00516998" w:rsidP="00516998">
            <w:pPr>
              <w:jc w:val="center"/>
              <w:rPr>
                <w:rFonts w:ascii="Times New Roman" w:hAnsi="Times New Roman" w:cs="Times New Roman"/>
                <w:kern w:val="24"/>
                <w:sz w:val="16"/>
                <w:szCs w:val="16"/>
              </w:rPr>
            </w:pPr>
            <w:r w:rsidRPr="00516998">
              <w:rPr>
                <w:rFonts w:ascii="Times New Roman" w:hAnsi="Times New Roman" w:cs="Times New Roman"/>
                <w:kern w:val="24"/>
                <w:sz w:val="16"/>
                <w:szCs w:val="16"/>
              </w:rPr>
              <w:t>100</w:t>
            </w:r>
          </w:p>
        </w:tc>
        <w:tc>
          <w:tcPr>
            <w:tcW w:w="439" w:type="dxa"/>
            <w:tcBorders>
              <w:top w:val="nil"/>
            </w:tcBorders>
          </w:tcPr>
          <w:p w:rsidR="00516998" w:rsidRPr="00516998" w:rsidRDefault="00516998" w:rsidP="00516998">
            <w:pPr>
              <w:jc w:val="center"/>
              <w:rPr>
                <w:rFonts w:ascii="Times New Roman" w:hAnsi="Times New Roman" w:cs="Times New Roman"/>
                <w:kern w:val="24"/>
                <w:sz w:val="16"/>
                <w:szCs w:val="16"/>
              </w:rPr>
            </w:pPr>
            <w:r w:rsidRPr="00516998">
              <w:rPr>
                <w:rFonts w:ascii="Times New Roman" w:hAnsi="Times New Roman" w:cs="Times New Roman"/>
                <w:kern w:val="24"/>
                <w:sz w:val="16"/>
                <w:szCs w:val="16"/>
              </w:rPr>
              <w:t>0,8 - 3,0</w:t>
            </w:r>
          </w:p>
        </w:tc>
        <w:tc>
          <w:tcPr>
            <w:tcW w:w="576" w:type="dxa"/>
            <w:vMerge/>
            <w:tcBorders>
              <w:right w:val="nil"/>
            </w:tcBorders>
          </w:tcPr>
          <w:p w:rsidR="00516998" w:rsidRPr="00516998" w:rsidRDefault="00516998" w:rsidP="00516998">
            <w:pPr>
              <w:jc w:val="center"/>
              <w:rPr>
                <w:rFonts w:ascii="Times New Roman" w:hAnsi="Times New Roman" w:cs="Times New Roman"/>
                <w:kern w:val="24"/>
                <w:sz w:val="16"/>
                <w:szCs w:val="16"/>
              </w:rPr>
            </w:pPr>
          </w:p>
        </w:tc>
      </w:tr>
      <w:tr w:rsidR="00516998" w:rsidRPr="00516998" w:rsidTr="00516998">
        <w:trPr>
          <w:trHeight w:val="57"/>
          <w:jc w:val="center"/>
        </w:trPr>
        <w:tc>
          <w:tcPr>
            <w:tcW w:w="705" w:type="dxa"/>
            <w:tcBorders>
              <w:left w:val="nil"/>
            </w:tcBorders>
          </w:tcPr>
          <w:p w:rsidR="00516998" w:rsidRPr="00516998" w:rsidRDefault="00516998" w:rsidP="00516998">
            <w:pPr>
              <w:rPr>
                <w:rFonts w:ascii="Times New Roman" w:hAnsi="Times New Roman" w:cs="Times New Roman"/>
                <w:kern w:val="24"/>
                <w:sz w:val="16"/>
                <w:szCs w:val="16"/>
              </w:rPr>
            </w:pPr>
            <w:r w:rsidRPr="00516998">
              <w:rPr>
                <w:rFonts w:ascii="Times New Roman" w:hAnsi="Times New Roman" w:cs="Times New Roman"/>
                <w:kern w:val="24"/>
                <w:sz w:val="16"/>
                <w:szCs w:val="16"/>
              </w:rPr>
              <w:t>Total</w:t>
            </w:r>
          </w:p>
        </w:tc>
        <w:tc>
          <w:tcPr>
            <w:tcW w:w="376" w:type="dxa"/>
          </w:tcPr>
          <w:p w:rsidR="00516998" w:rsidRPr="00516998" w:rsidRDefault="00516998" w:rsidP="00516998">
            <w:pPr>
              <w:jc w:val="center"/>
              <w:rPr>
                <w:rFonts w:ascii="Times New Roman" w:hAnsi="Times New Roman" w:cs="Times New Roman"/>
                <w:kern w:val="24"/>
                <w:sz w:val="16"/>
                <w:szCs w:val="16"/>
              </w:rPr>
            </w:pPr>
            <w:r w:rsidRPr="00516998">
              <w:rPr>
                <w:rFonts w:ascii="Times New Roman" w:hAnsi="Times New Roman" w:cs="Times New Roman"/>
                <w:kern w:val="24"/>
                <w:sz w:val="16"/>
                <w:szCs w:val="16"/>
              </w:rPr>
              <w:t>68</w:t>
            </w:r>
          </w:p>
        </w:tc>
        <w:tc>
          <w:tcPr>
            <w:tcW w:w="496" w:type="dxa"/>
          </w:tcPr>
          <w:p w:rsidR="00516998" w:rsidRPr="00516998" w:rsidRDefault="00516998" w:rsidP="00516998">
            <w:pPr>
              <w:jc w:val="center"/>
              <w:rPr>
                <w:rFonts w:ascii="Times New Roman" w:hAnsi="Times New Roman" w:cs="Times New Roman"/>
                <w:kern w:val="24"/>
                <w:sz w:val="16"/>
                <w:szCs w:val="16"/>
              </w:rPr>
            </w:pPr>
            <w:r w:rsidRPr="00516998">
              <w:rPr>
                <w:rFonts w:ascii="Times New Roman" w:hAnsi="Times New Roman" w:cs="Times New Roman"/>
                <w:kern w:val="24"/>
                <w:sz w:val="16"/>
                <w:szCs w:val="16"/>
              </w:rPr>
              <w:t>38,8</w:t>
            </w:r>
          </w:p>
        </w:tc>
        <w:tc>
          <w:tcPr>
            <w:tcW w:w="376" w:type="dxa"/>
          </w:tcPr>
          <w:p w:rsidR="00516998" w:rsidRPr="00516998" w:rsidRDefault="00516998" w:rsidP="00516998">
            <w:pPr>
              <w:jc w:val="center"/>
              <w:rPr>
                <w:rFonts w:ascii="Times New Roman" w:hAnsi="Times New Roman" w:cs="Times New Roman"/>
                <w:kern w:val="24"/>
                <w:sz w:val="16"/>
                <w:szCs w:val="16"/>
              </w:rPr>
            </w:pPr>
            <w:r w:rsidRPr="00516998">
              <w:rPr>
                <w:rFonts w:ascii="Times New Roman" w:hAnsi="Times New Roman" w:cs="Times New Roman"/>
                <w:kern w:val="24"/>
                <w:sz w:val="16"/>
                <w:szCs w:val="16"/>
              </w:rPr>
              <w:t>79</w:t>
            </w:r>
          </w:p>
        </w:tc>
        <w:tc>
          <w:tcPr>
            <w:tcW w:w="496" w:type="dxa"/>
          </w:tcPr>
          <w:p w:rsidR="00516998" w:rsidRPr="00516998" w:rsidRDefault="00516998" w:rsidP="00516998">
            <w:pPr>
              <w:jc w:val="center"/>
              <w:rPr>
                <w:rFonts w:ascii="Times New Roman" w:hAnsi="Times New Roman" w:cs="Times New Roman"/>
                <w:kern w:val="24"/>
                <w:sz w:val="16"/>
                <w:szCs w:val="16"/>
              </w:rPr>
            </w:pPr>
            <w:r w:rsidRPr="00516998">
              <w:rPr>
                <w:rFonts w:ascii="Times New Roman" w:hAnsi="Times New Roman" w:cs="Times New Roman"/>
                <w:kern w:val="24"/>
                <w:sz w:val="16"/>
                <w:szCs w:val="16"/>
              </w:rPr>
              <w:t>61,2</w:t>
            </w:r>
          </w:p>
        </w:tc>
        <w:tc>
          <w:tcPr>
            <w:tcW w:w="468" w:type="dxa"/>
          </w:tcPr>
          <w:p w:rsidR="00516998" w:rsidRPr="00516998" w:rsidRDefault="00516998" w:rsidP="00516998">
            <w:pPr>
              <w:jc w:val="center"/>
              <w:rPr>
                <w:rFonts w:ascii="Times New Roman" w:hAnsi="Times New Roman" w:cs="Times New Roman"/>
                <w:kern w:val="24"/>
                <w:sz w:val="16"/>
                <w:szCs w:val="16"/>
              </w:rPr>
            </w:pPr>
            <w:r w:rsidRPr="00516998">
              <w:rPr>
                <w:rFonts w:ascii="Times New Roman" w:hAnsi="Times New Roman" w:cs="Times New Roman"/>
                <w:kern w:val="24"/>
                <w:sz w:val="16"/>
                <w:szCs w:val="16"/>
              </w:rPr>
              <w:t>147</w:t>
            </w:r>
          </w:p>
        </w:tc>
        <w:tc>
          <w:tcPr>
            <w:tcW w:w="468" w:type="dxa"/>
          </w:tcPr>
          <w:p w:rsidR="00516998" w:rsidRPr="00516998" w:rsidRDefault="00516998" w:rsidP="00516998">
            <w:pPr>
              <w:jc w:val="center"/>
              <w:rPr>
                <w:rFonts w:ascii="Times New Roman" w:hAnsi="Times New Roman" w:cs="Times New Roman"/>
                <w:kern w:val="24"/>
                <w:sz w:val="16"/>
                <w:szCs w:val="16"/>
              </w:rPr>
            </w:pPr>
            <w:r w:rsidRPr="00516998">
              <w:rPr>
                <w:rFonts w:ascii="Times New Roman" w:hAnsi="Times New Roman" w:cs="Times New Roman"/>
                <w:kern w:val="24"/>
                <w:sz w:val="16"/>
                <w:szCs w:val="16"/>
              </w:rPr>
              <w:t>100</w:t>
            </w:r>
          </w:p>
        </w:tc>
        <w:tc>
          <w:tcPr>
            <w:tcW w:w="439" w:type="dxa"/>
          </w:tcPr>
          <w:p w:rsidR="00516998" w:rsidRPr="00516998" w:rsidRDefault="00516998" w:rsidP="00516998">
            <w:pPr>
              <w:jc w:val="center"/>
              <w:rPr>
                <w:rFonts w:ascii="Times New Roman" w:hAnsi="Times New Roman" w:cs="Times New Roman"/>
                <w:kern w:val="24"/>
                <w:sz w:val="16"/>
                <w:szCs w:val="16"/>
              </w:rPr>
            </w:pPr>
          </w:p>
        </w:tc>
        <w:tc>
          <w:tcPr>
            <w:tcW w:w="576" w:type="dxa"/>
            <w:tcBorders>
              <w:right w:val="nil"/>
            </w:tcBorders>
          </w:tcPr>
          <w:p w:rsidR="00516998" w:rsidRPr="00516998" w:rsidRDefault="00516998" w:rsidP="00516998">
            <w:pPr>
              <w:jc w:val="center"/>
              <w:rPr>
                <w:rFonts w:ascii="Times New Roman" w:hAnsi="Times New Roman" w:cs="Times New Roman"/>
                <w:kern w:val="24"/>
                <w:sz w:val="16"/>
                <w:szCs w:val="16"/>
              </w:rPr>
            </w:pPr>
          </w:p>
        </w:tc>
      </w:tr>
    </w:tbl>
    <w:p w:rsidR="00E73D99" w:rsidRPr="00E73D99" w:rsidRDefault="00E73D99" w:rsidP="00516998">
      <w:pPr>
        <w:spacing w:after="0" w:line="240" w:lineRule="auto"/>
        <w:jc w:val="both"/>
        <w:rPr>
          <w:rFonts w:ascii="Times New Roman" w:hAnsi="Times New Roman" w:cs="Times New Roman"/>
          <w:sz w:val="24"/>
          <w:szCs w:val="24"/>
        </w:rPr>
      </w:pPr>
    </w:p>
    <w:p w:rsidR="00516998" w:rsidRPr="00E73D99" w:rsidRDefault="00516998" w:rsidP="00E73D99">
      <w:pPr>
        <w:spacing w:after="0" w:line="240" w:lineRule="auto"/>
        <w:ind w:firstLine="720"/>
        <w:jc w:val="both"/>
        <w:rPr>
          <w:rFonts w:ascii="Times New Roman" w:hAnsi="Times New Roman" w:cs="Times New Roman"/>
          <w:sz w:val="24"/>
          <w:szCs w:val="24"/>
        </w:rPr>
      </w:pPr>
      <w:r w:rsidRPr="00E73D99">
        <w:rPr>
          <w:rFonts w:ascii="Times New Roman" w:hAnsi="Times New Roman" w:cs="Times New Roman"/>
          <w:sz w:val="24"/>
          <w:szCs w:val="24"/>
        </w:rPr>
        <w:t>Tabel 5 menunjukkan bahwa responden yang memiliki minat rendah untuk motivasi rendah dalam melanjutkan S1 Keperawatan sebanyak 28 responden (44,4%), motivasi tinggi sebanyak 35 responden (55,6%) dan responden yang mempunyai minat tinggi untuk motivasi rendah dalam melanjutkan S1 Keperawatan sebanyak 29 responden (34,5%), motivasi tinggi</w:t>
      </w:r>
      <w:r w:rsidR="004417D3">
        <w:rPr>
          <w:rFonts w:ascii="Times New Roman" w:hAnsi="Times New Roman" w:cs="Times New Roman"/>
          <w:sz w:val="24"/>
          <w:szCs w:val="24"/>
        </w:rPr>
        <w:t xml:space="preserve"> sebanyak 55 responden (65,5%). S</w:t>
      </w:r>
      <w:r w:rsidRPr="00E73D99">
        <w:rPr>
          <w:rFonts w:ascii="Times New Roman" w:hAnsi="Times New Roman" w:cs="Times New Roman"/>
          <w:sz w:val="24"/>
          <w:szCs w:val="24"/>
        </w:rPr>
        <w:t>ehingga kesimpulannya yakni terdapat hubungan antara minat dengan motivasi melanjutkan S1 Keperawatan.</w:t>
      </w:r>
    </w:p>
    <w:p w:rsidR="00516998" w:rsidRPr="00E73D99" w:rsidRDefault="00516998" w:rsidP="00516998">
      <w:pPr>
        <w:spacing w:after="0" w:line="240" w:lineRule="auto"/>
        <w:jc w:val="both"/>
        <w:rPr>
          <w:rFonts w:ascii="Times New Roman" w:hAnsi="Times New Roman" w:cs="Times New Roman"/>
          <w:sz w:val="24"/>
          <w:szCs w:val="24"/>
        </w:rPr>
      </w:pPr>
      <w:r w:rsidRPr="00E73D99">
        <w:rPr>
          <w:rFonts w:ascii="Times New Roman" w:hAnsi="Times New Roman" w:cs="Times New Roman"/>
          <w:i/>
          <w:sz w:val="24"/>
          <w:szCs w:val="24"/>
        </w:rPr>
        <w:t>Tabel 6</w:t>
      </w:r>
      <w:r w:rsidRPr="00E73D99">
        <w:rPr>
          <w:rFonts w:ascii="Times New Roman" w:hAnsi="Times New Roman" w:cs="Times New Roman"/>
          <w:sz w:val="24"/>
          <w:szCs w:val="24"/>
        </w:rPr>
        <w:t xml:space="preserve"> </w:t>
      </w:r>
      <w:r w:rsidRPr="00E73D99">
        <w:rPr>
          <w:rFonts w:ascii="Times New Roman" w:hAnsi="Times New Roman" w:cs="Times New Roman"/>
          <w:i/>
          <w:sz w:val="24"/>
          <w:szCs w:val="24"/>
        </w:rPr>
        <w:t>Hubungan Persepsi dengan Motivasi Melanjutkan Pendidikan S1 Keperawatan pada Mahasiswa D3 Keperawatan</w:t>
      </w:r>
    </w:p>
    <w:tbl>
      <w:tblPr>
        <w:tblStyle w:val="TableGrid"/>
        <w:tblW w:w="4445"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50"/>
        <w:gridCol w:w="376"/>
        <w:gridCol w:w="496"/>
        <w:gridCol w:w="376"/>
        <w:gridCol w:w="496"/>
        <w:gridCol w:w="468"/>
        <w:gridCol w:w="468"/>
        <w:gridCol w:w="439"/>
        <w:gridCol w:w="576"/>
      </w:tblGrid>
      <w:tr w:rsidR="00516998" w:rsidRPr="00E73D99" w:rsidTr="00BD3A27">
        <w:trPr>
          <w:trHeight w:val="57"/>
          <w:jc w:val="center"/>
        </w:trPr>
        <w:tc>
          <w:tcPr>
            <w:tcW w:w="750" w:type="dxa"/>
            <w:vMerge w:val="restart"/>
            <w:tcBorders>
              <w:left w:val="nil"/>
            </w:tcBorders>
          </w:tcPr>
          <w:p w:rsidR="00516998" w:rsidRPr="00E73D99" w:rsidRDefault="00516998" w:rsidP="00BD3A27">
            <w:pPr>
              <w:rPr>
                <w:rFonts w:ascii="Times New Roman" w:hAnsi="Times New Roman" w:cs="Times New Roman"/>
                <w:kern w:val="24"/>
                <w:sz w:val="16"/>
                <w:szCs w:val="16"/>
              </w:rPr>
            </w:pPr>
          </w:p>
          <w:p w:rsidR="00516998" w:rsidRPr="00E73D99" w:rsidRDefault="00516998" w:rsidP="00BD3A27">
            <w:pPr>
              <w:rPr>
                <w:rFonts w:ascii="Times New Roman" w:hAnsi="Times New Roman" w:cs="Times New Roman"/>
                <w:kern w:val="24"/>
                <w:sz w:val="16"/>
                <w:szCs w:val="16"/>
              </w:rPr>
            </w:pPr>
            <w:r w:rsidRPr="00E73D99">
              <w:rPr>
                <w:rFonts w:ascii="Times New Roman" w:hAnsi="Times New Roman" w:cs="Times New Roman"/>
                <w:kern w:val="24"/>
                <w:sz w:val="16"/>
                <w:szCs w:val="16"/>
              </w:rPr>
              <w:t>Persepsi</w:t>
            </w:r>
          </w:p>
        </w:tc>
        <w:tc>
          <w:tcPr>
            <w:tcW w:w="1744" w:type="dxa"/>
            <w:gridSpan w:val="4"/>
          </w:tcPr>
          <w:p w:rsidR="00516998" w:rsidRPr="00E73D99" w:rsidRDefault="00516998" w:rsidP="00BD3A27">
            <w:pPr>
              <w:jc w:val="center"/>
              <w:rPr>
                <w:rFonts w:ascii="Times New Roman" w:hAnsi="Times New Roman" w:cs="Times New Roman"/>
                <w:kern w:val="24"/>
                <w:sz w:val="16"/>
                <w:szCs w:val="16"/>
              </w:rPr>
            </w:pPr>
            <w:r w:rsidRPr="00E73D99">
              <w:rPr>
                <w:rFonts w:ascii="Times New Roman" w:hAnsi="Times New Roman" w:cs="Times New Roman"/>
                <w:kern w:val="24"/>
                <w:sz w:val="16"/>
                <w:szCs w:val="16"/>
              </w:rPr>
              <w:t>Motivasi Melanjutkan S1 Keperawatan</w:t>
            </w:r>
          </w:p>
        </w:tc>
        <w:tc>
          <w:tcPr>
            <w:tcW w:w="936" w:type="dxa"/>
            <w:gridSpan w:val="2"/>
            <w:vMerge w:val="restart"/>
          </w:tcPr>
          <w:p w:rsidR="00516998" w:rsidRPr="00E73D99" w:rsidRDefault="00516998" w:rsidP="00BD3A27">
            <w:pPr>
              <w:jc w:val="center"/>
              <w:rPr>
                <w:rFonts w:ascii="Times New Roman" w:hAnsi="Times New Roman" w:cs="Times New Roman"/>
                <w:kern w:val="24"/>
                <w:sz w:val="16"/>
                <w:szCs w:val="16"/>
              </w:rPr>
            </w:pPr>
            <w:r w:rsidRPr="00E73D99">
              <w:rPr>
                <w:rFonts w:ascii="Times New Roman" w:hAnsi="Times New Roman" w:cs="Times New Roman"/>
                <w:kern w:val="24"/>
                <w:sz w:val="16"/>
                <w:szCs w:val="16"/>
              </w:rPr>
              <w:t>Total</w:t>
            </w:r>
          </w:p>
          <w:p w:rsidR="00516998" w:rsidRPr="00E73D99" w:rsidRDefault="00516998" w:rsidP="00BD3A27">
            <w:pPr>
              <w:jc w:val="center"/>
              <w:rPr>
                <w:rFonts w:ascii="Times New Roman" w:hAnsi="Times New Roman" w:cs="Times New Roman"/>
                <w:kern w:val="24"/>
                <w:sz w:val="16"/>
                <w:szCs w:val="16"/>
              </w:rPr>
            </w:pPr>
            <w:r w:rsidRPr="00E73D99">
              <w:rPr>
                <w:rFonts w:ascii="Times New Roman" w:hAnsi="Times New Roman" w:cs="Times New Roman"/>
                <w:kern w:val="24"/>
                <w:sz w:val="16"/>
                <w:szCs w:val="16"/>
              </w:rPr>
              <w:tab/>
            </w:r>
          </w:p>
        </w:tc>
        <w:tc>
          <w:tcPr>
            <w:tcW w:w="439" w:type="dxa"/>
            <w:vMerge w:val="restart"/>
          </w:tcPr>
          <w:p w:rsidR="00516998" w:rsidRPr="00E73D99" w:rsidRDefault="00516998" w:rsidP="00BD3A27">
            <w:pPr>
              <w:jc w:val="center"/>
              <w:rPr>
                <w:rFonts w:ascii="Times New Roman" w:hAnsi="Times New Roman" w:cs="Times New Roman"/>
                <w:i/>
                <w:kern w:val="24"/>
                <w:sz w:val="16"/>
                <w:szCs w:val="16"/>
              </w:rPr>
            </w:pPr>
          </w:p>
          <w:p w:rsidR="00516998" w:rsidRPr="00E73D99" w:rsidRDefault="00516998" w:rsidP="00BD3A27">
            <w:pPr>
              <w:jc w:val="center"/>
              <w:rPr>
                <w:rFonts w:ascii="Times New Roman" w:hAnsi="Times New Roman" w:cs="Times New Roman"/>
                <w:kern w:val="24"/>
                <w:sz w:val="16"/>
                <w:szCs w:val="16"/>
              </w:rPr>
            </w:pPr>
            <w:r w:rsidRPr="00E73D99">
              <w:rPr>
                <w:rFonts w:ascii="Times New Roman" w:hAnsi="Times New Roman" w:cs="Times New Roman"/>
                <w:kern w:val="24"/>
                <w:sz w:val="16"/>
                <w:szCs w:val="16"/>
              </w:rPr>
              <w:t>OR</w:t>
            </w:r>
          </w:p>
        </w:tc>
        <w:tc>
          <w:tcPr>
            <w:tcW w:w="576" w:type="dxa"/>
            <w:vMerge w:val="restart"/>
            <w:tcBorders>
              <w:right w:val="nil"/>
            </w:tcBorders>
          </w:tcPr>
          <w:p w:rsidR="00516998" w:rsidRPr="00E73D99" w:rsidRDefault="00516998" w:rsidP="00BD3A27">
            <w:pPr>
              <w:jc w:val="center"/>
              <w:rPr>
                <w:rFonts w:ascii="Times New Roman" w:hAnsi="Times New Roman" w:cs="Times New Roman"/>
                <w:i/>
                <w:kern w:val="24"/>
                <w:sz w:val="16"/>
                <w:szCs w:val="16"/>
              </w:rPr>
            </w:pPr>
          </w:p>
          <w:p w:rsidR="00516998" w:rsidRPr="00E73D99" w:rsidRDefault="00516998" w:rsidP="00BD3A27">
            <w:pPr>
              <w:jc w:val="center"/>
              <w:rPr>
                <w:rFonts w:ascii="Times New Roman" w:hAnsi="Times New Roman" w:cs="Times New Roman"/>
                <w:i/>
                <w:kern w:val="24"/>
                <w:sz w:val="16"/>
                <w:szCs w:val="16"/>
              </w:rPr>
            </w:pPr>
            <w:r w:rsidRPr="00E73D99">
              <w:rPr>
                <w:rFonts w:ascii="Times New Roman" w:hAnsi="Times New Roman" w:cs="Times New Roman"/>
                <w:i/>
                <w:kern w:val="24"/>
                <w:sz w:val="16"/>
                <w:szCs w:val="16"/>
              </w:rPr>
              <w:t>P - value</w:t>
            </w:r>
          </w:p>
        </w:tc>
      </w:tr>
      <w:tr w:rsidR="00516998" w:rsidRPr="00E73D99" w:rsidTr="00BD3A27">
        <w:trPr>
          <w:trHeight w:val="32"/>
          <w:jc w:val="center"/>
        </w:trPr>
        <w:tc>
          <w:tcPr>
            <w:tcW w:w="750" w:type="dxa"/>
            <w:vMerge/>
            <w:tcBorders>
              <w:left w:val="nil"/>
            </w:tcBorders>
          </w:tcPr>
          <w:p w:rsidR="00516998" w:rsidRPr="00E73D99" w:rsidRDefault="00516998" w:rsidP="00BD3A27">
            <w:pPr>
              <w:rPr>
                <w:rFonts w:ascii="Times New Roman" w:hAnsi="Times New Roman" w:cs="Times New Roman"/>
                <w:kern w:val="24"/>
                <w:sz w:val="16"/>
                <w:szCs w:val="16"/>
              </w:rPr>
            </w:pPr>
          </w:p>
        </w:tc>
        <w:tc>
          <w:tcPr>
            <w:tcW w:w="872" w:type="dxa"/>
            <w:gridSpan w:val="2"/>
          </w:tcPr>
          <w:p w:rsidR="00516998" w:rsidRPr="00E73D99" w:rsidRDefault="00516998" w:rsidP="00BD3A27">
            <w:pPr>
              <w:jc w:val="center"/>
              <w:rPr>
                <w:rFonts w:ascii="Times New Roman" w:hAnsi="Times New Roman" w:cs="Times New Roman"/>
                <w:kern w:val="24"/>
                <w:sz w:val="16"/>
                <w:szCs w:val="16"/>
              </w:rPr>
            </w:pPr>
            <w:r w:rsidRPr="00E73D99">
              <w:rPr>
                <w:rFonts w:ascii="Times New Roman" w:hAnsi="Times New Roman" w:cs="Times New Roman"/>
                <w:kern w:val="24"/>
                <w:sz w:val="16"/>
                <w:szCs w:val="16"/>
              </w:rPr>
              <w:t>Rendah</w:t>
            </w:r>
          </w:p>
        </w:tc>
        <w:tc>
          <w:tcPr>
            <w:tcW w:w="872" w:type="dxa"/>
            <w:gridSpan w:val="2"/>
          </w:tcPr>
          <w:p w:rsidR="00516998" w:rsidRPr="00E73D99" w:rsidRDefault="00516998" w:rsidP="00BD3A27">
            <w:pPr>
              <w:jc w:val="center"/>
              <w:rPr>
                <w:rFonts w:ascii="Times New Roman" w:hAnsi="Times New Roman" w:cs="Times New Roman"/>
                <w:kern w:val="24"/>
                <w:sz w:val="16"/>
                <w:szCs w:val="16"/>
              </w:rPr>
            </w:pPr>
            <w:r w:rsidRPr="00E73D99">
              <w:rPr>
                <w:rFonts w:ascii="Times New Roman" w:hAnsi="Times New Roman" w:cs="Times New Roman"/>
                <w:kern w:val="24"/>
                <w:sz w:val="16"/>
                <w:szCs w:val="16"/>
              </w:rPr>
              <w:t>Tinggi</w:t>
            </w:r>
          </w:p>
        </w:tc>
        <w:tc>
          <w:tcPr>
            <w:tcW w:w="936" w:type="dxa"/>
            <w:gridSpan w:val="2"/>
            <w:vMerge/>
          </w:tcPr>
          <w:p w:rsidR="00516998" w:rsidRPr="00E73D99" w:rsidRDefault="00516998" w:rsidP="00BD3A27">
            <w:pPr>
              <w:jc w:val="center"/>
              <w:rPr>
                <w:rFonts w:ascii="Times New Roman" w:hAnsi="Times New Roman" w:cs="Times New Roman"/>
                <w:kern w:val="24"/>
                <w:sz w:val="16"/>
                <w:szCs w:val="16"/>
              </w:rPr>
            </w:pPr>
          </w:p>
        </w:tc>
        <w:tc>
          <w:tcPr>
            <w:tcW w:w="439" w:type="dxa"/>
            <w:vMerge/>
          </w:tcPr>
          <w:p w:rsidR="00516998" w:rsidRPr="00E73D99" w:rsidRDefault="00516998" w:rsidP="00BD3A27">
            <w:pPr>
              <w:rPr>
                <w:rFonts w:ascii="Times New Roman" w:hAnsi="Times New Roman" w:cs="Times New Roman"/>
                <w:kern w:val="24"/>
                <w:sz w:val="16"/>
                <w:szCs w:val="16"/>
              </w:rPr>
            </w:pPr>
          </w:p>
        </w:tc>
        <w:tc>
          <w:tcPr>
            <w:tcW w:w="576" w:type="dxa"/>
            <w:vMerge/>
            <w:tcBorders>
              <w:right w:val="nil"/>
            </w:tcBorders>
          </w:tcPr>
          <w:p w:rsidR="00516998" w:rsidRPr="00E73D99" w:rsidRDefault="00516998" w:rsidP="00BD3A27">
            <w:pPr>
              <w:rPr>
                <w:rFonts w:ascii="Times New Roman" w:hAnsi="Times New Roman" w:cs="Times New Roman"/>
                <w:kern w:val="24"/>
                <w:sz w:val="16"/>
                <w:szCs w:val="16"/>
              </w:rPr>
            </w:pPr>
          </w:p>
        </w:tc>
      </w:tr>
      <w:tr w:rsidR="00516998" w:rsidRPr="00E73D99" w:rsidTr="00BD3A27">
        <w:trPr>
          <w:trHeight w:val="32"/>
          <w:jc w:val="center"/>
        </w:trPr>
        <w:tc>
          <w:tcPr>
            <w:tcW w:w="750" w:type="dxa"/>
            <w:vMerge/>
            <w:tcBorders>
              <w:left w:val="nil"/>
              <w:bottom w:val="single" w:sz="4" w:space="0" w:color="auto"/>
            </w:tcBorders>
          </w:tcPr>
          <w:p w:rsidR="00516998" w:rsidRPr="00E73D99" w:rsidRDefault="00516998" w:rsidP="00BD3A27">
            <w:pPr>
              <w:rPr>
                <w:rFonts w:ascii="Times New Roman" w:hAnsi="Times New Roman" w:cs="Times New Roman"/>
                <w:kern w:val="24"/>
                <w:sz w:val="16"/>
                <w:szCs w:val="16"/>
              </w:rPr>
            </w:pPr>
          </w:p>
        </w:tc>
        <w:tc>
          <w:tcPr>
            <w:tcW w:w="376" w:type="dxa"/>
            <w:tcBorders>
              <w:bottom w:val="single" w:sz="4" w:space="0" w:color="auto"/>
            </w:tcBorders>
          </w:tcPr>
          <w:p w:rsidR="00516998" w:rsidRPr="00E73D99" w:rsidRDefault="00516998" w:rsidP="00BD3A27">
            <w:pPr>
              <w:jc w:val="center"/>
              <w:rPr>
                <w:rFonts w:ascii="Times New Roman" w:hAnsi="Times New Roman" w:cs="Times New Roman"/>
                <w:kern w:val="24"/>
                <w:sz w:val="16"/>
                <w:szCs w:val="16"/>
              </w:rPr>
            </w:pPr>
            <w:r w:rsidRPr="00E73D99">
              <w:rPr>
                <w:rFonts w:ascii="Times New Roman" w:hAnsi="Times New Roman" w:cs="Times New Roman"/>
                <w:kern w:val="24"/>
                <w:sz w:val="16"/>
                <w:szCs w:val="16"/>
              </w:rPr>
              <w:t>F</w:t>
            </w:r>
          </w:p>
        </w:tc>
        <w:tc>
          <w:tcPr>
            <w:tcW w:w="496" w:type="dxa"/>
            <w:tcBorders>
              <w:bottom w:val="single" w:sz="4" w:space="0" w:color="auto"/>
            </w:tcBorders>
          </w:tcPr>
          <w:p w:rsidR="00516998" w:rsidRPr="00E73D99" w:rsidRDefault="00516998" w:rsidP="00BD3A27">
            <w:pPr>
              <w:jc w:val="center"/>
              <w:rPr>
                <w:rFonts w:ascii="Times New Roman" w:hAnsi="Times New Roman" w:cs="Times New Roman"/>
                <w:kern w:val="24"/>
                <w:sz w:val="16"/>
                <w:szCs w:val="16"/>
              </w:rPr>
            </w:pPr>
            <w:r w:rsidRPr="00E73D99">
              <w:rPr>
                <w:rFonts w:ascii="Times New Roman" w:hAnsi="Times New Roman" w:cs="Times New Roman"/>
                <w:kern w:val="24"/>
                <w:sz w:val="16"/>
                <w:szCs w:val="16"/>
              </w:rPr>
              <w:t>%</w:t>
            </w:r>
          </w:p>
        </w:tc>
        <w:tc>
          <w:tcPr>
            <w:tcW w:w="376" w:type="dxa"/>
            <w:tcBorders>
              <w:bottom w:val="single" w:sz="4" w:space="0" w:color="auto"/>
            </w:tcBorders>
          </w:tcPr>
          <w:p w:rsidR="00516998" w:rsidRPr="00E73D99" w:rsidRDefault="00516998" w:rsidP="00BD3A27">
            <w:pPr>
              <w:jc w:val="center"/>
              <w:rPr>
                <w:rFonts w:ascii="Times New Roman" w:hAnsi="Times New Roman" w:cs="Times New Roman"/>
                <w:kern w:val="24"/>
                <w:sz w:val="16"/>
                <w:szCs w:val="16"/>
              </w:rPr>
            </w:pPr>
            <w:r w:rsidRPr="00E73D99">
              <w:rPr>
                <w:rFonts w:ascii="Times New Roman" w:hAnsi="Times New Roman" w:cs="Times New Roman"/>
                <w:kern w:val="24"/>
                <w:sz w:val="16"/>
                <w:szCs w:val="16"/>
              </w:rPr>
              <w:t>f</w:t>
            </w:r>
          </w:p>
        </w:tc>
        <w:tc>
          <w:tcPr>
            <w:tcW w:w="496" w:type="dxa"/>
            <w:tcBorders>
              <w:bottom w:val="single" w:sz="4" w:space="0" w:color="auto"/>
            </w:tcBorders>
          </w:tcPr>
          <w:p w:rsidR="00516998" w:rsidRPr="00E73D99" w:rsidRDefault="00516998" w:rsidP="00BD3A27">
            <w:pPr>
              <w:jc w:val="center"/>
              <w:rPr>
                <w:rFonts w:ascii="Times New Roman" w:hAnsi="Times New Roman" w:cs="Times New Roman"/>
                <w:kern w:val="24"/>
                <w:sz w:val="16"/>
                <w:szCs w:val="16"/>
              </w:rPr>
            </w:pPr>
            <w:r w:rsidRPr="00E73D99">
              <w:rPr>
                <w:rFonts w:ascii="Times New Roman" w:hAnsi="Times New Roman" w:cs="Times New Roman"/>
                <w:kern w:val="24"/>
                <w:sz w:val="16"/>
                <w:szCs w:val="16"/>
              </w:rPr>
              <w:t>%</w:t>
            </w:r>
          </w:p>
        </w:tc>
        <w:tc>
          <w:tcPr>
            <w:tcW w:w="468" w:type="dxa"/>
            <w:tcBorders>
              <w:bottom w:val="single" w:sz="4" w:space="0" w:color="auto"/>
            </w:tcBorders>
          </w:tcPr>
          <w:p w:rsidR="00516998" w:rsidRPr="00E73D99" w:rsidRDefault="00516998" w:rsidP="00BD3A27">
            <w:pPr>
              <w:jc w:val="center"/>
              <w:rPr>
                <w:rFonts w:ascii="Times New Roman" w:hAnsi="Times New Roman" w:cs="Times New Roman"/>
                <w:kern w:val="24"/>
                <w:sz w:val="16"/>
                <w:szCs w:val="16"/>
              </w:rPr>
            </w:pPr>
            <w:r w:rsidRPr="00E73D99">
              <w:rPr>
                <w:rFonts w:ascii="Times New Roman" w:hAnsi="Times New Roman" w:cs="Times New Roman"/>
                <w:kern w:val="24"/>
                <w:sz w:val="16"/>
                <w:szCs w:val="16"/>
              </w:rPr>
              <w:t>f</w:t>
            </w:r>
          </w:p>
        </w:tc>
        <w:tc>
          <w:tcPr>
            <w:tcW w:w="468" w:type="dxa"/>
            <w:tcBorders>
              <w:bottom w:val="single" w:sz="4" w:space="0" w:color="auto"/>
            </w:tcBorders>
          </w:tcPr>
          <w:p w:rsidR="00516998" w:rsidRPr="00E73D99" w:rsidRDefault="00516998" w:rsidP="00BD3A27">
            <w:pPr>
              <w:jc w:val="center"/>
              <w:rPr>
                <w:rFonts w:ascii="Times New Roman" w:hAnsi="Times New Roman" w:cs="Times New Roman"/>
                <w:kern w:val="24"/>
                <w:sz w:val="16"/>
                <w:szCs w:val="16"/>
              </w:rPr>
            </w:pPr>
            <w:r w:rsidRPr="00E73D99">
              <w:rPr>
                <w:rFonts w:ascii="Times New Roman" w:hAnsi="Times New Roman" w:cs="Times New Roman"/>
                <w:kern w:val="24"/>
                <w:sz w:val="16"/>
                <w:szCs w:val="16"/>
              </w:rPr>
              <w:t>%</w:t>
            </w:r>
          </w:p>
        </w:tc>
        <w:tc>
          <w:tcPr>
            <w:tcW w:w="439" w:type="dxa"/>
            <w:vMerge/>
            <w:tcBorders>
              <w:bottom w:val="single" w:sz="4" w:space="0" w:color="auto"/>
            </w:tcBorders>
          </w:tcPr>
          <w:p w:rsidR="00516998" w:rsidRPr="00E73D99" w:rsidRDefault="00516998" w:rsidP="00BD3A27">
            <w:pPr>
              <w:rPr>
                <w:rFonts w:ascii="Times New Roman" w:hAnsi="Times New Roman" w:cs="Times New Roman"/>
                <w:kern w:val="24"/>
                <w:sz w:val="16"/>
                <w:szCs w:val="16"/>
              </w:rPr>
            </w:pPr>
          </w:p>
        </w:tc>
        <w:tc>
          <w:tcPr>
            <w:tcW w:w="576" w:type="dxa"/>
            <w:vMerge/>
            <w:tcBorders>
              <w:bottom w:val="single" w:sz="4" w:space="0" w:color="auto"/>
              <w:right w:val="nil"/>
            </w:tcBorders>
          </w:tcPr>
          <w:p w:rsidR="00516998" w:rsidRPr="00E73D99" w:rsidRDefault="00516998" w:rsidP="00BD3A27">
            <w:pPr>
              <w:rPr>
                <w:rFonts w:ascii="Times New Roman" w:hAnsi="Times New Roman" w:cs="Times New Roman"/>
                <w:kern w:val="24"/>
                <w:sz w:val="16"/>
                <w:szCs w:val="16"/>
              </w:rPr>
            </w:pPr>
          </w:p>
        </w:tc>
      </w:tr>
      <w:tr w:rsidR="00516998" w:rsidRPr="00E73D99" w:rsidTr="00BD3A27">
        <w:trPr>
          <w:trHeight w:val="57"/>
          <w:jc w:val="center"/>
        </w:trPr>
        <w:tc>
          <w:tcPr>
            <w:tcW w:w="750" w:type="dxa"/>
            <w:tcBorders>
              <w:left w:val="nil"/>
              <w:bottom w:val="nil"/>
            </w:tcBorders>
          </w:tcPr>
          <w:p w:rsidR="00516998" w:rsidRPr="00E73D99" w:rsidRDefault="00516998" w:rsidP="00BD3A27">
            <w:pPr>
              <w:rPr>
                <w:rFonts w:ascii="Times New Roman" w:hAnsi="Times New Roman" w:cs="Times New Roman"/>
                <w:kern w:val="24"/>
                <w:sz w:val="16"/>
                <w:szCs w:val="16"/>
              </w:rPr>
            </w:pPr>
            <w:r w:rsidRPr="00E73D99">
              <w:rPr>
                <w:rFonts w:ascii="Times New Roman" w:hAnsi="Times New Roman" w:cs="Times New Roman"/>
                <w:kern w:val="24"/>
                <w:sz w:val="16"/>
                <w:szCs w:val="16"/>
              </w:rPr>
              <w:t>Negatif</w:t>
            </w:r>
          </w:p>
        </w:tc>
        <w:tc>
          <w:tcPr>
            <w:tcW w:w="376" w:type="dxa"/>
            <w:tcBorders>
              <w:bottom w:val="nil"/>
            </w:tcBorders>
          </w:tcPr>
          <w:p w:rsidR="00516998" w:rsidRPr="00E73D99" w:rsidRDefault="00516998" w:rsidP="00BD3A27">
            <w:pPr>
              <w:jc w:val="center"/>
              <w:rPr>
                <w:rFonts w:ascii="Times New Roman" w:hAnsi="Times New Roman" w:cs="Times New Roman"/>
                <w:kern w:val="24"/>
                <w:sz w:val="16"/>
                <w:szCs w:val="16"/>
              </w:rPr>
            </w:pPr>
            <w:r w:rsidRPr="00E73D99">
              <w:rPr>
                <w:rFonts w:ascii="Times New Roman" w:hAnsi="Times New Roman" w:cs="Times New Roman"/>
                <w:kern w:val="24"/>
                <w:sz w:val="16"/>
                <w:szCs w:val="16"/>
              </w:rPr>
              <w:t>33</w:t>
            </w:r>
          </w:p>
        </w:tc>
        <w:tc>
          <w:tcPr>
            <w:tcW w:w="496" w:type="dxa"/>
            <w:tcBorders>
              <w:bottom w:val="nil"/>
            </w:tcBorders>
          </w:tcPr>
          <w:p w:rsidR="00516998" w:rsidRPr="00E73D99" w:rsidRDefault="00516998" w:rsidP="00BD3A27">
            <w:pPr>
              <w:jc w:val="center"/>
              <w:rPr>
                <w:rFonts w:ascii="Times New Roman" w:hAnsi="Times New Roman" w:cs="Times New Roman"/>
                <w:kern w:val="24"/>
                <w:sz w:val="16"/>
                <w:szCs w:val="16"/>
              </w:rPr>
            </w:pPr>
            <w:r w:rsidRPr="00E73D99">
              <w:rPr>
                <w:rFonts w:ascii="Times New Roman" w:hAnsi="Times New Roman" w:cs="Times New Roman"/>
                <w:kern w:val="24"/>
                <w:sz w:val="16"/>
                <w:szCs w:val="16"/>
              </w:rPr>
              <w:t>46,5</w:t>
            </w:r>
          </w:p>
        </w:tc>
        <w:tc>
          <w:tcPr>
            <w:tcW w:w="376" w:type="dxa"/>
            <w:tcBorders>
              <w:bottom w:val="nil"/>
            </w:tcBorders>
          </w:tcPr>
          <w:p w:rsidR="00516998" w:rsidRPr="00E73D99" w:rsidRDefault="00516998" w:rsidP="00BD3A27">
            <w:pPr>
              <w:jc w:val="center"/>
              <w:rPr>
                <w:rFonts w:ascii="Times New Roman" w:hAnsi="Times New Roman" w:cs="Times New Roman"/>
                <w:kern w:val="24"/>
                <w:sz w:val="16"/>
                <w:szCs w:val="16"/>
              </w:rPr>
            </w:pPr>
            <w:r w:rsidRPr="00E73D99">
              <w:rPr>
                <w:rFonts w:ascii="Times New Roman" w:hAnsi="Times New Roman" w:cs="Times New Roman"/>
                <w:kern w:val="24"/>
                <w:sz w:val="16"/>
                <w:szCs w:val="16"/>
              </w:rPr>
              <w:t>38</w:t>
            </w:r>
          </w:p>
        </w:tc>
        <w:tc>
          <w:tcPr>
            <w:tcW w:w="496" w:type="dxa"/>
            <w:tcBorders>
              <w:bottom w:val="nil"/>
            </w:tcBorders>
          </w:tcPr>
          <w:p w:rsidR="00516998" w:rsidRPr="00E73D99" w:rsidRDefault="00516998" w:rsidP="00BD3A27">
            <w:pPr>
              <w:jc w:val="center"/>
              <w:rPr>
                <w:rFonts w:ascii="Times New Roman" w:hAnsi="Times New Roman" w:cs="Times New Roman"/>
                <w:kern w:val="24"/>
                <w:sz w:val="16"/>
                <w:szCs w:val="16"/>
              </w:rPr>
            </w:pPr>
            <w:r w:rsidRPr="00E73D99">
              <w:rPr>
                <w:rFonts w:ascii="Times New Roman" w:hAnsi="Times New Roman" w:cs="Times New Roman"/>
                <w:kern w:val="24"/>
                <w:sz w:val="16"/>
                <w:szCs w:val="16"/>
              </w:rPr>
              <w:t>53,5</w:t>
            </w:r>
          </w:p>
        </w:tc>
        <w:tc>
          <w:tcPr>
            <w:tcW w:w="468" w:type="dxa"/>
            <w:tcBorders>
              <w:bottom w:val="nil"/>
            </w:tcBorders>
          </w:tcPr>
          <w:p w:rsidR="00516998" w:rsidRPr="00E73D99" w:rsidRDefault="00516998" w:rsidP="00BD3A27">
            <w:pPr>
              <w:jc w:val="center"/>
              <w:rPr>
                <w:rFonts w:ascii="Times New Roman" w:hAnsi="Times New Roman" w:cs="Times New Roman"/>
                <w:kern w:val="24"/>
                <w:sz w:val="16"/>
                <w:szCs w:val="16"/>
              </w:rPr>
            </w:pPr>
            <w:r w:rsidRPr="00E73D99">
              <w:rPr>
                <w:rFonts w:ascii="Times New Roman" w:hAnsi="Times New Roman" w:cs="Times New Roman"/>
                <w:kern w:val="24"/>
                <w:sz w:val="16"/>
                <w:szCs w:val="16"/>
              </w:rPr>
              <w:t>45</w:t>
            </w:r>
          </w:p>
        </w:tc>
        <w:tc>
          <w:tcPr>
            <w:tcW w:w="468" w:type="dxa"/>
            <w:tcBorders>
              <w:bottom w:val="nil"/>
            </w:tcBorders>
          </w:tcPr>
          <w:p w:rsidR="00516998" w:rsidRPr="00E73D99" w:rsidRDefault="00516998" w:rsidP="00BD3A27">
            <w:pPr>
              <w:jc w:val="center"/>
              <w:rPr>
                <w:rFonts w:ascii="Times New Roman" w:hAnsi="Times New Roman" w:cs="Times New Roman"/>
                <w:kern w:val="24"/>
                <w:sz w:val="16"/>
                <w:szCs w:val="16"/>
              </w:rPr>
            </w:pPr>
            <w:r w:rsidRPr="00E73D99">
              <w:rPr>
                <w:rFonts w:ascii="Times New Roman" w:hAnsi="Times New Roman" w:cs="Times New Roman"/>
                <w:kern w:val="24"/>
                <w:sz w:val="16"/>
                <w:szCs w:val="16"/>
              </w:rPr>
              <w:t>100</w:t>
            </w:r>
          </w:p>
        </w:tc>
        <w:tc>
          <w:tcPr>
            <w:tcW w:w="439" w:type="dxa"/>
            <w:tcBorders>
              <w:bottom w:val="nil"/>
            </w:tcBorders>
          </w:tcPr>
          <w:p w:rsidR="00516998" w:rsidRPr="00E73D99" w:rsidRDefault="00516998" w:rsidP="00BD3A27">
            <w:pPr>
              <w:jc w:val="center"/>
              <w:rPr>
                <w:rFonts w:ascii="Times New Roman" w:hAnsi="Times New Roman" w:cs="Times New Roman"/>
                <w:kern w:val="24"/>
                <w:sz w:val="16"/>
                <w:szCs w:val="16"/>
              </w:rPr>
            </w:pPr>
            <w:r w:rsidRPr="00E73D99">
              <w:rPr>
                <w:rFonts w:ascii="Times New Roman" w:hAnsi="Times New Roman" w:cs="Times New Roman"/>
                <w:kern w:val="24"/>
                <w:sz w:val="16"/>
                <w:szCs w:val="16"/>
              </w:rPr>
              <w:t>1,9</w:t>
            </w:r>
          </w:p>
        </w:tc>
        <w:tc>
          <w:tcPr>
            <w:tcW w:w="576" w:type="dxa"/>
            <w:vMerge w:val="restart"/>
            <w:tcBorders>
              <w:right w:val="nil"/>
            </w:tcBorders>
          </w:tcPr>
          <w:p w:rsidR="00516998" w:rsidRPr="00E73D99" w:rsidRDefault="00516998" w:rsidP="00BD3A27">
            <w:pPr>
              <w:jc w:val="center"/>
              <w:rPr>
                <w:rFonts w:ascii="Times New Roman" w:hAnsi="Times New Roman" w:cs="Times New Roman"/>
                <w:kern w:val="24"/>
                <w:sz w:val="16"/>
                <w:szCs w:val="16"/>
              </w:rPr>
            </w:pPr>
            <w:r w:rsidRPr="00E73D99">
              <w:rPr>
                <w:rFonts w:ascii="Times New Roman" w:hAnsi="Times New Roman" w:cs="Times New Roman"/>
                <w:kern w:val="24"/>
                <w:sz w:val="16"/>
                <w:szCs w:val="16"/>
              </w:rPr>
              <w:t>0,002</w:t>
            </w:r>
          </w:p>
        </w:tc>
      </w:tr>
      <w:tr w:rsidR="00516998" w:rsidRPr="00E73D99" w:rsidTr="00BD3A27">
        <w:trPr>
          <w:trHeight w:val="57"/>
          <w:jc w:val="center"/>
        </w:trPr>
        <w:tc>
          <w:tcPr>
            <w:tcW w:w="750" w:type="dxa"/>
            <w:tcBorders>
              <w:top w:val="nil"/>
              <w:left w:val="nil"/>
            </w:tcBorders>
          </w:tcPr>
          <w:p w:rsidR="00516998" w:rsidRPr="00E73D99" w:rsidRDefault="00516998" w:rsidP="00BD3A27">
            <w:pPr>
              <w:rPr>
                <w:rFonts w:ascii="Times New Roman" w:hAnsi="Times New Roman" w:cs="Times New Roman"/>
                <w:kern w:val="24"/>
                <w:sz w:val="16"/>
                <w:szCs w:val="16"/>
              </w:rPr>
            </w:pPr>
            <w:r w:rsidRPr="00E73D99">
              <w:rPr>
                <w:rFonts w:ascii="Times New Roman" w:hAnsi="Times New Roman" w:cs="Times New Roman"/>
                <w:kern w:val="24"/>
                <w:sz w:val="16"/>
                <w:szCs w:val="16"/>
              </w:rPr>
              <w:t>Positif</w:t>
            </w:r>
          </w:p>
        </w:tc>
        <w:tc>
          <w:tcPr>
            <w:tcW w:w="376" w:type="dxa"/>
            <w:tcBorders>
              <w:top w:val="nil"/>
            </w:tcBorders>
          </w:tcPr>
          <w:p w:rsidR="00516998" w:rsidRPr="00E73D99" w:rsidRDefault="00516998" w:rsidP="00BD3A27">
            <w:pPr>
              <w:jc w:val="center"/>
              <w:rPr>
                <w:rFonts w:ascii="Times New Roman" w:hAnsi="Times New Roman" w:cs="Times New Roman"/>
                <w:kern w:val="24"/>
                <w:sz w:val="16"/>
                <w:szCs w:val="16"/>
              </w:rPr>
            </w:pPr>
            <w:r w:rsidRPr="00E73D99">
              <w:rPr>
                <w:rFonts w:ascii="Times New Roman" w:hAnsi="Times New Roman" w:cs="Times New Roman"/>
                <w:kern w:val="24"/>
                <w:sz w:val="16"/>
                <w:szCs w:val="16"/>
              </w:rPr>
              <w:t>24</w:t>
            </w:r>
          </w:p>
        </w:tc>
        <w:tc>
          <w:tcPr>
            <w:tcW w:w="496" w:type="dxa"/>
            <w:tcBorders>
              <w:top w:val="nil"/>
            </w:tcBorders>
          </w:tcPr>
          <w:p w:rsidR="00516998" w:rsidRPr="00E73D99" w:rsidRDefault="00516998" w:rsidP="00BD3A27">
            <w:pPr>
              <w:jc w:val="center"/>
              <w:rPr>
                <w:rFonts w:ascii="Times New Roman" w:hAnsi="Times New Roman" w:cs="Times New Roman"/>
                <w:kern w:val="24"/>
                <w:sz w:val="16"/>
                <w:szCs w:val="16"/>
              </w:rPr>
            </w:pPr>
            <w:r w:rsidRPr="00E73D99">
              <w:rPr>
                <w:rFonts w:ascii="Times New Roman" w:hAnsi="Times New Roman" w:cs="Times New Roman"/>
                <w:kern w:val="24"/>
                <w:sz w:val="16"/>
                <w:szCs w:val="16"/>
              </w:rPr>
              <w:t>31,6</w:t>
            </w:r>
          </w:p>
        </w:tc>
        <w:tc>
          <w:tcPr>
            <w:tcW w:w="376" w:type="dxa"/>
            <w:tcBorders>
              <w:top w:val="nil"/>
            </w:tcBorders>
          </w:tcPr>
          <w:p w:rsidR="00516998" w:rsidRPr="00E73D99" w:rsidRDefault="00516998" w:rsidP="00BD3A27">
            <w:pPr>
              <w:jc w:val="center"/>
              <w:rPr>
                <w:rFonts w:ascii="Times New Roman" w:hAnsi="Times New Roman" w:cs="Times New Roman"/>
                <w:kern w:val="24"/>
                <w:sz w:val="16"/>
                <w:szCs w:val="16"/>
              </w:rPr>
            </w:pPr>
            <w:r w:rsidRPr="00E73D99">
              <w:rPr>
                <w:rFonts w:ascii="Times New Roman" w:hAnsi="Times New Roman" w:cs="Times New Roman"/>
                <w:kern w:val="24"/>
                <w:sz w:val="16"/>
                <w:szCs w:val="16"/>
              </w:rPr>
              <w:t>52</w:t>
            </w:r>
          </w:p>
        </w:tc>
        <w:tc>
          <w:tcPr>
            <w:tcW w:w="496" w:type="dxa"/>
            <w:tcBorders>
              <w:top w:val="nil"/>
            </w:tcBorders>
          </w:tcPr>
          <w:p w:rsidR="00516998" w:rsidRPr="00E73D99" w:rsidRDefault="00516998" w:rsidP="00BD3A27">
            <w:pPr>
              <w:jc w:val="center"/>
              <w:rPr>
                <w:rFonts w:ascii="Times New Roman" w:hAnsi="Times New Roman" w:cs="Times New Roman"/>
                <w:kern w:val="24"/>
                <w:sz w:val="16"/>
                <w:szCs w:val="16"/>
              </w:rPr>
            </w:pPr>
            <w:r w:rsidRPr="00E73D99">
              <w:rPr>
                <w:rFonts w:ascii="Times New Roman" w:hAnsi="Times New Roman" w:cs="Times New Roman"/>
                <w:kern w:val="24"/>
                <w:sz w:val="16"/>
                <w:szCs w:val="16"/>
              </w:rPr>
              <w:t>46,5</w:t>
            </w:r>
          </w:p>
        </w:tc>
        <w:tc>
          <w:tcPr>
            <w:tcW w:w="468" w:type="dxa"/>
            <w:tcBorders>
              <w:top w:val="nil"/>
            </w:tcBorders>
          </w:tcPr>
          <w:p w:rsidR="00516998" w:rsidRPr="00E73D99" w:rsidRDefault="00516998" w:rsidP="00BD3A27">
            <w:pPr>
              <w:jc w:val="center"/>
              <w:rPr>
                <w:rFonts w:ascii="Times New Roman" w:hAnsi="Times New Roman" w:cs="Times New Roman"/>
                <w:kern w:val="24"/>
                <w:sz w:val="16"/>
                <w:szCs w:val="16"/>
              </w:rPr>
            </w:pPr>
            <w:r w:rsidRPr="00E73D99">
              <w:rPr>
                <w:rFonts w:ascii="Times New Roman" w:hAnsi="Times New Roman" w:cs="Times New Roman"/>
                <w:kern w:val="24"/>
                <w:sz w:val="16"/>
                <w:szCs w:val="16"/>
              </w:rPr>
              <w:t>102</w:t>
            </w:r>
          </w:p>
        </w:tc>
        <w:tc>
          <w:tcPr>
            <w:tcW w:w="468" w:type="dxa"/>
            <w:tcBorders>
              <w:top w:val="nil"/>
            </w:tcBorders>
          </w:tcPr>
          <w:p w:rsidR="00516998" w:rsidRPr="00E73D99" w:rsidRDefault="00516998" w:rsidP="00BD3A27">
            <w:pPr>
              <w:jc w:val="center"/>
              <w:rPr>
                <w:rFonts w:ascii="Times New Roman" w:hAnsi="Times New Roman" w:cs="Times New Roman"/>
                <w:kern w:val="24"/>
                <w:sz w:val="16"/>
                <w:szCs w:val="16"/>
              </w:rPr>
            </w:pPr>
            <w:r w:rsidRPr="00E73D99">
              <w:rPr>
                <w:rFonts w:ascii="Times New Roman" w:hAnsi="Times New Roman" w:cs="Times New Roman"/>
                <w:kern w:val="24"/>
                <w:sz w:val="16"/>
                <w:szCs w:val="16"/>
              </w:rPr>
              <w:t>100</w:t>
            </w:r>
          </w:p>
        </w:tc>
        <w:tc>
          <w:tcPr>
            <w:tcW w:w="439" w:type="dxa"/>
            <w:tcBorders>
              <w:top w:val="nil"/>
            </w:tcBorders>
          </w:tcPr>
          <w:p w:rsidR="00516998" w:rsidRPr="00E73D99" w:rsidRDefault="00516998" w:rsidP="00BD3A27">
            <w:pPr>
              <w:jc w:val="center"/>
              <w:rPr>
                <w:rFonts w:ascii="Times New Roman" w:hAnsi="Times New Roman" w:cs="Times New Roman"/>
                <w:kern w:val="24"/>
                <w:sz w:val="16"/>
                <w:szCs w:val="16"/>
              </w:rPr>
            </w:pPr>
            <w:r w:rsidRPr="00E73D99">
              <w:rPr>
                <w:rFonts w:ascii="Times New Roman" w:hAnsi="Times New Roman" w:cs="Times New Roman"/>
                <w:kern w:val="24"/>
                <w:sz w:val="16"/>
                <w:szCs w:val="16"/>
              </w:rPr>
              <w:t>0,9 – 3,7</w:t>
            </w:r>
          </w:p>
        </w:tc>
        <w:tc>
          <w:tcPr>
            <w:tcW w:w="576" w:type="dxa"/>
            <w:vMerge/>
            <w:tcBorders>
              <w:right w:val="nil"/>
            </w:tcBorders>
          </w:tcPr>
          <w:p w:rsidR="00516998" w:rsidRPr="00E73D99" w:rsidRDefault="00516998" w:rsidP="00BD3A27">
            <w:pPr>
              <w:jc w:val="center"/>
              <w:rPr>
                <w:rFonts w:ascii="Times New Roman" w:hAnsi="Times New Roman" w:cs="Times New Roman"/>
                <w:kern w:val="24"/>
                <w:sz w:val="16"/>
                <w:szCs w:val="16"/>
              </w:rPr>
            </w:pPr>
          </w:p>
        </w:tc>
      </w:tr>
      <w:tr w:rsidR="00516998" w:rsidRPr="00E73D99" w:rsidTr="00BD3A27">
        <w:trPr>
          <w:trHeight w:val="57"/>
          <w:jc w:val="center"/>
        </w:trPr>
        <w:tc>
          <w:tcPr>
            <w:tcW w:w="750" w:type="dxa"/>
            <w:tcBorders>
              <w:left w:val="nil"/>
            </w:tcBorders>
          </w:tcPr>
          <w:p w:rsidR="00516998" w:rsidRPr="00E73D99" w:rsidRDefault="00516998" w:rsidP="00BD3A27">
            <w:pPr>
              <w:rPr>
                <w:rFonts w:ascii="Times New Roman" w:hAnsi="Times New Roman" w:cs="Times New Roman"/>
                <w:kern w:val="24"/>
                <w:sz w:val="16"/>
                <w:szCs w:val="16"/>
              </w:rPr>
            </w:pPr>
            <w:r w:rsidRPr="00E73D99">
              <w:rPr>
                <w:rFonts w:ascii="Times New Roman" w:hAnsi="Times New Roman" w:cs="Times New Roman"/>
                <w:kern w:val="24"/>
                <w:sz w:val="16"/>
                <w:szCs w:val="16"/>
              </w:rPr>
              <w:t>Total</w:t>
            </w:r>
          </w:p>
        </w:tc>
        <w:tc>
          <w:tcPr>
            <w:tcW w:w="376" w:type="dxa"/>
          </w:tcPr>
          <w:p w:rsidR="00516998" w:rsidRPr="00E73D99" w:rsidRDefault="00516998" w:rsidP="00BD3A27">
            <w:pPr>
              <w:jc w:val="center"/>
              <w:rPr>
                <w:rFonts w:ascii="Times New Roman" w:hAnsi="Times New Roman" w:cs="Times New Roman"/>
                <w:kern w:val="24"/>
                <w:sz w:val="16"/>
                <w:szCs w:val="16"/>
              </w:rPr>
            </w:pPr>
            <w:r w:rsidRPr="00E73D99">
              <w:rPr>
                <w:rFonts w:ascii="Times New Roman" w:hAnsi="Times New Roman" w:cs="Times New Roman"/>
                <w:kern w:val="24"/>
                <w:sz w:val="16"/>
                <w:szCs w:val="16"/>
              </w:rPr>
              <w:t>57</w:t>
            </w:r>
          </w:p>
        </w:tc>
        <w:tc>
          <w:tcPr>
            <w:tcW w:w="496" w:type="dxa"/>
          </w:tcPr>
          <w:p w:rsidR="00516998" w:rsidRPr="00E73D99" w:rsidRDefault="00516998" w:rsidP="00BD3A27">
            <w:pPr>
              <w:jc w:val="center"/>
              <w:rPr>
                <w:rFonts w:ascii="Times New Roman" w:hAnsi="Times New Roman" w:cs="Times New Roman"/>
                <w:kern w:val="24"/>
                <w:sz w:val="16"/>
                <w:szCs w:val="16"/>
              </w:rPr>
            </w:pPr>
            <w:r w:rsidRPr="00E73D99">
              <w:rPr>
                <w:rFonts w:ascii="Times New Roman" w:hAnsi="Times New Roman" w:cs="Times New Roman"/>
                <w:kern w:val="24"/>
                <w:sz w:val="16"/>
                <w:szCs w:val="16"/>
              </w:rPr>
              <w:t>38,8</w:t>
            </w:r>
          </w:p>
        </w:tc>
        <w:tc>
          <w:tcPr>
            <w:tcW w:w="376" w:type="dxa"/>
          </w:tcPr>
          <w:p w:rsidR="00516998" w:rsidRPr="00E73D99" w:rsidRDefault="00516998" w:rsidP="00BD3A27">
            <w:pPr>
              <w:jc w:val="center"/>
              <w:rPr>
                <w:rFonts w:ascii="Times New Roman" w:hAnsi="Times New Roman" w:cs="Times New Roman"/>
                <w:kern w:val="24"/>
                <w:sz w:val="16"/>
                <w:szCs w:val="16"/>
              </w:rPr>
            </w:pPr>
            <w:r w:rsidRPr="00E73D99">
              <w:rPr>
                <w:rFonts w:ascii="Times New Roman" w:hAnsi="Times New Roman" w:cs="Times New Roman"/>
                <w:kern w:val="24"/>
                <w:sz w:val="16"/>
                <w:szCs w:val="16"/>
              </w:rPr>
              <w:t>90</w:t>
            </w:r>
          </w:p>
        </w:tc>
        <w:tc>
          <w:tcPr>
            <w:tcW w:w="496" w:type="dxa"/>
          </w:tcPr>
          <w:p w:rsidR="00516998" w:rsidRPr="00E73D99" w:rsidRDefault="00516998" w:rsidP="00BD3A27">
            <w:pPr>
              <w:jc w:val="center"/>
              <w:rPr>
                <w:rFonts w:ascii="Times New Roman" w:hAnsi="Times New Roman" w:cs="Times New Roman"/>
                <w:kern w:val="24"/>
                <w:sz w:val="16"/>
                <w:szCs w:val="16"/>
              </w:rPr>
            </w:pPr>
            <w:r w:rsidRPr="00E73D99">
              <w:rPr>
                <w:rFonts w:ascii="Times New Roman" w:hAnsi="Times New Roman" w:cs="Times New Roman"/>
                <w:kern w:val="24"/>
                <w:sz w:val="16"/>
                <w:szCs w:val="16"/>
              </w:rPr>
              <w:t>61,2</w:t>
            </w:r>
          </w:p>
        </w:tc>
        <w:tc>
          <w:tcPr>
            <w:tcW w:w="468" w:type="dxa"/>
          </w:tcPr>
          <w:p w:rsidR="00516998" w:rsidRPr="00E73D99" w:rsidRDefault="00516998" w:rsidP="00BD3A27">
            <w:pPr>
              <w:jc w:val="center"/>
              <w:rPr>
                <w:rFonts w:ascii="Times New Roman" w:hAnsi="Times New Roman" w:cs="Times New Roman"/>
                <w:kern w:val="24"/>
                <w:sz w:val="16"/>
                <w:szCs w:val="16"/>
              </w:rPr>
            </w:pPr>
            <w:r w:rsidRPr="00E73D99">
              <w:rPr>
                <w:rFonts w:ascii="Times New Roman" w:hAnsi="Times New Roman" w:cs="Times New Roman"/>
                <w:kern w:val="24"/>
                <w:sz w:val="16"/>
                <w:szCs w:val="16"/>
              </w:rPr>
              <w:t>147</w:t>
            </w:r>
          </w:p>
        </w:tc>
        <w:tc>
          <w:tcPr>
            <w:tcW w:w="468" w:type="dxa"/>
          </w:tcPr>
          <w:p w:rsidR="00516998" w:rsidRPr="00E73D99" w:rsidRDefault="00516998" w:rsidP="00BD3A27">
            <w:pPr>
              <w:jc w:val="center"/>
              <w:rPr>
                <w:rFonts w:ascii="Times New Roman" w:hAnsi="Times New Roman" w:cs="Times New Roman"/>
                <w:kern w:val="24"/>
                <w:sz w:val="16"/>
                <w:szCs w:val="16"/>
              </w:rPr>
            </w:pPr>
            <w:r w:rsidRPr="00E73D99">
              <w:rPr>
                <w:rFonts w:ascii="Times New Roman" w:hAnsi="Times New Roman" w:cs="Times New Roman"/>
                <w:kern w:val="24"/>
                <w:sz w:val="16"/>
                <w:szCs w:val="16"/>
              </w:rPr>
              <w:t>100</w:t>
            </w:r>
          </w:p>
        </w:tc>
        <w:tc>
          <w:tcPr>
            <w:tcW w:w="439" w:type="dxa"/>
          </w:tcPr>
          <w:p w:rsidR="00516998" w:rsidRPr="00E73D99" w:rsidRDefault="00516998" w:rsidP="00BD3A27">
            <w:pPr>
              <w:jc w:val="center"/>
              <w:rPr>
                <w:rFonts w:ascii="Times New Roman" w:hAnsi="Times New Roman" w:cs="Times New Roman"/>
                <w:kern w:val="24"/>
                <w:sz w:val="16"/>
                <w:szCs w:val="16"/>
              </w:rPr>
            </w:pPr>
          </w:p>
        </w:tc>
        <w:tc>
          <w:tcPr>
            <w:tcW w:w="576" w:type="dxa"/>
            <w:tcBorders>
              <w:right w:val="nil"/>
            </w:tcBorders>
          </w:tcPr>
          <w:p w:rsidR="00516998" w:rsidRPr="00E73D99" w:rsidRDefault="00516998" w:rsidP="00BD3A27">
            <w:pPr>
              <w:jc w:val="center"/>
              <w:rPr>
                <w:rFonts w:ascii="Times New Roman" w:hAnsi="Times New Roman" w:cs="Times New Roman"/>
                <w:kern w:val="24"/>
                <w:sz w:val="16"/>
                <w:szCs w:val="16"/>
              </w:rPr>
            </w:pPr>
          </w:p>
        </w:tc>
      </w:tr>
    </w:tbl>
    <w:p w:rsidR="00E73D99" w:rsidRPr="00E73D99" w:rsidRDefault="00516998" w:rsidP="00E73D99">
      <w:pPr>
        <w:spacing w:before="240" w:after="0" w:line="240" w:lineRule="auto"/>
        <w:ind w:firstLine="709"/>
        <w:jc w:val="both"/>
        <w:rPr>
          <w:rFonts w:ascii="Times New Roman" w:hAnsi="Times New Roman" w:cs="Times New Roman"/>
          <w:kern w:val="24"/>
          <w:sz w:val="24"/>
          <w:szCs w:val="24"/>
        </w:rPr>
      </w:pPr>
      <w:r w:rsidRPr="00E73D99">
        <w:rPr>
          <w:rFonts w:ascii="Times New Roman" w:hAnsi="Times New Roman" w:cs="Times New Roman"/>
          <w:kern w:val="24"/>
          <w:sz w:val="24"/>
          <w:szCs w:val="24"/>
        </w:rPr>
        <w:t xml:space="preserve">Tabel 6 </w:t>
      </w:r>
      <w:r w:rsidRPr="00E73D99">
        <w:rPr>
          <w:rFonts w:ascii="Times New Roman" w:hAnsi="Times New Roman" w:cs="Times New Roman"/>
          <w:sz w:val="24"/>
        </w:rPr>
        <w:t xml:space="preserve">menunjukkan bahwa </w:t>
      </w:r>
      <w:r w:rsidRPr="00E73D99">
        <w:rPr>
          <w:rFonts w:ascii="Times New Roman" w:hAnsi="Times New Roman" w:cs="Times New Roman"/>
          <w:iCs/>
          <w:sz w:val="24"/>
        </w:rPr>
        <w:t>r</w:t>
      </w:r>
      <w:r w:rsidRPr="00E73D99">
        <w:rPr>
          <w:rFonts w:ascii="Times New Roman" w:hAnsi="Times New Roman" w:cs="Times New Roman"/>
          <w:iCs/>
          <w:sz w:val="24"/>
          <w:lang w:val="id-ID"/>
        </w:rPr>
        <w:t>esponden</w:t>
      </w:r>
      <w:r w:rsidRPr="00E73D99">
        <w:rPr>
          <w:rFonts w:ascii="Times New Roman" w:hAnsi="Times New Roman" w:cs="Times New Roman"/>
          <w:sz w:val="24"/>
          <w:lang w:val="id-ID"/>
        </w:rPr>
        <w:t xml:space="preserve"> yang </w:t>
      </w:r>
      <w:r w:rsidRPr="00E73D99">
        <w:rPr>
          <w:rFonts w:ascii="Times New Roman" w:hAnsi="Times New Roman" w:cs="Times New Roman"/>
          <w:sz w:val="24"/>
        </w:rPr>
        <w:t>memiliki persepsi negatif</w:t>
      </w:r>
      <w:r w:rsidRPr="00E73D99">
        <w:rPr>
          <w:rFonts w:ascii="Times New Roman" w:hAnsi="Times New Roman" w:cs="Times New Roman"/>
          <w:sz w:val="24"/>
          <w:lang w:val="id-ID"/>
        </w:rPr>
        <w:t xml:space="preserve"> untuk </w:t>
      </w:r>
      <w:r w:rsidRPr="00E73D99">
        <w:rPr>
          <w:rFonts w:ascii="Times New Roman" w:hAnsi="Times New Roman" w:cs="Times New Roman"/>
          <w:sz w:val="24"/>
        </w:rPr>
        <w:t>motivasi</w:t>
      </w:r>
      <w:r w:rsidRPr="00E73D99">
        <w:rPr>
          <w:rFonts w:ascii="Times New Roman" w:hAnsi="Times New Roman" w:cs="Times New Roman"/>
          <w:sz w:val="24"/>
          <w:lang w:val="id-ID"/>
        </w:rPr>
        <w:t xml:space="preserve"> </w:t>
      </w:r>
      <w:r w:rsidRPr="00E73D99">
        <w:rPr>
          <w:rFonts w:ascii="Times New Roman" w:hAnsi="Times New Roman" w:cs="Times New Roman"/>
          <w:sz w:val="24"/>
        </w:rPr>
        <w:t>rendah</w:t>
      </w:r>
      <w:r w:rsidRPr="00E73D99">
        <w:rPr>
          <w:rFonts w:ascii="Times New Roman" w:hAnsi="Times New Roman" w:cs="Times New Roman"/>
          <w:sz w:val="24"/>
          <w:lang w:val="id-ID"/>
        </w:rPr>
        <w:t xml:space="preserve"> dalam </w:t>
      </w:r>
      <w:r w:rsidRPr="00E73D99">
        <w:rPr>
          <w:rFonts w:ascii="Times New Roman" w:hAnsi="Times New Roman" w:cs="Times New Roman"/>
          <w:sz w:val="24"/>
        </w:rPr>
        <w:t>melanjutkan S1 Keperawatan</w:t>
      </w:r>
      <w:r w:rsidRPr="00E73D99">
        <w:rPr>
          <w:rFonts w:ascii="Times New Roman" w:hAnsi="Times New Roman" w:cs="Times New Roman"/>
          <w:sz w:val="24"/>
          <w:lang w:val="id-ID"/>
        </w:rPr>
        <w:t xml:space="preserve"> </w:t>
      </w:r>
      <w:r w:rsidRPr="00E73D99">
        <w:rPr>
          <w:rFonts w:ascii="Times New Roman" w:hAnsi="Times New Roman" w:cs="Times New Roman"/>
          <w:sz w:val="24"/>
          <w:lang w:val="id-ID"/>
        </w:rPr>
        <w:lastRenderedPageBreak/>
        <w:t xml:space="preserve">sebanyak </w:t>
      </w:r>
      <w:r w:rsidRPr="00E73D99">
        <w:rPr>
          <w:rFonts w:ascii="Times New Roman" w:hAnsi="Times New Roman" w:cs="Times New Roman"/>
          <w:sz w:val="24"/>
        </w:rPr>
        <w:t>33</w:t>
      </w:r>
      <w:r w:rsidRPr="00E73D99">
        <w:rPr>
          <w:rFonts w:ascii="Times New Roman" w:hAnsi="Times New Roman" w:cs="Times New Roman"/>
          <w:sz w:val="24"/>
          <w:lang w:val="id-ID"/>
        </w:rPr>
        <w:t xml:space="preserve"> responden</w:t>
      </w:r>
      <w:r w:rsidRPr="00E73D99">
        <w:rPr>
          <w:rFonts w:ascii="Times New Roman" w:hAnsi="Times New Roman" w:cs="Times New Roman"/>
          <w:sz w:val="24"/>
        </w:rPr>
        <w:t xml:space="preserve"> </w:t>
      </w:r>
      <w:r w:rsidRPr="00E73D99">
        <w:rPr>
          <w:rFonts w:ascii="Times New Roman" w:hAnsi="Times New Roman" w:cs="Times New Roman"/>
          <w:sz w:val="24"/>
          <w:lang w:val="id-ID"/>
        </w:rPr>
        <w:t>(</w:t>
      </w:r>
      <w:r w:rsidRPr="00E73D99">
        <w:rPr>
          <w:rFonts w:ascii="Times New Roman" w:hAnsi="Times New Roman" w:cs="Times New Roman"/>
        </w:rPr>
        <w:t>46,5</w:t>
      </w:r>
      <w:r w:rsidRPr="00E73D99">
        <w:rPr>
          <w:rFonts w:ascii="Times New Roman" w:hAnsi="Times New Roman" w:cs="Times New Roman"/>
          <w:sz w:val="24"/>
          <w:lang w:val="id-ID"/>
        </w:rPr>
        <w:t xml:space="preserve">%), </w:t>
      </w:r>
      <w:r w:rsidRPr="00E73D99">
        <w:rPr>
          <w:rFonts w:ascii="Times New Roman" w:hAnsi="Times New Roman" w:cs="Times New Roman"/>
          <w:sz w:val="24"/>
        </w:rPr>
        <w:t>motivasi tinggi yakni</w:t>
      </w:r>
      <w:r w:rsidRPr="00E73D99">
        <w:rPr>
          <w:rFonts w:ascii="Times New Roman" w:hAnsi="Times New Roman" w:cs="Times New Roman"/>
          <w:sz w:val="24"/>
          <w:lang w:val="id-ID"/>
        </w:rPr>
        <w:t xml:space="preserve"> </w:t>
      </w:r>
      <w:r w:rsidRPr="00E73D99">
        <w:rPr>
          <w:rFonts w:ascii="Times New Roman" w:hAnsi="Times New Roman" w:cs="Times New Roman"/>
          <w:sz w:val="24"/>
        </w:rPr>
        <w:t>38</w:t>
      </w:r>
      <w:r w:rsidRPr="00E73D99">
        <w:rPr>
          <w:rFonts w:ascii="Times New Roman" w:hAnsi="Times New Roman" w:cs="Times New Roman"/>
          <w:sz w:val="24"/>
          <w:lang w:val="id-ID"/>
        </w:rPr>
        <w:t xml:space="preserve"> responden</w:t>
      </w:r>
      <w:r w:rsidRPr="00E73D99">
        <w:rPr>
          <w:rFonts w:ascii="Times New Roman" w:hAnsi="Times New Roman" w:cs="Times New Roman"/>
          <w:sz w:val="24"/>
        </w:rPr>
        <w:t xml:space="preserve"> </w:t>
      </w:r>
      <w:r w:rsidRPr="00E73D99">
        <w:rPr>
          <w:rFonts w:ascii="Times New Roman" w:hAnsi="Times New Roman" w:cs="Times New Roman"/>
          <w:sz w:val="24"/>
          <w:lang w:val="id-ID"/>
        </w:rPr>
        <w:t>(</w:t>
      </w:r>
      <w:r w:rsidRPr="00E73D99">
        <w:rPr>
          <w:rFonts w:ascii="Times New Roman" w:hAnsi="Times New Roman" w:cs="Times New Roman"/>
          <w:sz w:val="24"/>
        </w:rPr>
        <w:t>53,5</w:t>
      </w:r>
      <w:r w:rsidRPr="00E73D99">
        <w:rPr>
          <w:rFonts w:ascii="Times New Roman" w:hAnsi="Times New Roman" w:cs="Times New Roman"/>
          <w:sz w:val="24"/>
          <w:lang w:val="id-ID"/>
        </w:rPr>
        <w:t xml:space="preserve">%) dan responden </w:t>
      </w:r>
      <w:r w:rsidRPr="00E73D99">
        <w:rPr>
          <w:rFonts w:ascii="Times New Roman" w:hAnsi="Times New Roman" w:cs="Times New Roman"/>
          <w:sz w:val="24"/>
        </w:rPr>
        <w:t xml:space="preserve">yang mempunyai persepsi positif untuk motivasi rendah dalam melanjutkan S1 Keperawatan sebanyak 24 responden (31,6%), motivasi tinggi </w:t>
      </w:r>
      <w:r w:rsidR="004417D3">
        <w:rPr>
          <w:rFonts w:ascii="Times New Roman" w:hAnsi="Times New Roman" w:cs="Times New Roman"/>
          <w:sz w:val="24"/>
        </w:rPr>
        <w:t xml:space="preserve">sebanyak  52 responden (46,5%). </w:t>
      </w:r>
      <w:r w:rsidRPr="00E73D99">
        <w:rPr>
          <w:rFonts w:ascii="Times New Roman" w:hAnsi="Times New Roman" w:cs="Times New Roman"/>
          <w:sz w:val="24"/>
        </w:rPr>
        <w:t xml:space="preserve">Berdasarkan uji statistik diperoleh nilai </w:t>
      </w:r>
      <w:r w:rsidRPr="00E73D99">
        <w:rPr>
          <w:rFonts w:ascii="Times New Roman" w:hAnsi="Times New Roman" w:cs="Times New Roman"/>
          <w:i/>
          <w:sz w:val="24"/>
        </w:rPr>
        <w:t xml:space="preserve">p-value </w:t>
      </w:r>
      <w:r w:rsidRPr="00E73D99">
        <w:rPr>
          <w:rFonts w:ascii="Times New Roman" w:hAnsi="Times New Roman" w:cs="Times New Roman"/>
          <w:sz w:val="24"/>
        </w:rPr>
        <w:t>= 0,002 &lt; α &lt; (0,05), sehingga kesimpulannya yaitu terdapat hubungan antara persepsi dengan motivasi melanjutkan S1 Keperawatan</w:t>
      </w:r>
      <w:r w:rsidRPr="00E73D99">
        <w:rPr>
          <w:rFonts w:ascii="Times New Roman" w:hAnsi="Times New Roman" w:cs="Times New Roman"/>
          <w:kern w:val="24"/>
          <w:sz w:val="24"/>
          <w:szCs w:val="24"/>
        </w:rPr>
        <w:t>.</w:t>
      </w:r>
    </w:p>
    <w:p w:rsidR="00E73D99" w:rsidRPr="00E73D99" w:rsidRDefault="00E73D99" w:rsidP="00E73D99">
      <w:pPr>
        <w:spacing w:after="0" w:line="240" w:lineRule="auto"/>
        <w:ind w:firstLine="709"/>
        <w:jc w:val="both"/>
        <w:rPr>
          <w:rFonts w:ascii="Times New Roman" w:hAnsi="Times New Roman" w:cs="Times New Roman"/>
          <w:kern w:val="24"/>
          <w:sz w:val="24"/>
          <w:szCs w:val="24"/>
        </w:rPr>
      </w:pPr>
    </w:p>
    <w:p w:rsidR="00516998" w:rsidRPr="00E73D99" w:rsidRDefault="00516998" w:rsidP="00E73D99">
      <w:pPr>
        <w:spacing w:line="240" w:lineRule="auto"/>
        <w:jc w:val="both"/>
        <w:rPr>
          <w:rFonts w:ascii="Times New Roman" w:hAnsi="Times New Roman" w:cs="Times New Roman"/>
          <w:kern w:val="24"/>
          <w:sz w:val="24"/>
          <w:szCs w:val="24"/>
        </w:rPr>
      </w:pPr>
      <w:r w:rsidRPr="00E73D99">
        <w:rPr>
          <w:rFonts w:ascii="Times New Roman" w:hAnsi="Times New Roman" w:cs="Times New Roman"/>
          <w:b/>
          <w:kern w:val="24"/>
          <w:sz w:val="24"/>
          <w:szCs w:val="24"/>
        </w:rPr>
        <w:t>PEMBAHASAN</w:t>
      </w:r>
      <w:r w:rsidRPr="00E73D99">
        <w:rPr>
          <w:rFonts w:ascii="Times New Roman" w:hAnsi="Times New Roman" w:cs="Times New Roman"/>
          <w:b/>
          <w:kern w:val="24"/>
          <w:sz w:val="24"/>
          <w:szCs w:val="24"/>
        </w:rPr>
        <w:br/>
        <w:t>Analisis Univariat</w:t>
      </w:r>
    </w:p>
    <w:p w:rsidR="00516998" w:rsidRPr="00E73D99" w:rsidRDefault="00516998" w:rsidP="00516998">
      <w:pPr>
        <w:spacing w:after="0" w:line="240" w:lineRule="auto"/>
        <w:jc w:val="both"/>
        <w:rPr>
          <w:rFonts w:ascii="Times New Roman" w:hAnsi="Times New Roman" w:cs="Times New Roman"/>
          <w:b/>
          <w:kern w:val="24"/>
          <w:sz w:val="24"/>
          <w:szCs w:val="24"/>
        </w:rPr>
      </w:pPr>
      <w:r w:rsidRPr="00E73D99">
        <w:rPr>
          <w:rFonts w:ascii="Times New Roman" w:hAnsi="Times New Roman" w:cs="Times New Roman"/>
          <w:b/>
          <w:kern w:val="24"/>
          <w:sz w:val="24"/>
          <w:szCs w:val="24"/>
        </w:rPr>
        <w:t>Karakteristik Responden</w:t>
      </w:r>
    </w:p>
    <w:p w:rsidR="00516998" w:rsidRPr="00E73D99" w:rsidRDefault="00516998" w:rsidP="00516998">
      <w:pPr>
        <w:pStyle w:val="ListParagraph"/>
        <w:spacing w:after="0" w:line="240" w:lineRule="auto"/>
        <w:ind w:left="0" w:firstLine="567"/>
        <w:jc w:val="both"/>
        <w:rPr>
          <w:rFonts w:ascii="Times New Roman" w:hAnsi="Times New Roman" w:cs="Times New Roman"/>
          <w:sz w:val="24"/>
          <w:szCs w:val="24"/>
        </w:rPr>
      </w:pPr>
      <w:r w:rsidRPr="00E73D99">
        <w:rPr>
          <w:rFonts w:ascii="Times New Roman" w:hAnsi="Times New Roman" w:cs="Times New Roman"/>
          <w:sz w:val="24"/>
          <w:szCs w:val="24"/>
        </w:rPr>
        <w:t xml:space="preserve">Distribusi paling tinggi pada karakteristik responden berdasarkan jenis kelamin yaitu perempuan sebanyak 109 responden (74,1%). Hasil penelitian menunjukkan proporsi mahasiswa keperawatan umumnya perempuan dan sesuai dengan pelaksanaan penelitian dimana sampel penelitiannya mahasiswa semester VIII program sarjana keperawatan, Universitas Muhammadiyah Surakarta yakni 86 mahasiswa. </w:t>
      </w:r>
      <w:sdt>
        <w:sdtPr>
          <w:rPr>
            <w:rFonts w:ascii="Times New Roman" w:hAnsi="Times New Roman" w:cs="Times New Roman"/>
          </w:rPr>
          <w:id w:val="200910223"/>
          <w:citation/>
        </w:sdtPr>
        <w:sdtEndPr/>
        <w:sdtContent>
          <w:r w:rsidRPr="00E73D99">
            <w:rPr>
              <w:rFonts w:ascii="Times New Roman" w:hAnsi="Times New Roman" w:cs="Times New Roman"/>
              <w:sz w:val="24"/>
              <w:szCs w:val="24"/>
            </w:rPr>
            <w:fldChar w:fldCharType="begin"/>
          </w:r>
          <w:r w:rsidRPr="00E73D99">
            <w:rPr>
              <w:rFonts w:ascii="Times New Roman" w:hAnsi="Times New Roman" w:cs="Times New Roman"/>
              <w:sz w:val="24"/>
              <w:szCs w:val="24"/>
            </w:rPr>
            <w:instrText xml:space="preserve">CITATION Fad16 \l 1033 </w:instrText>
          </w:r>
          <w:r w:rsidRPr="00E73D99">
            <w:rPr>
              <w:rFonts w:ascii="Times New Roman" w:hAnsi="Times New Roman" w:cs="Times New Roman"/>
              <w:sz w:val="24"/>
              <w:szCs w:val="24"/>
            </w:rPr>
            <w:fldChar w:fldCharType="separate"/>
          </w:r>
          <w:r w:rsidRPr="00E73D99">
            <w:rPr>
              <w:rFonts w:ascii="Times New Roman" w:hAnsi="Times New Roman" w:cs="Times New Roman"/>
              <w:noProof/>
              <w:sz w:val="24"/>
              <w:szCs w:val="24"/>
            </w:rPr>
            <w:t>(Pramudita, 2016)</w:t>
          </w:r>
          <w:r w:rsidRPr="00E73D99">
            <w:rPr>
              <w:rFonts w:ascii="Times New Roman" w:hAnsi="Times New Roman" w:cs="Times New Roman"/>
              <w:sz w:val="24"/>
              <w:szCs w:val="24"/>
            </w:rPr>
            <w:fldChar w:fldCharType="end"/>
          </w:r>
        </w:sdtContent>
      </w:sdt>
      <w:r w:rsidRPr="00E73D99">
        <w:rPr>
          <w:rFonts w:ascii="Times New Roman" w:hAnsi="Times New Roman" w:cs="Times New Roman"/>
          <w:sz w:val="24"/>
          <w:szCs w:val="24"/>
        </w:rPr>
        <w:t xml:space="preserve">. Pada pendidikan keperawatan, proporsi perempuannya lebih besar dibandingkan laki-laki. </w:t>
      </w:r>
      <w:sdt>
        <w:sdtPr>
          <w:rPr>
            <w:rFonts w:ascii="Times New Roman" w:hAnsi="Times New Roman" w:cs="Times New Roman"/>
          </w:rPr>
          <w:id w:val="14198035"/>
          <w:citation/>
        </w:sdtPr>
        <w:sdtEndPr/>
        <w:sdtContent>
          <w:r w:rsidRPr="00E73D99">
            <w:rPr>
              <w:rFonts w:ascii="Times New Roman" w:hAnsi="Times New Roman" w:cs="Times New Roman"/>
              <w:sz w:val="24"/>
              <w:szCs w:val="24"/>
            </w:rPr>
            <w:fldChar w:fldCharType="begin"/>
          </w:r>
          <w:r w:rsidRPr="00E73D99">
            <w:rPr>
              <w:rFonts w:ascii="Times New Roman" w:hAnsi="Times New Roman" w:cs="Times New Roman"/>
              <w:sz w:val="24"/>
              <w:szCs w:val="24"/>
            </w:rPr>
            <w:instrText xml:space="preserve">CITATION Fad16 \l 1033 </w:instrText>
          </w:r>
          <w:r w:rsidRPr="00E73D99">
            <w:rPr>
              <w:rFonts w:ascii="Times New Roman" w:hAnsi="Times New Roman" w:cs="Times New Roman"/>
              <w:sz w:val="24"/>
              <w:szCs w:val="24"/>
            </w:rPr>
            <w:fldChar w:fldCharType="separate"/>
          </w:r>
          <w:r w:rsidRPr="00E73D99">
            <w:rPr>
              <w:rFonts w:ascii="Times New Roman" w:hAnsi="Times New Roman" w:cs="Times New Roman"/>
              <w:noProof/>
              <w:sz w:val="24"/>
              <w:szCs w:val="24"/>
            </w:rPr>
            <w:t>(Pramudita, 2016)</w:t>
          </w:r>
          <w:r w:rsidRPr="00E73D99">
            <w:rPr>
              <w:rFonts w:ascii="Times New Roman" w:hAnsi="Times New Roman" w:cs="Times New Roman"/>
              <w:sz w:val="24"/>
              <w:szCs w:val="24"/>
            </w:rPr>
            <w:fldChar w:fldCharType="end"/>
          </w:r>
        </w:sdtContent>
      </w:sdt>
      <w:r w:rsidRPr="00E73D99">
        <w:rPr>
          <w:rFonts w:ascii="Times New Roman" w:hAnsi="Times New Roman" w:cs="Times New Roman"/>
          <w:sz w:val="24"/>
          <w:szCs w:val="24"/>
        </w:rPr>
        <w:t xml:space="preserve">. Penyebab perempuan mendominasi profesi keperawatan yaitu sikap dasar yang dimilikinya diantaranya sabar, ramah, menyukai sosialisasi, telaten, berbelas kasih, dan lemah lembut. </w:t>
      </w:r>
    </w:p>
    <w:p w:rsidR="00516998" w:rsidRPr="00E73D99" w:rsidRDefault="00516998" w:rsidP="00516998">
      <w:pPr>
        <w:pStyle w:val="ListParagraph"/>
        <w:spacing w:before="240" w:line="240" w:lineRule="auto"/>
        <w:ind w:left="0" w:firstLine="567"/>
        <w:jc w:val="both"/>
        <w:rPr>
          <w:rFonts w:ascii="Times New Roman" w:hAnsi="Times New Roman" w:cs="Times New Roman"/>
          <w:sz w:val="24"/>
          <w:szCs w:val="24"/>
        </w:rPr>
      </w:pPr>
      <w:r w:rsidRPr="00E73D99">
        <w:rPr>
          <w:rFonts w:ascii="Times New Roman" w:hAnsi="Times New Roman" w:cs="Times New Roman"/>
          <w:sz w:val="24"/>
          <w:szCs w:val="24"/>
        </w:rPr>
        <w:t xml:space="preserve">Perempuan mempunyai naluri keibuan dan </w:t>
      </w:r>
      <w:r w:rsidRPr="00E73D99">
        <w:rPr>
          <w:rFonts w:ascii="Times New Roman" w:hAnsi="Times New Roman" w:cs="Times New Roman"/>
          <w:i/>
          <w:sz w:val="24"/>
          <w:szCs w:val="24"/>
        </w:rPr>
        <w:t xml:space="preserve">caring </w:t>
      </w:r>
      <w:r w:rsidRPr="00E73D99">
        <w:rPr>
          <w:rFonts w:ascii="Times New Roman" w:hAnsi="Times New Roman" w:cs="Times New Roman"/>
          <w:sz w:val="24"/>
          <w:szCs w:val="24"/>
        </w:rPr>
        <w:t xml:space="preserve">pada orang lain. Berbagai sifat yang tergolong dalam </w:t>
      </w:r>
      <w:r w:rsidRPr="00E73D99">
        <w:rPr>
          <w:rFonts w:ascii="Times New Roman" w:hAnsi="Times New Roman" w:cs="Times New Roman"/>
          <w:i/>
          <w:sz w:val="24"/>
          <w:szCs w:val="24"/>
        </w:rPr>
        <w:t xml:space="preserve">caring </w:t>
      </w:r>
      <w:r w:rsidRPr="00E73D99">
        <w:rPr>
          <w:rFonts w:ascii="Times New Roman" w:hAnsi="Times New Roman" w:cs="Times New Roman"/>
          <w:sz w:val="24"/>
          <w:szCs w:val="24"/>
        </w:rPr>
        <w:t xml:space="preserve">diantaranya menghormati, jujur, hormat, peduli dan sabar. </w:t>
      </w:r>
      <w:sdt>
        <w:sdtPr>
          <w:rPr>
            <w:rFonts w:ascii="Times New Roman" w:hAnsi="Times New Roman" w:cs="Times New Roman"/>
          </w:rPr>
          <w:id w:val="1263646917"/>
          <w:citation/>
        </w:sdtPr>
        <w:sdtEndPr/>
        <w:sdtContent>
          <w:r w:rsidRPr="00E73D99">
            <w:rPr>
              <w:rFonts w:ascii="Times New Roman" w:hAnsi="Times New Roman" w:cs="Times New Roman"/>
              <w:sz w:val="24"/>
              <w:szCs w:val="24"/>
            </w:rPr>
            <w:fldChar w:fldCharType="begin"/>
          </w:r>
          <w:r w:rsidRPr="00E73D99">
            <w:rPr>
              <w:rFonts w:ascii="Times New Roman" w:hAnsi="Times New Roman" w:cs="Times New Roman"/>
              <w:sz w:val="24"/>
              <w:szCs w:val="24"/>
            </w:rPr>
            <w:instrText xml:space="preserve"> CITATION Pam12 \l 1033 </w:instrText>
          </w:r>
          <w:r w:rsidRPr="00E73D99">
            <w:rPr>
              <w:rFonts w:ascii="Times New Roman" w:hAnsi="Times New Roman" w:cs="Times New Roman"/>
              <w:sz w:val="24"/>
              <w:szCs w:val="24"/>
            </w:rPr>
            <w:fldChar w:fldCharType="separate"/>
          </w:r>
          <w:r w:rsidRPr="00E73D99">
            <w:rPr>
              <w:rFonts w:ascii="Times New Roman" w:hAnsi="Times New Roman" w:cs="Times New Roman"/>
              <w:noProof/>
              <w:sz w:val="24"/>
              <w:szCs w:val="24"/>
            </w:rPr>
            <w:t>(Pambudi &amp; Wijayanti, 2012)</w:t>
          </w:r>
          <w:r w:rsidRPr="00E73D99">
            <w:rPr>
              <w:rFonts w:ascii="Times New Roman" w:hAnsi="Times New Roman" w:cs="Times New Roman"/>
              <w:sz w:val="24"/>
              <w:szCs w:val="24"/>
            </w:rPr>
            <w:fldChar w:fldCharType="end"/>
          </w:r>
        </w:sdtContent>
      </w:sdt>
      <w:r w:rsidRPr="00E73D99">
        <w:rPr>
          <w:rFonts w:ascii="Times New Roman" w:hAnsi="Times New Roman" w:cs="Times New Roman"/>
          <w:sz w:val="24"/>
          <w:szCs w:val="24"/>
        </w:rPr>
        <w:t>. Sifat tersebut dimiliki oleh sebagian besar perempuan, sehingga kebanyakan menganggap profesi keperawatan diidentikkan untuk perempuan</w:t>
      </w:r>
      <w:r w:rsidRPr="00E73D99">
        <w:rPr>
          <w:rFonts w:ascii="Times New Roman" w:hAnsi="Times New Roman" w:cs="Times New Roman"/>
          <w:kern w:val="24"/>
          <w:sz w:val="24"/>
          <w:szCs w:val="24"/>
        </w:rPr>
        <w:t>.</w:t>
      </w:r>
    </w:p>
    <w:p w:rsidR="00516998" w:rsidRPr="00E73D99" w:rsidRDefault="00516998" w:rsidP="00E73D99">
      <w:pPr>
        <w:spacing w:after="0" w:line="240" w:lineRule="auto"/>
        <w:jc w:val="both"/>
        <w:rPr>
          <w:rFonts w:ascii="Times New Roman" w:hAnsi="Times New Roman" w:cs="Times New Roman"/>
          <w:b/>
          <w:kern w:val="24"/>
          <w:sz w:val="24"/>
          <w:szCs w:val="24"/>
        </w:rPr>
      </w:pPr>
      <w:r w:rsidRPr="00E73D99">
        <w:rPr>
          <w:rFonts w:ascii="Times New Roman" w:hAnsi="Times New Roman" w:cs="Times New Roman"/>
          <w:b/>
          <w:kern w:val="24"/>
          <w:sz w:val="24"/>
          <w:szCs w:val="24"/>
        </w:rPr>
        <w:t>Minat</w:t>
      </w:r>
    </w:p>
    <w:p w:rsidR="00516998" w:rsidRPr="00E73D99" w:rsidRDefault="00516998" w:rsidP="00E73D99">
      <w:pPr>
        <w:spacing w:line="240" w:lineRule="auto"/>
        <w:ind w:firstLine="567"/>
        <w:jc w:val="both"/>
        <w:rPr>
          <w:rFonts w:ascii="Times New Roman" w:hAnsi="Times New Roman" w:cs="Times New Roman"/>
          <w:kern w:val="24"/>
          <w:sz w:val="24"/>
          <w:szCs w:val="24"/>
        </w:rPr>
      </w:pPr>
      <w:r w:rsidRPr="00E73D99">
        <w:rPr>
          <w:rFonts w:ascii="Times New Roman" w:hAnsi="Times New Roman" w:cs="Times New Roman"/>
          <w:kern w:val="24"/>
          <w:sz w:val="24"/>
          <w:szCs w:val="24"/>
        </w:rPr>
        <w:t xml:space="preserve">Berdasarkan tabel 2 </w:t>
      </w:r>
      <w:r w:rsidRPr="00E73D99">
        <w:rPr>
          <w:rFonts w:ascii="Times New Roman" w:hAnsi="Times New Roman" w:cs="Times New Roman"/>
          <w:sz w:val="24"/>
        </w:rPr>
        <w:t xml:space="preserve">menunjukkan hasil analisis univariat terhadap 147 responden didapatkan bahwa responden yang mempunyai minat tinggi guna melanjutkan pendidikan S1 Keperawatan yakni 84 responden (57,1%) dan yang mempunyai minat rendah untuk melanjutkan pendidikan S1 Keperawatan yaitu </w:t>
      </w:r>
      <w:r w:rsidRPr="00E73D99">
        <w:rPr>
          <w:rFonts w:ascii="Times New Roman" w:hAnsi="Times New Roman" w:cs="Times New Roman"/>
          <w:sz w:val="24"/>
        </w:rPr>
        <w:lastRenderedPageBreak/>
        <w:t xml:space="preserve">63 responden (84%). </w:t>
      </w:r>
      <w:r w:rsidRPr="00E73D99">
        <w:rPr>
          <w:rFonts w:ascii="Times New Roman" w:hAnsi="Times New Roman" w:cs="Times New Roman"/>
          <w:sz w:val="24"/>
          <w:szCs w:val="24"/>
        </w:rPr>
        <w:t>Dari pemaparan data memperlihatkan mahasiswa yang mempunyai minat tinggi untuk melanjutkan pendidikan S1 Keperawatan lebih besar daripada mahasiswa yang memiliki minat rendah untuk melanjutkan pendidikan S1 Keperawatan. Hasil penelitian memperlihatkan minat menjadi pendorong mahasiswa untuk melanjutkan pendidikan S1 Keperawatan dan berlaku untuk responden di tempat penelitian</w:t>
      </w:r>
      <w:r w:rsidRPr="00E73D99">
        <w:rPr>
          <w:rFonts w:ascii="Times New Roman" w:hAnsi="Times New Roman" w:cs="Times New Roman"/>
          <w:kern w:val="24"/>
          <w:sz w:val="24"/>
          <w:szCs w:val="24"/>
        </w:rPr>
        <w:t>.</w:t>
      </w:r>
    </w:p>
    <w:p w:rsidR="00E73D99" w:rsidRPr="004417D3" w:rsidRDefault="00516998" w:rsidP="004417D3">
      <w:pPr>
        <w:spacing w:before="240" w:line="240" w:lineRule="auto"/>
        <w:ind w:firstLine="567"/>
        <w:jc w:val="both"/>
        <w:rPr>
          <w:rFonts w:ascii="Times New Roman" w:hAnsi="Times New Roman" w:cs="Times New Roman"/>
          <w:kern w:val="24"/>
          <w:sz w:val="24"/>
          <w:szCs w:val="24"/>
        </w:rPr>
      </w:pPr>
      <w:r w:rsidRPr="00E73D99">
        <w:rPr>
          <w:rFonts w:ascii="Times New Roman" w:hAnsi="Times New Roman" w:cs="Times New Roman"/>
          <w:sz w:val="24"/>
          <w:szCs w:val="24"/>
        </w:rPr>
        <w:t xml:space="preserve">Hasil penelitian ini sesuai dengan penelitian </w:t>
      </w:r>
      <w:r w:rsidRPr="00E73D99">
        <w:rPr>
          <w:rFonts w:ascii="Times New Roman" w:hAnsi="Times New Roman" w:cs="Times New Roman"/>
          <w:noProof/>
          <w:sz w:val="24"/>
          <w:szCs w:val="24"/>
        </w:rPr>
        <w:t xml:space="preserve">Pramudita (2016), </w:t>
      </w:r>
      <w:r w:rsidRPr="00E73D99">
        <w:rPr>
          <w:rFonts w:ascii="Times New Roman" w:hAnsi="Times New Roman" w:cs="Times New Roman"/>
          <w:sz w:val="24"/>
          <w:szCs w:val="24"/>
        </w:rPr>
        <w:t xml:space="preserve">dimana minat tinggi pada suatu bidang menjadikan seseorang berkeingintahuan lebih dan giat dalam mempelajarinya. Selain itu, penelitian yang dilakukan oleh  </w:t>
      </w:r>
      <w:r w:rsidRPr="00E73D99">
        <w:rPr>
          <w:rFonts w:ascii="Times New Roman" w:hAnsi="Times New Roman" w:cs="Times New Roman"/>
          <w:noProof/>
          <w:sz w:val="24"/>
          <w:szCs w:val="24"/>
        </w:rPr>
        <w:t>Fadilah (2020)</w:t>
      </w:r>
      <w:r w:rsidRPr="00E73D99">
        <w:rPr>
          <w:rFonts w:ascii="Times New Roman" w:hAnsi="Times New Roman" w:cs="Times New Roman"/>
          <w:sz w:val="24"/>
          <w:szCs w:val="24"/>
        </w:rPr>
        <w:t xml:space="preserve"> terhadap 71 responden sebagian besarnya mempunyai minat tinggi guna melanjutkan profesi </w:t>
      </w:r>
      <w:r w:rsidRPr="00E73D99">
        <w:rPr>
          <w:rFonts w:ascii="Times New Roman" w:hAnsi="Times New Roman" w:cs="Times New Roman"/>
          <w:i/>
          <w:sz w:val="24"/>
          <w:szCs w:val="24"/>
        </w:rPr>
        <w:t>ners</w:t>
      </w:r>
      <w:r w:rsidRPr="00E73D99">
        <w:rPr>
          <w:rFonts w:ascii="Times New Roman" w:hAnsi="Times New Roman" w:cs="Times New Roman"/>
          <w:sz w:val="24"/>
          <w:szCs w:val="24"/>
        </w:rPr>
        <w:t xml:space="preserve"> yakni 44 responden (62%) dan responden dengan minat rendah dalam melanjutkan profesi </w:t>
      </w:r>
      <w:r w:rsidRPr="00E73D99">
        <w:rPr>
          <w:rFonts w:ascii="Times New Roman" w:hAnsi="Times New Roman" w:cs="Times New Roman"/>
          <w:i/>
          <w:sz w:val="24"/>
          <w:szCs w:val="24"/>
        </w:rPr>
        <w:t xml:space="preserve">ners </w:t>
      </w:r>
      <w:r w:rsidRPr="00E73D99">
        <w:rPr>
          <w:rFonts w:ascii="Times New Roman" w:hAnsi="Times New Roman" w:cs="Times New Roman"/>
          <w:sz w:val="24"/>
          <w:szCs w:val="24"/>
        </w:rPr>
        <w:t>yaitu 27 responden (38%).</w:t>
      </w:r>
    </w:p>
    <w:p w:rsidR="00516998" w:rsidRPr="00E73D99" w:rsidRDefault="00516998" w:rsidP="00516998">
      <w:pPr>
        <w:spacing w:after="0" w:line="240" w:lineRule="auto"/>
        <w:jc w:val="both"/>
        <w:rPr>
          <w:rFonts w:ascii="Times New Roman" w:hAnsi="Times New Roman" w:cs="Times New Roman"/>
          <w:b/>
          <w:kern w:val="24"/>
          <w:sz w:val="24"/>
          <w:szCs w:val="24"/>
        </w:rPr>
      </w:pPr>
      <w:r w:rsidRPr="00E73D99">
        <w:rPr>
          <w:rFonts w:ascii="Times New Roman" w:hAnsi="Times New Roman" w:cs="Times New Roman"/>
          <w:b/>
          <w:kern w:val="24"/>
          <w:sz w:val="24"/>
          <w:szCs w:val="24"/>
        </w:rPr>
        <w:t>Persepsi</w:t>
      </w:r>
    </w:p>
    <w:p w:rsidR="00516998" w:rsidRPr="00E73D99" w:rsidRDefault="00516998" w:rsidP="00516998">
      <w:pPr>
        <w:spacing w:line="240" w:lineRule="auto"/>
        <w:ind w:firstLine="567"/>
        <w:jc w:val="both"/>
        <w:rPr>
          <w:rFonts w:ascii="Times New Roman" w:hAnsi="Times New Roman" w:cs="Times New Roman"/>
          <w:kern w:val="24"/>
          <w:sz w:val="24"/>
          <w:szCs w:val="24"/>
        </w:rPr>
      </w:pPr>
      <w:r w:rsidRPr="00E73D99">
        <w:rPr>
          <w:rFonts w:ascii="Times New Roman" w:hAnsi="Times New Roman" w:cs="Times New Roman"/>
          <w:kern w:val="24"/>
          <w:sz w:val="24"/>
          <w:szCs w:val="24"/>
        </w:rPr>
        <w:t>Berdasarkan distribusi tabel 3</w:t>
      </w:r>
      <w:r w:rsidRPr="00E73D99">
        <w:rPr>
          <w:rFonts w:ascii="Times New Roman" w:hAnsi="Times New Roman" w:cs="Times New Roman"/>
          <w:i/>
          <w:kern w:val="24"/>
          <w:sz w:val="24"/>
          <w:szCs w:val="24"/>
        </w:rPr>
        <w:t xml:space="preserve"> </w:t>
      </w:r>
      <w:r w:rsidRPr="00E73D99">
        <w:rPr>
          <w:rFonts w:ascii="Times New Roman" w:hAnsi="Times New Roman" w:cs="Times New Roman"/>
          <w:sz w:val="24"/>
          <w:szCs w:val="24"/>
        </w:rPr>
        <w:t xml:space="preserve">menunjukkan bahwa </w:t>
      </w:r>
      <w:r w:rsidRPr="00E73D99">
        <w:rPr>
          <w:rFonts w:ascii="Times New Roman" w:hAnsi="Times New Roman" w:cs="Times New Roman"/>
          <w:sz w:val="24"/>
        </w:rPr>
        <w:t>hasil analisis univariat terhadap 147 responden didapatkan bahwa responden yang mempunyai persepsi positif untuk melanjutkan pendidikan S1 Keperawatan yakni 76 responden (51,7%) dan yang memiliki persepsi negatif untuk melanjutkan pendidikan S1 Keperawatan ialah 71 responden (48,3%).</w:t>
      </w:r>
      <w:r w:rsidRPr="00E73D99">
        <w:rPr>
          <w:rFonts w:ascii="Times New Roman" w:hAnsi="Times New Roman" w:cs="Times New Roman"/>
          <w:sz w:val="28"/>
          <w:szCs w:val="24"/>
        </w:rPr>
        <w:t xml:space="preserve"> </w:t>
      </w:r>
      <w:r w:rsidRPr="00E73D99">
        <w:rPr>
          <w:rFonts w:ascii="Times New Roman" w:hAnsi="Times New Roman" w:cs="Times New Roman"/>
          <w:sz w:val="24"/>
          <w:szCs w:val="24"/>
        </w:rPr>
        <w:t>Dari penguraian data memperliatkan mahasiswa yang mempunyai persepsi positif dalam melanjutkan pendidikan pendidikan S1 Keperawatan lebih besar daripada dengan mahasiswa yang mempunyai persepsi negatif guna melanjutkan pendidikan S1 Keperawatan. Hasil penelitian tersebut menunjukkan bahwa selain minat, persepsi menjadi daya dorong mahasiswa untuk melanjutkan pendidikan S1 Keperawatan dan berlaku untuk responden di tempat penelitian</w:t>
      </w:r>
      <w:r w:rsidRPr="00E73D99">
        <w:rPr>
          <w:rFonts w:ascii="Times New Roman" w:hAnsi="Times New Roman" w:cs="Times New Roman"/>
          <w:kern w:val="24"/>
          <w:sz w:val="24"/>
          <w:szCs w:val="24"/>
        </w:rPr>
        <w:t>.</w:t>
      </w:r>
    </w:p>
    <w:p w:rsidR="00516998" w:rsidRPr="00E73D99" w:rsidRDefault="00516998" w:rsidP="00516998">
      <w:pPr>
        <w:spacing w:before="240" w:line="240" w:lineRule="auto"/>
        <w:ind w:firstLine="567"/>
        <w:jc w:val="both"/>
        <w:rPr>
          <w:rFonts w:ascii="Times New Roman" w:hAnsi="Times New Roman" w:cs="Times New Roman"/>
          <w:kern w:val="24"/>
          <w:sz w:val="24"/>
          <w:szCs w:val="24"/>
        </w:rPr>
      </w:pPr>
      <w:r w:rsidRPr="00E73D99">
        <w:rPr>
          <w:rFonts w:ascii="Times New Roman" w:hAnsi="Times New Roman" w:cs="Times New Roman"/>
          <w:sz w:val="24"/>
          <w:szCs w:val="24"/>
        </w:rPr>
        <w:t xml:space="preserve">Hasil penelitian ini berbeda dengan penelitian </w:t>
      </w:r>
      <w:r w:rsidRPr="00E73D99">
        <w:rPr>
          <w:rFonts w:ascii="Times New Roman" w:hAnsi="Times New Roman" w:cs="Times New Roman"/>
          <w:noProof/>
          <w:sz w:val="24"/>
          <w:szCs w:val="24"/>
        </w:rPr>
        <w:t xml:space="preserve">Pramudita (2016), memperlihatkan distribusi paling tinggi responden yakni mempunyai persepsi negatif sebanyak </w:t>
      </w:r>
      <w:r w:rsidRPr="00E73D99">
        <w:rPr>
          <w:rFonts w:ascii="Times New Roman" w:hAnsi="Times New Roman" w:cs="Times New Roman"/>
          <w:sz w:val="24"/>
          <w:szCs w:val="24"/>
        </w:rPr>
        <w:t xml:space="preserve">44 responden (51%) dan persepsi positifnya yaitu 42 responden (49%). Selain itu, penelitian yang dilakukan oleh  </w:t>
      </w:r>
      <w:r w:rsidRPr="00E73D99">
        <w:rPr>
          <w:rFonts w:ascii="Times New Roman" w:hAnsi="Times New Roman" w:cs="Times New Roman"/>
          <w:noProof/>
          <w:sz w:val="24"/>
          <w:szCs w:val="24"/>
        </w:rPr>
        <w:t>Ayu &amp; Dewa (2015)</w:t>
      </w:r>
      <w:r w:rsidRPr="00E73D99">
        <w:rPr>
          <w:rFonts w:ascii="Times New Roman" w:hAnsi="Times New Roman" w:cs="Times New Roman"/>
          <w:sz w:val="24"/>
          <w:szCs w:val="24"/>
        </w:rPr>
        <w:t xml:space="preserve"> </w:t>
      </w:r>
      <w:r w:rsidRPr="00E73D99">
        <w:rPr>
          <w:rFonts w:ascii="Times New Roman" w:hAnsi="Times New Roman" w:cs="Times New Roman"/>
          <w:sz w:val="24"/>
          <w:szCs w:val="24"/>
        </w:rPr>
        <w:lastRenderedPageBreak/>
        <w:t xml:space="preserve">terhadap 97 responden menunjukan hasil bahwa mahasiswa dengan persepsi </w:t>
      </w:r>
      <w:r w:rsidRPr="00E73D99">
        <w:rPr>
          <w:rFonts w:ascii="Times New Roman" w:hAnsi="Times New Roman" w:cs="Times New Roman"/>
          <w:i/>
          <w:sz w:val="24"/>
          <w:szCs w:val="24"/>
        </w:rPr>
        <w:t>negative</w:t>
      </w:r>
      <w:r w:rsidRPr="00E73D99">
        <w:rPr>
          <w:rFonts w:ascii="Times New Roman" w:hAnsi="Times New Roman" w:cs="Times New Roman"/>
          <w:sz w:val="24"/>
          <w:szCs w:val="24"/>
        </w:rPr>
        <w:t xml:space="preserve"> terkait profesi keperawatan yakni 52,6%, sementara persepsi positifnya yaitu 47,4%</w:t>
      </w:r>
      <w:r w:rsidRPr="00E73D99">
        <w:rPr>
          <w:rFonts w:ascii="Times New Roman" w:hAnsi="Times New Roman" w:cs="Times New Roman"/>
          <w:kern w:val="24"/>
          <w:sz w:val="24"/>
          <w:szCs w:val="24"/>
        </w:rPr>
        <w:t>.</w:t>
      </w:r>
    </w:p>
    <w:p w:rsidR="00516998" w:rsidRPr="00E73D99" w:rsidRDefault="00516998" w:rsidP="00516998">
      <w:pPr>
        <w:pStyle w:val="ListParagraph"/>
        <w:spacing w:before="240" w:line="240" w:lineRule="auto"/>
        <w:ind w:left="0"/>
        <w:jc w:val="both"/>
        <w:rPr>
          <w:rFonts w:ascii="Times New Roman" w:hAnsi="Times New Roman" w:cs="Times New Roman"/>
          <w:b/>
          <w:kern w:val="24"/>
          <w:sz w:val="24"/>
          <w:szCs w:val="24"/>
        </w:rPr>
      </w:pPr>
      <w:r w:rsidRPr="00E73D99">
        <w:rPr>
          <w:rFonts w:ascii="Times New Roman" w:hAnsi="Times New Roman" w:cs="Times New Roman"/>
          <w:b/>
          <w:kern w:val="24"/>
          <w:sz w:val="24"/>
          <w:szCs w:val="24"/>
        </w:rPr>
        <w:t>Motivasi</w:t>
      </w:r>
    </w:p>
    <w:p w:rsidR="00516998" w:rsidRPr="00E73D99" w:rsidRDefault="00516998" w:rsidP="00516998">
      <w:pPr>
        <w:pStyle w:val="ListParagraph"/>
        <w:spacing w:line="240" w:lineRule="auto"/>
        <w:ind w:left="0" w:firstLine="567"/>
        <w:jc w:val="both"/>
        <w:rPr>
          <w:rFonts w:ascii="Times New Roman" w:hAnsi="Times New Roman" w:cs="Times New Roman"/>
          <w:b/>
          <w:kern w:val="24"/>
          <w:sz w:val="24"/>
          <w:szCs w:val="24"/>
        </w:rPr>
      </w:pPr>
      <w:r w:rsidRPr="00E73D99">
        <w:rPr>
          <w:rFonts w:ascii="Times New Roman" w:hAnsi="Times New Roman" w:cs="Times New Roman"/>
          <w:sz w:val="24"/>
        </w:rPr>
        <w:t xml:space="preserve">Hasil analisis univariat terhadap 147 responden didapatkan bahwa responden dengan motivasi tinggi guna melanjutkan pendidikan S1 Keperawatan yakni </w:t>
      </w:r>
      <w:r w:rsidRPr="00E73D99">
        <w:rPr>
          <w:rFonts w:ascii="Times New Roman" w:hAnsi="Times New Roman" w:cs="Times New Roman"/>
          <w:sz w:val="24"/>
          <w:szCs w:val="24"/>
        </w:rPr>
        <w:t>90 responden (61,2%) dan sisanya responden yang mempunyai motivasi rendah ialah 57 responden (38,8%).</w:t>
      </w:r>
      <w:r w:rsidRPr="00E73D99">
        <w:rPr>
          <w:rFonts w:ascii="Times New Roman" w:hAnsi="Times New Roman" w:cs="Times New Roman"/>
        </w:rPr>
        <w:t xml:space="preserve"> </w:t>
      </w:r>
      <w:r w:rsidRPr="00E73D99">
        <w:rPr>
          <w:rFonts w:ascii="Times New Roman" w:hAnsi="Times New Roman" w:cs="Times New Roman"/>
          <w:sz w:val="24"/>
          <w:szCs w:val="24"/>
        </w:rPr>
        <w:t>Dari paparan data memperlihatkan mahasiswa dengan motivasi tinggi guna melanjutkan pendidikan S1 Keperawatan lebih besar daripada mahasiswa yang mempunyai motivasi kurang dalam melanjutkan pendidikan S1 Keperawatan. Hasil penelitian ini memberikan gambaran bahwa motivasi menjadi pendorong mahasiswa untuk melanjutkan pendidikan S1 Keperawatan dan berlaku untuk responden di tempat penelitian</w:t>
      </w:r>
      <w:r w:rsidRPr="00E73D99">
        <w:rPr>
          <w:rFonts w:ascii="Times New Roman" w:hAnsi="Times New Roman" w:cs="Times New Roman"/>
          <w:kern w:val="24"/>
          <w:sz w:val="24"/>
          <w:szCs w:val="24"/>
        </w:rPr>
        <w:t>.</w:t>
      </w:r>
    </w:p>
    <w:p w:rsidR="00516998" w:rsidRPr="00E73D99" w:rsidRDefault="00516998" w:rsidP="00516998">
      <w:pPr>
        <w:pStyle w:val="ListParagraph"/>
        <w:spacing w:line="240" w:lineRule="auto"/>
        <w:ind w:left="0" w:firstLine="720"/>
        <w:jc w:val="both"/>
        <w:rPr>
          <w:rFonts w:ascii="Times New Roman" w:hAnsi="Times New Roman" w:cs="Times New Roman"/>
          <w:kern w:val="24"/>
          <w:sz w:val="24"/>
          <w:szCs w:val="24"/>
        </w:rPr>
      </w:pPr>
      <w:r w:rsidRPr="00E73D99">
        <w:rPr>
          <w:rFonts w:ascii="Times New Roman" w:hAnsi="Times New Roman" w:cs="Times New Roman"/>
          <w:sz w:val="24"/>
          <w:szCs w:val="24"/>
        </w:rPr>
        <w:t xml:space="preserve">Hasil penelitian ini sesuai dengan penelitian </w:t>
      </w:r>
      <w:r w:rsidRPr="00E73D99">
        <w:rPr>
          <w:rFonts w:ascii="Times New Roman" w:hAnsi="Times New Roman" w:cs="Times New Roman"/>
          <w:noProof/>
          <w:sz w:val="24"/>
          <w:szCs w:val="24"/>
        </w:rPr>
        <w:t xml:space="preserve">Pramudita (2016), </w:t>
      </w:r>
      <w:r w:rsidRPr="00E73D99">
        <w:rPr>
          <w:rFonts w:ascii="Times New Roman" w:hAnsi="Times New Roman" w:cs="Times New Roman"/>
          <w:sz w:val="24"/>
          <w:szCs w:val="24"/>
        </w:rPr>
        <w:t xml:space="preserve">dimana motivasi menjadi pendorong belajar bagi mahasiswa keperawatan sebagai responden penelitian. Selain itu, penelitian yang dilakukan oleh </w:t>
      </w:r>
      <w:r w:rsidRPr="00E73D99">
        <w:rPr>
          <w:rFonts w:ascii="Times New Roman" w:hAnsi="Times New Roman" w:cs="Times New Roman"/>
          <w:noProof/>
          <w:sz w:val="24"/>
          <w:szCs w:val="24"/>
        </w:rPr>
        <w:t>Setyaningsih &amp; Arum (2012)</w:t>
      </w:r>
      <w:r w:rsidRPr="00E73D99">
        <w:rPr>
          <w:rFonts w:ascii="Times New Roman" w:hAnsi="Times New Roman" w:cs="Times New Roman"/>
          <w:sz w:val="24"/>
          <w:szCs w:val="24"/>
        </w:rPr>
        <w:t xml:space="preserve"> terhadap 122 responden diperoleh sebagian besarnya perawat RS Roemani Muhammadiyah Semarang mempunyai motivasi sedang dalam melanjutkan pendidikan S1 keperawatan yakni 70 perawat (57,4%). Sementara perawat dengan motivasi tinggi yakni 48 perawat (39,3%), dan yang motivasinya rendah 4 perawat (3,3%).  Penelitian yang dilakukan oleh </w:t>
      </w:r>
      <w:r w:rsidRPr="00E73D99">
        <w:rPr>
          <w:rFonts w:ascii="Times New Roman" w:hAnsi="Times New Roman" w:cs="Times New Roman"/>
          <w:noProof/>
          <w:sz w:val="24"/>
          <w:szCs w:val="24"/>
        </w:rPr>
        <w:t xml:space="preserve">Perceka &amp; Lungguh (2020), sebanyak </w:t>
      </w:r>
      <w:r w:rsidRPr="00E73D99">
        <w:rPr>
          <w:rFonts w:ascii="Times New Roman" w:hAnsi="Times New Roman" w:cs="Times New Roman"/>
          <w:sz w:val="24"/>
          <w:szCs w:val="24"/>
        </w:rPr>
        <w:t>49 informan (61,2%) memiliki motivasi yang tinggi dan 31 informan (38,8%) motivasi rendah</w:t>
      </w:r>
      <w:r w:rsidRPr="00E73D99">
        <w:rPr>
          <w:rFonts w:ascii="Times New Roman" w:hAnsi="Times New Roman" w:cs="Times New Roman"/>
          <w:kern w:val="24"/>
          <w:sz w:val="24"/>
          <w:szCs w:val="24"/>
        </w:rPr>
        <w:t>.</w:t>
      </w:r>
    </w:p>
    <w:p w:rsidR="00516998" w:rsidRPr="00E73D99" w:rsidRDefault="00516998" w:rsidP="00516998">
      <w:pPr>
        <w:spacing w:after="0" w:line="240" w:lineRule="auto"/>
        <w:jc w:val="both"/>
        <w:rPr>
          <w:rFonts w:ascii="Times New Roman" w:hAnsi="Times New Roman" w:cs="Times New Roman"/>
          <w:kern w:val="24"/>
          <w:sz w:val="24"/>
          <w:szCs w:val="24"/>
        </w:rPr>
      </w:pPr>
      <w:r w:rsidRPr="00E73D99">
        <w:rPr>
          <w:rFonts w:ascii="Times New Roman" w:hAnsi="Times New Roman" w:cs="Times New Roman"/>
          <w:b/>
          <w:kern w:val="24"/>
          <w:sz w:val="24"/>
          <w:szCs w:val="24"/>
        </w:rPr>
        <w:t>Analisis Bivariat</w:t>
      </w:r>
    </w:p>
    <w:p w:rsidR="00516998" w:rsidRPr="00E73D99" w:rsidRDefault="00516998" w:rsidP="00516998">
      <w:pPr>
        <w:pStyle w:val="ListParagraph"/>
        <w:spacing w:after="0" w:line="240" w:lineRule="auto"/>
        <w:ind w:left="0"/>
        <w:jc w:val="both"/>
        <w:rPr>
          <w:rFonts w:ascii="Times New Roman" w:hAnsi="Times New Roman" w:cs="Times New Roman"/>
          <w:b/>
          <w:kern w:val="24"/>
          <w:sz w:val="24"/>
          <w:szCs w:val="24"/>
        </w:rPr>
      </w:pPr>
      <w:r w:rsidRPr="00E73D99">
        <w:rPr>
          <w:rFonts w:ascii="Times New Roman" w:hAnsi="Times New Roman" w:cs="Times New Roman"/>
          <w:b/>
          <w:kern w:val="24"/>
          <w:sz w:val="24"/>
          <w:szCs w:val="24"/>
        </w:rPr>
        <w:t>Hubungan antara minat dengan motivasi melanjutkan S1 Keperawatan</w:t>
      </w:r>
    </w:p>
    <w:p w:rsidR="00516998" w:rsidRPr="00E73D99" w:rsidRDefault="00516998" w:rsidP="00516998">
      <w:pPr>
        <w:pStyle w:val="ListParagraph"/>
        <w:spacing w:before="240" w:line="240" w:lineRule="auto"/>
        <w:ind w:left="0" w:firstLine="567"/>
        <w:jc w:val="both"/>
        <w:rPr>
          <w:rFonts w:ascii="Times New Roman" w:hAnsi="Times New Roman" w:cs="Times New Roman"/>
          <w:kern w:val="24"/>
          <w:sz w:val="24"/>
          <w:szCs w:val="24"/>
        </w:rPr>
      </w:pPr>
      <w:r w:rsidRPr="00E73D99">
        <w:rPr>
          <w:rFonts w:ascii="Times New Roman" w:hAnsi="Times New Roman" w:cs="Times New Roman"/>
          <w:sz w:val="24"/>
        </w:rPr>
        <w:t xml:space="preserve">Hasil dari analisis ini </w:t>
      </w:r>
      <w:r w:rsidRPr="00E73D99">
        <w:rPr>
          <w:rFonts w:ascii="Times New Roman" w:hAnsi="Times New Roman" w:cs="Times New Roman"/>
          <w:sz w:val="24"/>
          <w:szCs w:val="24"/>
        </w:rPr>
        <w:t xml:space="preserve">menunjukkan </w:t>
      </w:r>
      <w:r w:rsidRPr="00E73D99">
        <w:rPr>
          <w:rFonts w:ascii="Times New Roman" w:hAnsi="Times New Roman" w:cs="Times New Roman"/>
          <w:i/>
          <w:sz w:val="24"/>
          <w:szCs w:val="24"/>
        </w:rPr>
        <w:t xml:space="preserve">p-value </w:t>
      </w:r>
      <w:r w:rsidRPr="00E73D99">
        <w:rPr>
          <w:rFonts w:ascii="Times New Roman" w:hAnsi="Times New Roman" w:cs="Times New Roman"/>
          <w:sz w:val="24"/>
          <w:szCs w:val="24"/>
        </w:rPr>
        <w:t xml:space="preserve">sebesar 0,002, dengan </w:t>
      </w:r>
      <w:r w:rsidRPr="00E73D99">
        <w:rPr>
          <w:rFonts w:ascii="Times New Roman" w:hAnsi="Times New Roman" w:cs="Times New Roman"/>
          <w:i/>
          <w:sz w:val="24"/>
          <w:szCs w:val="24"/>
        </w:rPr>
        <w:t xml:space="preserve">p-value </w:t>
      </w:r>
      <w:r w:rsidRPr="00E73D99">
        <w:rPr>
          <w:rFonts w:ascii="Times New Roman" w:hAnsi="Times New Roman" w:cs="Times New Roman"/>
          <w:sz w:val="24"/>
          <w:szCs w:val="24"/>
        </w:rPr>
        <w:t>(0,002) &lt; α &lt; (0,05). Hal ini memperlihatkan H</w:t>
      </w:r>
      <w:r w:rsidRPr="00E73D99">
        <w:rPr>
          <w:rFonts w:ascii="Times New Roman" w:hAnsi="Times New Roman" w:cs="Times New Roman"/>
          <w:sz w:val="24"/>
          <w:szCs w:val="24"/>
          <w:vertAlign w:val="subscript"/>
        </w:rPr>
        <w:t xml:space="preserve">o </w:t>
      </w:r>
      <w:r w:rsidRPr="00E73D99">
        <w:rPr>
          <w:rFonts w:ascii="Times New Roman" w:hAnsi="Times New Roman" w:cs="Times New Roman"/>
          <w:sz w:val="24"/>
          <w:szCs w:val="24"/>
        </w:rPr>
        <w:t xml:space="preserve">ditolak, sehingga didapatkan terdapat hubungan antara minat dengan motivasi melanjutkan S1 Keperawatan pada mahasiswa D3 </w:t>
      </w:r>
      <w:r w:rsidRPr="00E73D99">
        <w:rPr>
          <w:rFonts w:ascii="Times New Roman" w:hAnsi="Times New Roman" w:cs="Times New Roman"/>
          <w:sz w:val="24"/>
          <w:szCs w:val="24"/>
        </w:rPr>
        <w:lastRenderedPageBreak/>
        <w:t xml:space="preserve">Keperawatan. Dari hasil analisa korelasi </w:t>
      </w:r>
      <w:r w:rsidRPr="00E73D99">
        <w:rPr>
          <w:rFonts w:ascii="Times New Roman" w:hAnsi="Times New Roman" w:cs="Times New Roman"/>
          <w:i/>
          <w:sz w:val="24"/>
          <w:szCs w:val="24"/>
        </w:rPr>
        <w:t xml:space="preserve">rank spearman </w:t>
      </w:r>
      <w:r w:rsidRPr="00E73D99">
        <w:rPr>
          <w:rFonts w:ascii="Times New Roman" w:hAnsi="Times New Roman" w:cs="Times New Roman"/>
          <w:sz w:val="24"/>
          <w:szCs w:val="24"/>
        </w:rPr>
        <w:t>diperoleh nilai 0,257. Hal ini memperlihatkan tingkat kekuatan hubungan minat dengan motivasi melanjutkan S1 Keperawatan adalah cukup. Dari koefisien korelasi yang bernilai positif yaitu 0,257, sehingga hubungan minat dengan motivasi melanjutkan S1 Keperawatan bersifat searah. Oleh sebab itu, bisa diartikan semakin tingginya minat mahasiswa maka motivasi untuk melanjutkan S1 Keperawatan akan meningkat</w:t>
      </w:r>
      <w:r w:rsidRPr="00E73D99">
        <w:rPr>
          <w:rFonts w:ascii="Times New Roman" w:hAnsi="Times New Roman" w:cs="Times New Roman"/>
          <w:kern w:val="24"/>
          <w:sz w:val="24"/>
          <w:szCs w:val="24"/>
        </w:rPr>
        <w:t xml:space="preserve">.  </w:t>
      </w:r>
    </w:p>
    <w:p w:rsidR="00516998" w:rsidRPr="00E73D99" w:rsidRDefault="00516998" w:rsidP="00516998">
      <w:pPr>
        <w:pStyle w:val="ListParagraph"/>
        <w:spacing w:before="240" w:line="240" w:lineRule="auto"/>
        <w:ind w:left="0" w:firstLine="567"/>
        <w:jc w:val="both"/>
        <w:rPr>
          <w:rFonts w:ascii="Times New Roman" w:hAnsi="Times New Roman" w:cs="Times New Roman"/>
          <w:kern w:val="24"/>
          <w:sz w:val="24"/>
          <w:szCs w:val="24"/>
        </w:rPr>
      </w:pPr>
      <w:r w:rsidRPr="00E73D99">
        <w:rPr>
          <w:rFonts w:ascii="Times New Roman" w:hAnsi="Times New Roman" w:cs="Times New Roman"/>
          <w:sz w:val="24"/>
          <w:szCs w:val="24"/>
        </w:rPr>
        <w:t xml:space="preserve">Penelitian yang dilaksanakan Pramudita (2016) menemukan terdapat hubungan antara persepsi dan minat mahasiswa dengan motivasi melanjutkan </w:t>
      </w:r>
      <w:r w:rsidRPr="00E73D99">
        <w:rPr>
          <w:rFonts w:ascii="Times New Roman" w:hAnsi="Times New Roman" w:cs="Times New Roman"/>
          <w:i/>
          <w:sz w:val="24"/>
          <w:szCs w:val="24"/>
        </w:rPr>
        <w:t>Ners</w:t>
      </w:r>
      <w:r w:rsidRPr="00E73D99">
        <w:rPr>
          <w:rFonts w:ascii="Times New Roman" w:hAnsi="Times New Roman" w:cs="Times New Roman"/>
          <w:sz w:val="24"/>
          <w:szCs w:val="24"/>
        </w:rPr>
        <w:t xml:space="preserve">. Hasil tersebut memperlihatkan minat dan persepsi sebagai faktor yang berpengaruh terhadap mahasiswa dalam melanjutkan profesi </w:t>
      </w:r>
      <w:r w:rsidRPr="00E73D99">
        <w:rPr>
          <w:rFonts w:ascii="Times New Roman" w:hAnsi="Times New Roman" w:cs="Times New Roman"/>
          <w:i/>
          <w:sz w:val="24"/>
          <w:szCs w:val="24"/>
        </w:rPr>
        <w:t>Ners</w:t>
      </w:r>
      <w:r w:rsidRPr="00E73D99">
        <w:rPr>
          <w:rFonts w:ascii="Times New Roman" w:hAnsi="Times New Roman" w:cs="Times New Roman"/>
          <w:sz w:val="24"/>
          <w:szCs w:val="24"/>
        </w:rPr>
        <w:t xml:space="preserve">. Sesuai penelitian </w:t>
      </w:r>
      <w:r w:rsidRPr="00E73D99">
        <w:rPr>
          <w:rFonts w:ascii="Times New Roman" w:hAnsi="Times New Roman" w:cs="Times New Roman"/>
          <w:noProof/>
          <w:sz w:val="24"/>
          <w:szCs w:val="24"/>
        </w:rPr>
        <w:t xml:space="preserve">Fadilah (2020) bahwa terdapat </w:t>
      </w:r>
      <w:r w:rsidRPr="00E73D99">
        <w:rPr>
          <w:rFonts w:ascii="Times New Roman" w:hAnsi="Times New Roman" w:cs="Times New Roman"/>
          <w:sz w:val="24"/>
          <w:szCs w:val="24"/>
        </w:rPr>
        <w:t xml:space="preserve">hubungan yang bermakna antara dukungan orang tua dengan minat melanjutkan profesi </w:t>
      </w:r>
      <w:r w:rsidRPr="00E73D99">
        <w:rPr>
          <w:rFonts w:ascii="Times New Roman" w:hAnsi="Times New Roman" w:cs="Times New Roman"/>
          <w:i/>
          <w:sz w:val="24"/>
          <w:szCs w:val="24"/>
        </w:rPr>
        <w:t>Ners</w:t>
      </w:r>
      <w:r w:rsidRPr="00E73D99">
        <w:rPr>
          <w:rFonts w:ascii="Times New Roman" w:hAnsi="Times New Roman" w:cs="Times New Roman"/>
          <w:sz w:val="24"/>
          <w:szCs w:val="24"/>
        </w:rPr>
        <w:t>.</w:t>
      </w:r>
    </w:p>
    <w:p w:rsidR="00516998" w:rsidRPr="00E73D99" w:rsidRDefault="00516998" w:rsidP="00516998">
      <w:pPr>
        <w:pStyle w:val="ListParagraph"/>
        <w:spacing w:before="240" w:line="240" w:lineRule="auto"/>
        <w:ind w:left="0" w:firstLine="567"/>
        <w:jc w:val="both"/>
        <w:rPr>
          <w:rFonts w:ascii="Times New Roman" w:hAnsi="Times New Roman" w:cs="Times New Roman"/>
          <w:kern w:val="24"/>
          <w:sz w:val="24"/>
          <w:szCs w:val="24"/>
        </w:rPr>
      </w:pPr>
      <w:r w:rsidRPr="00E73D99">
        <w:rPr>
          <w:rFonts w:ascii="Times New Roman" w:hAnsi="Times New Roman" w:cs="Times New Roman"/>
          <w:sz w:val="24"/>
          <w:szCs w:val="24"/>
        </w:rPr>
        <w:t xml:space="preserve">Jadi kesimpulannya terdapat hubungan antara minat dengan motivasi melanjutkan pendidikan S1 Keperawatan pada mahasiswa D3 Keperawatan dibuktikan dengan hasil analisis nilai </w:t>
      </w:r>
      <w:r w:rsidRPr="00E73D99">
        <w:rPr>
          <w:rFonts w:ascii="Times New Roman" w:hAnsi="Times New Roman" w:cs="Times New Roman"/>
          <w:i/>
          <w:sz w:val="24"/>
          <w:szCs w:val="24"/>
        </w:rPr>
        <w:t xml:space="preserve">p-value </w:t>
      </w:r>
      <w:r w:rsidRPr="00E73D99">
        <w:rPr>
          <w:rFonts w:ascii="Times New Roman" w:hAnsi="Times New Roman" w:cs="Times New Roman"/>
          <w:sz w:val="24"/>
          <w:szCs w:val="24"/>
        </w:rPr>
        <w:t>(0,002) &lt; α &lt; (0,05)</w:t>
      </w:r>
      <w:r w:rsidRPr="00E73D99">
        <w:rPr>
          <w:rFonts w:ascii="Times New Roman" w:hAnsi="Times New Roman" w:cs="Times New Roman"/>
          <w:kern w:val="24"/>
          <w:sz w:val="24"/>
          <w:szCs w:val="24"/>
        </w:rPr>
        <w:t>.</w:t>
      </w:r>
    </w:p>
    <w:p w:rsidR="00516998" w:rsidRPr="00E73D99" w:rsidRDefault="00516998" w:rsidP="00516998">
      <w:pPr>
        <w:spacing w:after="0" w:line="240" w:lineRule="auto"/>
        <w:jc w:val="both"/>
        <w:rPr>
          <w:rFonts w:ascii="Times New Roman" w:hAnsi="Times New Roman" w:cs="Times New Roman"/>
          <w:b/>
          <w:kern w:val="24"/>
          <w:sz w:val="24"/>
          <w:szCs w:val="24"/>
        </w:rPr>
      </w:pPr>
      <w:r w:rsidRPr="00E73D99">
        <w:rPr>
          <w:rFonts w:ascii="Times New Roman" w:hAnsi="Times New Roman" w:cs="Times New Roman"/>
          <w:b/>
          <w:kern w:val="24"/>
          <w:sz w:val="24"/>
          <w:szCs w:val="24"/>
        </w:rPr>
        <w:t>Hubungan antara persepsi dengan motivasi melanjutkan S1 Keperawatan</w:t>
      </w:r>
    </w:p>
    <w:p w:rsidR="00516998" w:rsidRPr="00E73D99" w:rsidRDefault="00516998" w:rsidP="00516998">
      <w:pPr>
        <w:spacing w:line="240" w:lineRule="auto"/>
        <w:ind w:firstLine="567"/>
        <w:jc w:val="both"/>
        <w:rPr>
          <w:rFonts w:ascii="Times New Roman" w:hAnsi="Times New Roman" w:cs="Times New Roman"/>
          <w:kern w:val="24"/>
          <w:sz w:val="24"/>
        </w:rPr>
      </w:pPr>
      <w:r w:rsidRPr="00E73D99">
        <w:rPr>
          <w:rFonts w:ascii="Times New Roman" w:hAnsi="Times New Roman" w:cs="Times New Roman"/>
          <w:sz w:val="24"/>
        </w:rPr>
        <w:t xml:space="preserve">Hasil analisis ini </w:t>
      </w:r>
      <w:r w:rsidRPr="00E73D99">
        <w:rPr>
          <w:rFonts w:ascii="Times New Roman" w:hAnsi="Times New Roman" w:cs="Times New Roman"/>
          <w:sz w:val="24"/>
          <w:szCs w:val="24"/>
        </w:rPr>
        <w:t xml:space="preserve">menunjukkan </w:t>
      </w:r>
      <w:r w:rsidRPr="00E73D99">
        <w:rPr>
          <w:rFonts w:ascii="Times New Roman" w:hAnsi="Times New Roman" w:cs="Times New Roman"/>
          <w:i/>
          <w:sz w:val="24"/>
          <w:szCs w:val="24"/>
        </w:rPr>
        <w:t xml:space="preserve">p-value </w:t>
      </w:r>
      <w:r w:rsidRPr="00E73D99">
        <w:rPr>
          <w:rFonts w:ascii="Times New Roman" w:hAnsi="Times New Roman" w:cs="Times New Roman"/>
          <w:sz w:val="24"/>
          <w:szCs w:val="24"/>
        </w:rPr>
        <w:t xml:space="preserve">sebesar 0,002, dengan </w:t>
      </w:r>
      <w:r w:rsidRPr="00E73D99">
        <w:rPr>
          <w:rFonts w:ascii="Times New Roman" w:hAnsi="Times New Roman" w:cs="Times New Roman"/>
          <w:i/>
          <w:sz w:val="24"/>
          <w:szCs w:val="24"/>
        </w:rPr>
        <w:t xml:space="preserve">p-value </w:t>
      </w:r>
      <w:r w:rsidRPr="00E73D99">
        <w:rPr>
          <w:rFonts w:ascii="Times New Roman" w:hAnsi="Times New Roman" w:cs="Times New Roman"/>
          <w:sz w:val="24"/>
          <w:szCs w:val="24"/>
        </w:rPr>
        <w:t>(0,002) &lt; α &lt; (0,05). Hal tersebut memperlihatkan H</w:t>
      </w:r>
      <w:r w:rsidRPr="00E73D99">
        <w:rPr>
          <w:rFonts w:ascii="Times New Roman" w:hAnsi="Times New Roman" w:cs="Times New Roman"/>
          <w:sz w:val="24"/>
          <w:szCs w:val="24"/>
          <w:vertAlign w:val="subscript"/>
        </w:rPr>
        <w:t xml:space="preserve">o </w:t>
      </w:r>
      <w:r w:rsidRPr="00E73D99">
        <w:rPr>
          <w:rFonts w:ascii="Times New Roman" w:hAnsi="Times New Roman" w:cs="Times New Roman"/>
          <w:sz w:val="24"/>
          <w:szCs w:val="24"/>
        </w:rPr>
        <w:t xml:space="preserve">ditolak, sehingga didapatkan terdapat hubungan antara persepsi dengan motivasi melanjutkan S1 Keperawatan pada mahasiswa D3 Keperawatan. Dari hasil analisa korelasi </w:t>
      </w:r>
      <w:r w:rsidRPr="00E73D99">
        <w:rPr>
          <w:rFonts w:ascii="Times New Roman" w:hAnsi="Times New Roman" w:cs="Times New Roman"/>
          <w:i/>
          <w:sz w:val="24"/>
          <w:szCs w:val="24"/>
        </w:rPr>
        <w:t xml:space="preserve">rank spearman </w:t>
      </w:r>
      <w:r w:rsidRPr="00E73D99">
        <w:rPr>
          <w:rFonts w:ascii="Times New Roman" w:hAnsi="Times New Roman" w:cs="Times New Roman"/>
          <w:sz w:val="24"/>
          <w:szCs w:val="24"/>
        </w:rPr>
        <w:t>diperoleh nilai 0,254. Hal ini memperlihatkan tingkat kekuatan hubungan minat dengan motivasi melanjutkan S1 Keperawatan adalah cukup. Dari koefisien korelasi yang bernilai positif yaitu 0,254, sehingga hubungan persepsi dengan motivasi melanjutkan S1 Keperawatan bersifat searah. Sehingga dapat diartikan semakin tingginya persepsi mahasiswa maka motivasi dalam melanjutkan S1 Keperawatan meningkat</w:t>
      </w:r>
      <w:r w:rsidRPr="00E73D99">
        <w:rPr>
          <w:rFonts w:ascii="Times New Roman" w:hAnsi="Times New Roman" w:cs="Times New Roman"/>
          <w:sz w:val="24"/>
        </w:rPr>
        <w:t>.</w:t>
      </w:r>
    </w:p>
    <w:p w:rsidR="00516998" w:rsidRPr="00E73D99" w:rsidRDefault="00516998" w:rsidP="00516998">
      <w:pPr>
        <w:spacing w:before="240" w:line="240" w:lineRule="auto"/>
        <w:ind w:firstLine="567"/>
        <w:jc w:val="both"/>
        <w:rPr>
          <w:rFonts w:ascii="Times New Roman" w:hAnsi="Times New Roman" w:cs="Times New Roman"/>
          <w:kern w:val="24"/>
          <w:sz w:val="24"/>
        </w:rPr>
      </w:pPr>
      <w:r w:rsidRPr="00E73D99">
        <w:rPr>
          <w:rFonts w:ascii="Times New Roman" w:hAnsi="Times New Roman" w:cs="Times New Roman"/>
          <w:sz w:val="24"/>
          <w:szCs w:val="24"/>
        </w:rPr>
        <w:t xml:space="preserve">Penelitian yang dilaksanakan Pramudita (2016) menemukan terdapat hubungan antara </w:t>
      </w:r>
      <w:r w:rsidRPr="00E73D99">
        <w:rPr>
          <w:rFonts w:ascii="Times New Roman" w:hAnsi="Times New Roman" w:cs="Times New Roman"/>
          <w:sz w:val="24"/>
          <w:szCs w:val="24"/>
        </w:rPr>
        <w:lastRenderedPageBreak/>
        <w:t xml:space="preserve">persepsi dan minat mahasiswa dengan motivasi melanjutkan </w:t>
      </w:r>
      <w:r w:rsidRPr="00E73D99">
        <w:rPr>
          <w:rFonts w:ascii="Times New Roman" w:hAnsi="Times New Roman" w:cs="Times New Roman"/>
          <w:i/>
          <w:sz w:val="24"/>
          <w:szCs w:val="24"/>
        </w:rPr>
        <w:t>Ners</w:t>
      </w:r>
      <w:r w:rsidRPr="00E73D99">
        <w:rPr>
          <w:rFonts w:ascii="Times New Roman" w:hAnsi="Times New Roman" w:cs="Times New Roman"/>
          <w:sz w:val="24"/>
          <w:szCs w:val="24"/>
        </w:rPr>
        <w:t xml:space="preserve">. Hasil tersebut memperlihatkan minat dan persepsi sebagai faktor yang memberi pengaruh terhadap mahasiswa dalam melanjutkan profesi </w:t>
      </w:r>
      <w:r w:rsidRPr="00E73D99">
        <w:rPr>
          <w:rFonts w:ascii="Times New Roman" w:hAnsi="Times New Roman" w:cs="Times New Roman"/>
          <w:i/>
          <w:sz w:val="24"/>
          <w:szCs w:val="24"/>
        </w:rPr>
        <w:t>Ners</w:t>
      </w:r>
      <w:r w:rsidRPr="00E73D99">
        <w:rPr>
          <w:rFonts w:ascii="Times New Roman" w:hAnsi="Times New Roman" w:cs="Times New Roman"/>
          <w:sz w:val="24"/>
          <w:szCs w:val="24"/>
        </w:rPr>
        <w:t xml:space="preserve">. Sejalan dengan penelitian yang dilakukan oleh </w:t>
      </w:r>
      <w:r w:rsidRPr="00E73D99">
        <w:rPr>
          <w:rFonts w:ascii="Times New Roman" w:hAnsi="Times New Roman" w:cs="Times New Roman"/>
          <w:noProof/>
          <w:sz w:val="24"/>
          <w:szCs w:val="24"/>
        </w:rPr>
        <w:t xml:space="preserve">Ayu &amp; Dewa (2015) menyatakan bahwa terdapat hubungan secara signifikan antara </w:t>
      </w:r>
      <w:r w:rsidRPr="00E73D99">
        <w:rPr>
          <w:rFonts w:ascii="Times New Roman" w:hAnsi="Times New Roman" w:cs="Times New Roman"/>
          <w:sz w:val="24"/>
          <w:szCs w:val="24"/>
        </w:rPr>
        <w:t>persepsi mahasiswa mengenai profesi keperawatan dengan motivasi melanjutkan profesi ners di PSIK Universitas Jember.</w:t>
      </w:r>
    </w:p>
    <w:p w:rsidR="00516998" w:rsidRPr="00E73D99" w:rsidRDefault="00516998" w:rsidP="00516998">
      <w:pPr>
        <w:spacing w:before="240" w:line="240" w:lineRule="auto"/>
        <w:ind w:firstLine="567"/>
        <w:jc w:val="both"/>
        <w:rPr>
          <w:rFonts w:ascii="Times New Roman" w:hAnsi="Times New Roman" w:cs="Times New Roman"/>
          <w:kern w:val="24"/>
          <w:sz w:val="24"/>
        </w:rPr>
      </w:pPr>
      <w:r w:rsidRPr="00E73D99">
        <w:rPr>
          <w:rFonts w:ascii="Times New Roman" w:hAnsi="Times New Roman" w:cs="Times New Roman"/>
          <w:sz w:val="24"/>
          <w:szCs w:val="24"/>
        </w:rPr>
        <w:t xml:space="preserve">Berbeda dengan penelitian yang dilakukan peneliti lain didapatkan kesimpulan yakni tidak terdapat hubungan antara persepsi mahasiswa mengenai praktik klinik dengan motivasi mahasiswa guna melanjutkan profesi </w:t>
      </w:r>
      <w:r w:rsidRPr="00E73D99">
        <w:rPr>
          <w:rFonts w:ascii="Times New Roman" w:hAnsi="Times New Roman" w:cs="Times New Roman"/>
          <w:i/>
          <w:sz w:val="24"/>
          <w:szCs w:val="24"/>
        </w:rPr>
        <w:t>ners</w:t>
      </w:r>
      <w:r w:rsidRPr="00E73D99">
        <w:rPr>
          <w:rFonts w:ascii="Times New Roman" w:hAnsi="Times New Roman" w:cs="Times New Roman"/>
        </w:rPr>
        <w:t xml:space="preserve"> </w:t>
      </w:r>
      <w:sdt>
        <w:sdtPr>
          <w:rPr>
            <w:rFonts w:ascii="Times New Roman" w:hAnsi="Times New Roman" w:cs="Times New Roman"/>
          </w:rPr>
          <w:id w:val="830033349"/>
          <w:citation/>
        </w:sdtPr>
        <w:sdtEndPr/>
        <w:sdtContent>
          <w:r w:rsidRPr="00E73D99">
            <w:rPr>
              <w:rFonts w:ascii="Times New Roman" w:hAnsi="Times New Roman" w:cs="Times New Roman"/>
              <w:sz w:val="24"/>
              <w:szCs w:val="24"/>
            </w:rPr>
            <w:fldChar w:fldCharType="begin"/>
          </w:r>
          <w:r w:rsidRPr="00E73D99">
            <w:rPr>
              <w:rFonts w:ascii="Times New Roman" w:hAnsi="Times New Roman" w:cs="Times New Roman"/>
              <w:sz w:val="24"/>
              <w:szCs w:val="24"/>
            </w:rPr>
            <w:instrText xml:space="preserve"> CITATION Sya12 \l 1033 </w:instrText>
          </w:r>
          <w:r w:rsidRPr="00E73D99">
            <w:rPr>
              <w:rFonts w:ascii="Times New Roman" w:hAnsi="Times New Roman" w:cs="Times New Roman"/>
              <w:sz w:val="24"/>
              <w:szCs w:val="24"/>
            </w:rPr>
            <w:fldChar w:fldCharType="separate"/>
          </w:r>
          <w:r w:rsidRPr="00E73D99">
            <w:rPr>
              <w:rFonts w:ascii="Times New Roman" w:hAnsi="Times New Roman" w:cs="Times New Roman"/>
              <w:noProof/>
              <w:sz w:val="24"/>
              <w:szCs w:val="24"/>
            </w:rPr>
            <w:t>(Sya'bani, 2012)</w:t>
          </w:r>
          <w:r w:rsidRPr="00E73D99">
            <w:rPr>
              <w:rFonts w:ascii="Times New Roman" w:hAnsi="Times New Roman" w:cs="Times New Roman"/>
              <w:sz w:val="24"/>
              <w:szCs w:val="24"/>
            </w:rPr>
            <w:fldChar w:fldCharType="end"/>
          </w:r>
        </w:sdtContent>
      </w:sdt>
      <w:r w:rsidRPr="00E73D99">
        <w:rPr>
          <w:rFonts w:ascii="Times New Roman" w:hAnsi="Times New Roman" w:cs="Times New Roman"/>
          <w:sz w:val="24"/>
          <w:szCs w:val="24"/>
        </w:rPr>
        <w:t xml:space="preserve">. Penelitian ini memberikan penjelasan terkait persepsi bukanlah faktor utama dalam kontribusi terhadap motivasi untuk melanjutkan pendidikan profesi </w:t>
      </w:r>
      <w:r w:rsidRPr="00E73D99">
        <w:rPr>
          <w:rFonts w:ascii="Times New Roman" w:hAnsi="Times New Roman" w:cs="Times New Roman"/>
          <w:i/>
          <w:sz w:val="24"/>
          <w:szCs w:val="24"/>
        </w:rPr>
        <w:t>ners</w:t>
      </w:r>
      <w:r w:rsidRPr="00E73D99">
        <w:rPr>
          <w:rFonts w:ascii="Times New Roman" w:hAnsi="Times New Roman" w:cs="Times New Roman"/>
          <w:sz w:val="24"/>
          <w:szCs w:val="24"/>
        </w:rPr>
        <w:t xml:space="preserve">. </w:t>
      </w:r>
    </w:p>
    <w:p w:rsidR="00516998" w:rsidRPr="00E73D99" w:rsidRDefault="00516998" w:rsidP="00E73D99">
      <w:pPr>
        <w:spacing w:after="0" w:line="240" w:lineRule="auto"/>
        <w:ind w:firstLine="567"/>
        <w:jc w:val="both"/>
        <w:rPr>
          <w:rFonts w:ascii="Times New Roman" w:hAnsi="Times New Roman" w:cs="Times New Roman"/>
          <w:sz w:val="24"/>
          <w:szCs w:val="24"/>
        </w:rPr>
      </w:pPr>
      <w:r w:rsidRPr="00E73D99">
        <w:rPr>
          <w:rFonts w:ascii="Times New Roman" w:hAnsi="Times New Roman" w:cs="Times New Roman"/>
          <w:sz w:val="24"/>
          <w:szCs w:val="24"/>
        </w:rPr>
        <w:t xml:space="preserve">Jadi kesimpulannya terdapat hubungan antara persepsi dengan motivasi melanjutkan pendidikan S1 Keperawatan pada mahasiswa D3 Keperawatan dibuktikan dengan hasil analisis nilai </w:t>
      </w:r>
      <w:r w:rsidRPr="00E73D99">
        <w:rPr>
          <w:rFonts w:ascii="Times New Roman" w:hAnsi="Times New Roman" w:cs="Times New Roman"/>
          <w:i/>
          <w:sz w:val="24"/>
          <w:szCs w:val="24"/>
        </w:rPr>
        <w:t xml:space="preserve">p-value </w:t>
      </w:r>
      <w:r w:rsidRPr="00E73D99">
        <w:rPr>
          <w:rFonts w:ascii="Times New Roman" w:hAnsi="Times New Roman" w:cs="Times New Roman"/>
          <w:sz w:val="24"/>
          <w:szCs w:val="24"/>
        </w:rPr>
        <w:t>(0,002) &lt; α &lt; (0,05).</w:t>
      </w:r>
    </w:p>
    <w:p w:rsidR="00E73D99" w:rsidRPr="00E73D99" w:rsidRDefault="00E73D99" w:rsidP="00E73D99">
      <w:pPr>
        <w:spacing w:after="0" w:line="240" w:lineRule="auto"/>
        <w:ind w:firstLine="567"/>
        <w:jc w:val="both"/>
        <w:rPr>
          <w:rFonts w:ascii="Times New Roman" w:hAnsi="Times New Roman" w:cs="Times New Roman"/>
          <w:kern w:val="24"/>
          <w:sz w:val="24"/>
          <w:szCs w:val="24"/>
        </w:rPr>
      </w:pPr>
    </w:p>
    <w:p w:rsidR="00516998" w:rsidRPr="00E73D99" w:rsidRDefault="00516998" w:rsidP="00E73D99">
      <w:pPr>
        <w:spacing w:after="0" w:line="240" w:lineRule="auto"/>
        <w:jc w:val="both"/>
        <w:rPr>
          <w:rFonts w:ascii="Times New Roman" w:hAnsi="Times New Roman" w:cs="Times New Roman"/>
          <w:b/>
          <w:kern w:val="24"/>
          <w:sz w:val="24"/>
          <w:szCs w:val="24"/>
        </w:rPr>
      </w:pPr>
      <w:r w:rsidRPr="00E73D99">
        <w:rPr>
          <w:rFonts w:ascii="Times New Roman" w:hAnsi="Times New Roman" w:cs="Times New Roman"/>
          <w:b/>
          <w:kern w:val="24"/>
          <w:sz w:val="24"/>
          <w:szCs w:val="24"/>
        </w:rPr>
        <w:t>KETERBATASAN PENELITIAN</w:t>
      </w:r>
    </w:p>
    <w:p w:rsidR="00516998" w:rsidRPr="00E73D99" w:rsidRDefault="00516998" w:rsidP="00516998">
      <w:pPr>
        <w:spacing w:after="0" w:line="240" w:lineRule="auto"/>
        <w:ind w:firstLine="567"/>
        <w:jc w:val="both"/>
        <w:rPr>
          <w:rFonts w:ascii="Times New Roman" w:eastAsia="Times New Roman" w:hAnsi="Times New Roman" w:cs="Times New Roman"/>
          <w:color w:val="000000"/>
          <w:sz w:val="24"/>
          <w:szCs w:val="24"/>
        </w:rPr>
      </w:pPr>
      <w:r w:rsidRPr="00E73D99">
        <w:rPr>
          <w:rFonts w:ascii="Times New Roman" w:eastAsia="Times New Roman" w:hAnsi="Times New Roman" w:cs="Times New Roman"/>
          <w:color w:val="000000"/>
          <w:sz w:val="24"/>
          <w:szCs w:val="24"/>
        </w:rPr>
        <w:t xml:space="preserve">Pada penelitian ini ada keterbatasannya yakni karena pada masa pandemi saat ini, mahasiswa mengikuti perkuliahan secara daring. Selain itu, dengan adanya wabah COVID-19 dalam mendapatkan responden yang datang ke Poltekkes Kemenkes Riau sangat terbatas, sehingga peneliti sulit untuk bertemu responden. Oleh sebab itu, digunakanlah kuesioner berupa </w:t>
      </w:r>
      <w:r w:rsidRPr="00E73D99">
        <w:rPr>
          <w:rFonts w:ascii="Times New Roman" w:eastAsia="Times New Roman" w:hAnsi="Times New Roman" w:cs="Times New Roman"/>
          <w:i/>
          <w:color w:val="000000"/>
          <w:sz w:val="24"/>
          <w:szCs w:val="24"/>
        </w:rPr>
        <w:t>google form</w:t>
      </w:r>
      <w:r w:rsidRPr="00E73D99">
        <w:rPr>
          <w:rFonts w:ascii="Times New Roman" w:eastAsia="Times New Roman" w:hAnsi="Times New Roman" w:cs="Times New Roman"/>
          <w:color w:val="000000"/>
          <w:sz w:val="24"/>
          <w:szCs w:val="24"/>
        </w:rPr>
        <w:t xml:space="preserve"> di mana </w:t>
      </w:r>
      <w:r w:rsidRPr="00E73D99">
        <w:rPr>
          <w:rFonts w:ascii="Times New Roman" w:eastAsia="Times New Roman" w:hAnsi="Times New Roman" w:cs="Times New Roman"/>
          <w:i/>
          <w:color w:val="000000"/>
          <w:sz w:val="24"/>
          <w:szCs w:val="24"/>
        </w:rPr>
        <w:t>link</w:t>
      </w:r>
      <w:r w:rsidRPr="00E73D99">
        <w:rPr>
          <w:rFonts w:ascii="Times New Roman" w:eastAsia="Times New Roman" w:hAnsi="Times New Roman" w:cs="Times New Roman"/>
          <w:color w:val="000000"/>
          <w:sz w:val="24"/>
          <w:szCs w:val="24"/>
        </w:rPr>
        <w:t>-nya dikirim ke sebagian responden melalui</w:t>
      </w:r>
      <w:r w:rsidRPr="00E73D99">
        <w:rPr>
          <w:rFonts w:ascii="Times New Roman" w:eastAsia="Times New Roman" w:hAnsi="Times New Roman" w:cs="Times New Roman"/>
          <w:i/>
          <w:color w:val="000000"/>
          <w:sz w:val="24"/>
          <w:szCs w:val="24"/>
        </w:rPr>
        <w:t xml:space="preserve"> whatsapp</w:t>
      </w:r>
      <w:r w:rsidRPr="00E73D99">
        <w:rPr>
          <w:rFonts w:ascii="Times New Roman" w:eastAsia="Times New Roman" w:hAnsi="Times New Roman" w:cs="Times New Roman"/>
          <w:color w:val="000000"/>
          <w:sz w:val="24"/>
          <w:szCs w:val="24"/>
        </w:rPr>
        <w:t>. Selama proses penelitian, jika responden belum mengisi kuisioner maka peneliti harus mengingatkan kembali responden secara terus menerus.</w:t>
      </w:r>
    </w:p>
    <w:p w:rsidR="00516998" w:rsidRPr="00E73D99" w:rsidRDefault="00516998" w:rsidP="00516998">
      <w:pPr>
        <w:spacing w:after="0" w:line="240" w:lineRule="auto"/>
        <w:ind w:firstLine="567"/>
        <w:jc w:val="both"/>
        <w:rPr>
          <w:rFonts w:ascii="Times New Roman" w:hAnsi="Times New Roman" w:cs="Times New Roman"/>
          <w:kern w:val="24"/>
          <w:sz w:val="24"/>
        </w:rPr>
      </w:pPr>
    </w:p>
    <w:p w:rsidR="00516998" w:rsidRPr="00E73D99" w:rsidRDefault="00516998" w:rsidP="00516998">
      <w:pPr>
        <w:spacing w:after="0" w:line="240" w:lineRule="auto"/>
        <w:jc w:val="both"/>
        <w:rPr>
          <w:rFonts w:ascii="Times New Roman" w:hAnsi="Times New Roman" w:cs="Times New Roman"/>
          <w:b/>
          <w:kern w:val="24"/>
          <w:sz w:val="24"/>
          <w:szCs w:val="24"/>
        </w:rPr>
      </w:pPr>
      <w:r w:rsidRPr="00E73D99">
        <w:rPr>
          <w:rFonts w:ascii="Times New Roman" w:hAnsi="Times New Roman" w:cs="Times New Roman"/>
          <w:b/>
          <w:kern w:val="24"/>
          <w:sz w:val="24"/>
          <w:szCs w:val="24"/>
        </w:rPr>
        <w:t>SIMPULAN</w:t>
      </w:r>
    </w:p>
    <w:p w:rsidR="00516998" w:rsidRPr="00E73D99" w:rsidRDefault="00516998" w:rsidP="00516998">
      <w:pPr>
        <w:spacing w:line="240" w:lineRule="auto"/>
        <w:ind w:firstLine="567"/>
        <w:jc w:val="both"/>
        <w:rPr>
          <w:rFonts w:ascii="Times New Roman" w:hAnsi="Times New Roman" w:cs="Times New Roman"/>
          <w:b/>
          <w:kern w:val="24"/>
          <w:sz w:val="24"/>
          <w:szCs w:val="24"/>
        </w:rPr>
      </w:pPr>
      <w:r w:rsidRPr="00E73D99">
        <w:rPr>
          <w:rFonts w:ascii="Times New Roman" w:hAnsi="Times New Roman" w:cs="Times New Roman"/>
          <w:sz w:val="24"/>
          <w:szCs w:val="24"/>
        </w:rPr>
        <w:t xml:space="preserve">Hasil penelitian yang dilaksanakan terhadap 147 responden mahasiswa keperawatan tingkat akhir Prodi D3 Keperawatan Poltekkes Kemenkes Riau dan luar kampus utama Poltekkes dapat </w:t>
      </w:r>
      <w:r w:rsidRPr="00E73D99">
        <w:rPr>
          <w:rFonts w:ascii="Times New Roman" w:hAnsi="Times New Roman" w:cs="Times New Roman"/>
          <w:sz w:val="24"/>
          <w:szCs w:val="24"/>
        </w:rPr>
        <w:lastRenderedPageBreak/>
        <w:t>disimpulkan sebagian besar respondennya mempunyai jenis kelamin perempuan yakni 109 responden (74,1%). Hasil  penelitian dari minat mahasiswa terhadap S1 Keperawatan sebesar 84 responden (57,1%) memiliki minat yang tinggi. Hasil penelitian minat ini menunjukkan perbedaan yang tidak terlalu signifikan antara minat tinggi dengan minat rendah. Hasil penelitian dari persepsi mahasiswa terhadap S1 Keperawatan sebesar 76 responden (51,7%) memiliki persepsi yang positif. Hasil penelitian persepsi ini menunjukkan perbedaan yang tidak terlalu signifikan antara persepsi positif dengan persepsi negatif. Sedangkan hasil penelitian dari motivasi untuk melanjutkan S1 Keperawatan sebesar 90 responden (61,2%) memiliki motivasi yang tinggi. Hasil penelitian ini juga menunjukkan perbedaan yang tidak terlalu signifikan antara motivasi tinggi dengan motivasi rendah</w:t>
      </w:r>
      <w:r w:rsidRPr="00E73D99">
        <w:rPr>
          <w:rFonts w:ascii="Times New Roman" w:hAnsi="Times New Roman" w:cs="Times New Roman"/>
          <w:kern w:val="24"/>
          <w:sz w:val="24"/>
          <w:szCs w:val="24"/>
        </w:rPr>
        <w:t>.</w:t>
      </w:r>
    </w:p>
    <w:p w:rsidR="00516998" w:rsidRPr="00E73D99" w:rsidRDefault="00516998" w:rsidP="00E73D99">
      <w:pPr>
        <w:spacing w:after="0" w:line="240" w:lineRule="auto"/>
        <w:ind w:firstLine="567"/>
        <w:jc w:val="both"/>
        <w:rPr>
          <w:rFonts w:ascii="Times New Roman" w:hAnsi="Times New Roman" w:cs="Times New Roman"/>
          <w:kern w:val="24"/>
          <w:sz w:val="24"/>
          <w:szCs w:val="24"/>
        </w:rPr>
      </w:pPr>
      <w:r w:rsidRPr="00E73D99">
        <w:rPr>
          <w:rFonts w:ascii="Times New Roman" w:hAnsi="Times New Roman" w:cs="Times New Roman"/>
          <w:sz w:val="24"/>
          <w:szCs w:val="24"/>
        </w:rPr>
        <w:t>Hasil uji statistik yang dilakukan pada minat mahasiswa terhadap S1 Keperawatan yaitu ada hubungan antara minat dengan motivasi untuk melanjutkan S1 Keperawatan (p = 0,002) dan persepsi mahasiswa terhadap S1 Keperawatan yaitu terdapat hubungan antara persepsi dengan motivasi untuk melanjutkan S1 Keperawatan dengan nilai signifikan (p = 0,002)</w:t>
      </w:r>
      <w:r w:rsidRPr="00E73D99">
        <w:rPr>
          <w:rFonts w:ascii="Times New Roman" w:hAnsi="Times New Roman" w:cs="Times New Roman"/>
          <w:kern w:val="24"/>
          <w:sz w:val="24"/>
          <w:szCs w:val="24"/>
        </w:rPr>
        <w:t>.</w:t>
      </w:r>
    </w:p>
    <w:p w:rsidR="00E73D99" w:rsidRPr="00E73D99" w:rsidRDefault="00E73D99" w:rsidP="00E73D99">
      <w:pPr>
        <w:spacing w:after="0" w:line="240" w:lineRule="auto"/>
        <w:ind w:firstLine="567"/>
        <w:jc w:val="both"/>
        <w:rPr>
          <w:rFonts w:ascii="Times New Roman" w:hAnsi="Times New Roman" w:cs="Times New Roman"/>
          <w:kern w:val="24"/>
          <w:sz w:val="24"/>
          <w:szCs w:val="24"/>
        </w:rPr>
      </w:pPr>
    </w:p>
    <w:p w:rsidR="00516998" w:rsidRPr="00E73D99" w:rsidRDefault="00516998" w:rsidP="00E73D99">
      <w:pPr>
        <w:spacing w:after="0" w:line="240" w:lineRule="auto"/>
        <w:jc w:val="both"/>
        <w:rPr>
          <w:rFonts w:ascii="Times New Roman" w:hAnsi="Times New Roman" w:cs="Times New Roman"/>
          <w:b/>
          <w:kern w:val="24"/>
          <w:sz w:val="24"/>
          <w:szCs w:val="24"/>
        </w:rPr>
      </w:pPr>
      <w:r w:rsidRPr="00E73D99">
        <w:rPr>
          <w:rFonts w:ascii="Times New Roman" w:hAnsi="Times New Roman" w:cs="Times New Roman"/>
          <w:b/>
          <w:kern w:val="24"/>
          <w:sz w:val="24"/>
          <w:szCs w:val="24"/>
        </w:rPr>
        <w:t>SARAN</w:t>
      </w:r>
    </w:p>
    <w:p w:rsidR="00516998" w:rsidRPr="00E73D99" w:rsidRDefault="00516998" w:rsidP="00516998">
      <w:pPr>
        <w:spacing w:after="0" w:line="240" w:lineRule="auto"/>
        <w:jc w:val="both"/>
        <w:rPr>
          <w:rFonts w:ascii="Times New Roman" w:hAnsi="Times New Roman" w:cs="Times New Roman"/>
          <w:b/>
          <w:kern w:val="24"/>
          <w:sz w:val="24"/>
          <w:szCs w:val="24"/>
        </w:rPr>
      </w:pPr>
      <w:r w:rsidRPr="00E73D99">
        <w:rPr>
          <w:rFonts w:ascii="Times New Roman" w:hAnsi="Times New Roman" w:cs="Times New Roman"/>
          <w:b/>
          <w:kern w:val="24"/>
          <w:sz w:val="24"/>
          <w:szCs w:val="24"/>
        </w:rPr>
        <w:t>Bagi perkembangan Ilmu Keperawatan</w:t>
      </w:r>
    </w:p>
    <w:p w:rsidR="00B545FE" w:rsidRPr="00E73D99" w:rsidRDefault="00516998" w:rsidP="004417D3">
      <w:pPr>
        <w:spacing w:after="0" w:line="240" w:lineRule="auto"/>
        <w:ind w:firstLine="567"/>
        <w:jc w:val="both"/>
        <w:rPr>
          <w:rFonts w:ascii="Times New Roman" w:hAnsi="Times New Roman" w:cs="Times New Roman"/>
          <w:kern w:val="24"/>
          <w:sz w:val="24"/>
          <w:szCs w:val="24"/>
        </w:rPr>
      </w:pPr>
      <w:r w:rsidRPr="00E73D99">
        <w:rPr>
          <w:rFonts w:ascii="Times New Roman" w:hAnsi="Times New Roman" w:cs="Times New Roman"/>
          <w:kern w:val="24"/>
          <w:sz w:val="24"/>
          <w:szCs w:val="24"/>
        </w:rPr>
        <w:t xml:space="preserve">Hasil penelitian ini dapat </w:t>
      </w:r>
      <w:r w:rsidRPr="00E73D99">
        <w:rPr>
          <w:rFonts w:ascii="Times New Roman" w:hAnsi="Times New Roman" w:cs="Times New Roman"/>
          <w:sz w:val="24"/>
          <w:szCs w:val="24"/>
        </w:rPr>
        <w:t>memberikan informasi bagi perkembangan ilmu pengetahuan dan memberikan prospek melanjutkan pendidikan keperawatan yang lebih tinggi untuk memenuhi harapan masyarakat yang tinggi</w:t>
      </w:r>
      <w:r w:rsidRPr="00E73D99">
        <w:rPr>
          <w:rFonts w:ascii="Times New Roman" w:hAnsi="Times New Roman" w:cs="Times New Roman"/>
          <w:kern w:val="24"/>
          <w:sz w:val="24"/>
          <w:szCs w:val="24"/>
        </w:rPr>
        <w:t>.</w:t>
      </w:r>
    </w:p>
    <w:p w:rsidR="00516998" w:rsidRPr="00E73D99" w:rsidRDefault="00516998" w:rsidP="00516998">
      <w:pPr>
        <w:spacing w:after="0" w:line="240" w:lineRule="auto"/>
        <w:jc w:val="both"/>
        <w:rPr>
          <w:rFonts w:ascii="Times New Roman" w:hAnsi="Times New Roman" w:cs="Times New Roman"/>
          <w:b/>
          <w:kern w:val="24"/>
          <w:sz w:val="24"/>
          <w:szCs w:val="24"/>
        </w:rPr>
      </w:pPr>
      <w:r w:rsidRPr="00E73D99">
        <w:rPr>
          <w:rFonts w:ascii="Times New Roman" w:hAnsi="Times New Roman" w:cs="Times New Roman"/>
          <w:b/>
          <w:kern w:val="24"/>
          <w:sz w:val="24"/>
          <w:szCs w:val="24"/>
        </w:rPr>
        <w:t>Bagi Institusi Keperawatan</w:t>
      </w:r>
    </w:p>
    <w:p w:rsidR="00B545FE" w:rsidRPr="004417D3" w:rsidRDefault="00516998" w:rsidP="004417D3">
      <w:pPr>
        <w:spacing w:after="0" w:line="240" w:lineRule="auto"/>
        <w:ind w:firstLine="426"/>
        <w:jc w:val="both"/>
        <w:rPr>
          <w:rFonts w:ascii="Times New Roman" w:hAnsi="Times New Roman" w:cs="Times New Roman"/>
          <w:kern w:val="24"/>
          <w:sz w:val="24"/>
          <w:szCs w:val="24"/>
        </w:rPr>
      </w:pPr>
      <w:r w:rsidRPr="00E73D99">
        <w:rPr>
          <w:rFonts w:ascii="Times New Roman" w:hAnsi="Times New Roman" w:cs="Times New Roman"/>
          <w:kern w:val="24"/>
          <w:sz w:val="24"/>
          <w:szCs w:val="24"/>
        </w:rPr>
        <w:t xml:space="preserve">Hasil penelitian ini diharapkan </w:t>
      </w:r>
      <w:r w:rsidRPr="00E73D99">
        <w:rPr>
          <w:rFonts w:ascii="Times New Roman" w:hAnsi="Times New Roman" w:cs="Times New Roman"/>
          <w:sz w:val="24"/>
          <w:szCs w:val="24"/>
        </w:rPr>
        <w:t>pihak prodi bisa memberi contoh alumni yang melanjutkan pendidikan S1 Keperawatan yang dapat membangun motivasi mahasiswa untuk melanjutkan pendidikan keperawatan yang lebih tinggi di masa mendatang</w:t>
      </w:r>
      <w:r w:rsidRPr="00E73D99">
        <w:rPr>
          <w:rFonts w:ascii="Times New Roman" w:hAnsi="Times New Roman" w:cs="Times New Roman"/>
          <w:kern w:val="24"/>
          <w:sz w:val="24"/>
          <w:szCs w:val="24"/>
        </w:rPr>
        <w:t>.</w:t>
      </w:r>
    </w:p>
    <w:p w:rsidR="00516998" w:rsidRPr="00E73D99" w:rsidRDefault="00516998" w:rsidP="00516998">
      <w:pPr>
        <w:spacing w:after="0" w:line="240" w:lineRule="auto"/>
        <w:jc w:val="both"/>
        <w:rPr>
          <w:rFonts w:ascii="Times New Roman" w:hAnsi="Times New Roman" w:cs="Times New Roman"/>
          <w:b/>
          <w:kern w:val="24"/>
          <w:sz w:val="24"/>
          <w:szCs w:val="24"/>
        </w:rPr>
      </w:pPr>
      <w:r w:rsidRPr="00E73D99">
        <w:rPr>
          <w:rFonts w:ascii="Times New Roman" w:hAnsi="Times New Roman" w:cs="Times New Roman"/>
          <w:b/>
          <w:kern w:val="24"/>
          <w:sz w:val="24"/>
          <w:szCs w:val="24"/>
        </w:rPr>
        <w:t>Bagi Mahasiswa</w:t>
      </w:r>
    </w:p>
    <w:p w:rsidR="00516998" w:rsidRPr="00E73D99" w:rsidRDefault="00516998" w:rsidP="004417D3">
      <w:pPr>
        <w:spacing w:after="0" w:line="240" w:lineRule="auto"/>
        <w:ind w:firstLine="426"/>
        <w:jc w:val="both"/>
        <w:rPr>
          <w:rFonts w:ascii="Times New Roman" w:hAnsi="Times New Roman" w:cs="Times New Roman"/>
          <w:b/>
          <w:kern w:val="24"/>
          <w:sz w:val="24"/>
          <w:szCs w:val="24"/>
        </w:rPr>
      </w:pPr>
      <w:r w:rsidRPr="00E73D99">
        <w:rPr>
          <w:rFonts w:ascii="Times New Roman" w:hAnsi="Times New Roman" w:cs="Times New Roman"/>
          <w:sz w:val="24"/>
          <w:szCs w:val="24"/>
        </w:rPr>
        <w:t xml:space="preserve">Hasil penelitian ini memberi pandangan mengenai pendidikan keperawatan serta pandangan kepada mahasiswa bahwa </w:t>
      </w:r>
      <w:r w:rsidRPr="00E73D99">
        <w:rPr>
          <w:rFonts w:ascii="Times New Roman" w:hAnsi="Times New Roman" w:cs="Times New Roman"/>
          <w:sz w:val="24"/>
          <w:szCs w:val="24"/>
        </w:rPr>
        <w:lastRenderedPageBreak/>
        <w:t>pentingnya melanjutkan pendidikan S1 Keperawatan di masa mendatang</w:t>
      </w:r>
      <w:r w:rsidRPr="00E73D99">
        <w:rPr>
          <w:rFonts w:ascii="Times New Roman" w:hAnsi="Times New Roman" w:cs="Times New Roman"/>
          <w:kern w:val="24"/>
          <w:sz w:val="24"/>
          <w:szCs w:val="24"/>
        </w:rPr>
        <w:t>.</w:t>
      </w:r>
    </w:p>
    <w:p w:rsidR="00516998" w:rsidRPr="00E73D99" w:rsidRDefault="00516998" w:rsidP="004417D3">
      <w:pPr>
        <w:spacing w:after="0" w:line="240" w:lineRule="auto"/>
        <w:jc w:val="both"/>
        <w:rPr>
          <w:rFonts w:ascii="Times New Roman" w:hAnsi="Times New Roman" w:cs="Times New Roman"/>
          <w:b/>
          <w:kern w:val="24"/>
          <w:sz w:val="24"/>
          <w:szCs w:val="24"/>
        </w:rPr>
      </w:pPr>
      <w:r w:rsidRPr="00E73D99">
        <w:rPr>
          <w:rFonts w:ascii="Times New Roman" w:hAnsi="Times New Roman" w:cs="Times New Roman"/>
          <w:b/>
          <w:kern w:val="24"/>
          <w:sz w:val="24"/>
          <w:szCs w:val="24"/>
        </w:rPr>
        <w:t>Bagi Penelitian berikutnya</w:t>
      </w:r>
    </w:p>
    <w:p w:rsidR="00B545FE" w:rsidRDefault="00516998" w:rsidP="00516998">
      <w:pPr>
        <w:spacing w:after="0" w:line="240" w:lineRule="auto"/>
        <w:jc w:val="both"/>
        <w:rPr>
          <w:rFonts w:ascii="Times New Roman" w:hAnsi="Times New Roman" w:cs="Times New Roman"/>
          <w:kern w:val="24"/>
          <w:sz w:val="24"/>
          <w:szCs w:val="24"/>
        </w:rPr>
      </w:pPr>
      <w:r w:rsidRPr="00E73D99">
        <w:rPr>
          <w:rFonts w:ascii="Times New Roman" w:hAnsi="Times New Roman" w:cs="Times New Roman"/>
          <w:kern w:val="24"/>
          <w:sz w:val="24"/>
          <w:szCs w:val="24"/>
        </w:rPr>
        <w:t xml:space="preserve">Hasil penelitian ini </w:t>
      </w:r>
      <w:r w:rsidRPr="00E73D99">
        <w:rPr>
          <w:rFonts w:ascii="Times New Roman" w:hAnsi="Times New Roman" w:cs="Times New Roman"/>
          <w:sz w:val="24"/>
          <w:szCs w:val="24"/>
        </w:rPr>
        <w:t>ini diharapkan menjadi refrensi dalam pelaksanaan penelitian selanjutnya mengenai persepsi, minat dan berbagai faktor lainnya yang dapat berpengaruh pada motivasi mahasiswa melanjutkan pendidikan S1 Keperawatan di masa mendatang</w:t>
      </w:r>
      <w:r w:rsidRPr="00E73D99">
        <w:rPr>
          <w:rFonts w:ascii="Times New Roman" w:hAnsi="Times New Roman" w:cs="Times New Roman"/>
          <w:kern w:val="24"/>
          <w:sz w:val="24"/>
          <w:szCs w:val="24"/>
        </w:rPr>
        <w:t>.</w:t>
      </w:r>
    </w:p>
    <w:p w:rsidR="00B545FE" w:rsidRPr="00E73D99" w:rsidRDefault="00B545FE" w:rsidP="00516998">
      <w:pPr>
        <w:spacing w:after="0" w:line="240" w:lineRule="auto"/>
        <w:jc w:val="both"/>
        <w:rPr>
          <w:rFonts w:ascii="Times New Roman" w:hAnsi="Times New Roman" w:cs="Times New Roman"/>
          <w:kern w:val="24"/>
          <w:sz w:val="24"/>
          <w:szCs w:val="24"/>
        </w:rPr>
      </w:pPr>
    </w:p>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1"/>
        <w:gridCol w:w="4286"/>
      </w:tblGrid>
      <w:tr w:rsidR="00516998" w:rsidRPr="00E73D99" w:rsidTr="00BD3A27">
        <w:tc>
          <w:tcPr>
            <w:tcW w:w="250" w:type="dxa"/>
            <w:tcBorders>
              <w:left w:val="nil"/>
            </w:tcBorders>
          </w:tcPr>
          <w:p w:rsidR="00516998" w:rsidRPr="00E73D99" w:rsidRDefault="00516998" w:rsidP="00E73D99">
            <w:pPr>
              <w:jc w:val="both"/>
              <w:rPr>
                <w:rFonts w:ascii="Times New Roman" w:hAnsi="Times New Roman" w:cs="Times New Roman"/>
                <w:kern w:val="24"/>
                <w:sz w:val="20"/>
                <w:szCs w:val="24"/>
                <w:vertAlign w:val="superscript"/>
              </w:rPr>
            </w:pPr>
            <w:r w:rsidRPr="00E73D99">
              <w:rPr>
                <w:rFonts w:ascii="Times New Roman" w:hAnsi="Times New Roman" w:cs="Times New Roman"/>
                <w:kern w:val="24"/>
                <w:sz w:val="20"/>
                <w:szCs w:val="24"/>
                <w:vertAlign w:val="superscript"/>
              </w:rPr>
              <w:t>1</w:t>
            </w:r>
          </w:p>
          <w:p w:rsidR="00516998" w:rsidRPr="00E73D99" w:rsidRDefault="00516998" w:rsidP="00E73D99">
            <w:pPr>
              <w:jc w:val="both"/>
              <w:rPr>
                <w:rFonts w:ascii="Times New Roman" w:hAnsi="Times New Roman" w:cs="Times New Roman"/>
                <w:kern w:val="24"/>
                <w:sz w:val="20"/>
                <w:szCs w:val="24"/>
                <w:vertAlign w:val="superscript"/>
              </w:rPr>
            </w:pPr>
          </w:p>
          <w:p w:rsidR="00E73D99" w:rsidRPr="00E73D99" w:rsidRDefault="00E73D99" w:rsidP="00E73D99">
            <w:pPr>
              <w:jc w:val="both"/>
              <w:rPr>
                <w:rFonts w:ascii="Times New Roman" w:hAnsi="Times New Roman" w:cs="Times New Roman"/>
                <w:kern w:val="24"/>
                <w:sz w:val="20"/>
                <w:szCs w:val="24"/>
                <w:vertAlign w:val="superscript"/>
              </w:rPr>
            </w:pPr>
          </w:p>
          <w:p w:rsidR="00516998" w:rsidRPr="00E73D99" w:rsidRDefault="00516998" w:rsidP="00E73D99">
            <w:pPr>
              <w:jc w:val="both"/>
              <w:rPr>
                <w:rFonts w:ascii="Times New Roman" w:hAnsi="Times New Roman" w:cs="Times New Roman"/>
                <w:kern w:val="24"/>
                <w:sz w:val="20"/>
                <w:szCs w:val="24"/>
                <w:vertAlign w:val="superscript"/>
              </w:rPr>
            </w:pPr>
            <w:r w:rsidRPr="00E73D99">
              <w:rPr>
                <w:rFonts w:ascii="Times New Roman" w:hAnsi="Times New Roman" w:cs="Times New Roman"/>
                <w:kern w:val="24"/>
                <w:sz w:val="20"/>
                <w:szCs w:val="24"/>
                <w:vertAlign w:val="superscript"/>
              </w:rPr>
              <w:t>2</w:t>
            </w:r>
          </w:p>
          <w:p w:rsidR="00516998" w:rsidRPr="00E73D99" w:rsidRDefault="00516998" w:rsidP="00E73D99">
            <w:pPr>
              <w:jc w:val="both"/>
              <w:rPr>
                <w:rFonts w:ascii="Times New Roman" w:hAnsi="Times New Roman" w:cs="Times New Roman"/>
                <w:kern w:val="24"/>
                <w:sz w:val="20"/>
                <w:szCs w:val="24"/>
                <w:vertAlign w:val="superscript"/>
              </w:rPr>
            </w:pPr>
          </w:p>
          <w:p w:rsidR="00516998" w:rsidRPr="00E73D99" w:rsidRDefault="00516998" w:rsidP="00E73D99">
            <w:pPr>
              <w:jc w:val="both"/>
              <w:rPr>
                <w:rFonts w:ascii="Times New Roman" w:hAnsi="Times New Roman" w:cs="Times New Roman"/>
                <w:kern w:val="24"/>
                <w:sz w:val="20"/>
                <w:szCs w:val="24"/>
                <w:vertAlign w:val="superscript"/>
              </w:rPr>
            </w:pPr>
            <w:r w:rsidRPr="00E73D99">
              <w:rPr>
                <w:rFonts w:ascii="Times New Roman" w:hAnsi="Times New Roman" w:cs="Times New Roman"/>
                <w:kern w:val="24"/>
                <w:sz w:val="20"/>
                <w:szCs w:val="24"/>
                <w:vertAlign w:val="superscript"/>
              </w:rPr>
              <w:t>3</w:t>
            </w:r>
          </w:p>
        </w:tc>
        <w:tc>
          <w:tcPr>
            <w:tcW w:w="4286" w:type="dxa"/>
            <w:tcBorders>
              <w:right w:val="nil"/>
            </w:tcBorders>
          </w:tcPr>
          <w:p w:rsidR="00516998" w:rsidRPr="00E73D99" w:rsidRDefault="00516998" w:rsidP="00E73D99">
            <w:pPr>
              <w:jc w:val="both"/>
              <w:rPr>
                <w:rFonts w:ascii="Times New Roman" w:hAnsi="Times New Roman" w:cs="Times New Roman"/>
                <w:kern w:val="24"/>
                <w:sz w:val="20"/>
                <w:szCs w:val="24"/>
              </w:rPr>
            </w:pPr>
            <w:r w:rsidRPr="00E73D99">
              <w:rPr>
                <w:rFonts w:ascii="Times New Roman" w:hAnsi="Times New Roman" w:cs="Times New Roman"/>
                <w:b/>
                <w:kern w:val="24"/>
                <w:sz w:val="20"/>
                <w:szCs w:val="24"/>
              </w:rPr>
              <w:t xml:space="preserve">Meyshin Adelina Naibaho, </w:t>
            </w:r>
            <w:r w:rsidRPr="00E73D99">
              <w:rPr>
                <w:rFonts w:ascii="Times New Roman" w:hAnsi="Times New Roman" w:cs="Times New Roman"/>
                <w:kern w:val="24"/>
                <w:sz w:val="20"/>
                <w:szCs w:val="24"/>
              </w:rPr>
              <w:t>Mahasiswa Program Studi Ilmu Keperawatan Universitas Riau, Indonesia</w:t>
            </w:r>
          </w:p>
          <w:p w:rsidR="00516998" w:rsidRPr="00E73D99" w:rsidRDefault="00516998" w:rsidP="00E73D99">
            <w:pPr>
              <w:jc w:val="both"/>
              <w:rPr>
                <w:rFonts w:ascii="Times New Roman" w:hAnsi="Times New Roman" w:cs="Times New Roman"/>
                <w:kern w:val="24"/>
                <w:sz w:val="20"/>
                <w:szCs w:val="24"/>
              </w:rPr>
            </w:pPr>
            <w:r w:rsidRPr="00E73D99">
              <w:rPr>
                <w:rFonts w:ascii="Times New Roman" w:hAnsi="Times New Roman" w:cs="Times New Roman"/>
                <w:b/>
                <w:kern w:val="24"/>
                <w:sz w:val="20"/>
                <w:szCs w:val="24"/>
              </w:rPr>
              <w:t xml:space="preserve">Ns. Wasisto Utomo., S.Kep., M.Kep., Sp.KMB </w:t>
            </w:r>
            <w:r w:rsidRPr="00E73D99">
              <w:rPr>
                <w:rFonts w:ascii="Times New Roman" w:hAnsi="Times New Roman" w:cs="Times New Roman"/>
                <w:kern w:val="24"/>
                <w:sz w:val="20"/>
                <w:szCs w:val="24"/>
              </w:rPr>
              <w:t>Dosen Program Studi Ilmu Keperawatan Universitas Riau, Indonesia</w:t>
            </w:r>
          </w:p>
          <w:p w:rsidR="00516998" w:rsidRPr="00E73D99" w:rsidRDefault="00516998" w:rsidP="00E73D99">
            <w:pPr>
              <w:jc w:val="both"/>
              <w:rPr>
                <w:rFonts w:ascii="Times New Roman" w:hAnsi="Times New Roman" w:cs="Times New Roman"/>
                <w:kern w:val="24"/>
                <w:sz w:val="20"/>
                <w:szCs w:val="24"/>
              </w:rPr>
            </w:pPr>
            <w:r w:rsidRPr="00E73D99">
              <w:rPr>
                <w:rFonts w:ascii="Times New Roman" w:hAnsi="Times New Roman" w:cs="Times New Roman"/>
                <w:b/>
                <w:kern w:val="24"/>
                <w:sz w:val="20"/>
                <w:szCs w:val="24"/>
              </w:rPr>
              <w:t xml:space="preserve">Ns. Herlina, M.Kep., Sp.Kep.Kom </w:t>
            </w:r>
            <w:r w:rsidRPr="00E73D99">
              <w:rPr>
                <w:rFonts w:ascii="Times New Roman" w:hAnsi="Times New Roman" w:cs="Times New Roman"/>
                <w:kern w:val="24"/>
                <w:sz w:val="20"/>
                <w:szCs w:val="24"/>
              </w:rPr>
              <w:t>Dosen Program Studi Ilmu Keperawatan Universitas Riau, Indonesia</w:t>
            </w:r>
          </w:p>
        </w:tc>
      </w:tr>
    </w:tbl>
    <w:sdt>
      <w:sdtPr>
        <w:rPr>
          <w:rFonts w:ascii="Times New Roman" w:eastAsiaTheme="minorHAnsi" w:hAnsi="Times New Roman" w:cs="Times New Roman"/>
          <w:b w:val="0"/>
          <w:bCs w:val="0"/>
          <w:color w:val="auto"/>
          <w:sz w:val="24"/>
          <w:szCs w:val="24"/>
          <w:lang w:eastAsia="en-US"/>
        </w:rPr>
        <w:id w:val="36404329"/>
        <w:docPartObj>
          <w:docPartGallery w:val="Bibliographies"/>
          <w:docPartUnique/>
        </w:docPartObj>
      </w:sdtPr>
      <w:sdtEndPr/>
      <w:sdtContent>
        <w:p w:rsidR="00974F6E" w:rsidRDefault="00974F6E" w:rsidP="0034284F">
          <w:pPr>
            <w:pStyle w:val="Heading1"/>
            <w:spacing w:before="0" w:line="240" w:lineRule="auto"/>
            <w:jc w:val="both"/>
            <w:rPr>
              <w:rFonts w:ascii="Times New Roman" w:hAnsi="Times New Roman" w:cs="Times New Roman"/>
              <w:sz w:val="24"/>
              <w:szCs w:val="24"/>
            </w:rPr>
          </w:pPr>
        </w:p>
        <w:p w:rsidR="00516998" w:rsidRPr="00E73D99" w:rsidRDefault="00E73D99" w:rsidP="0034284F">
          <w:pPr>
            <w:pStyle w:val="Heading1"/>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DAFTAR PUSTAKA</w:t>
          </w:r>
        </w:p>
        <w:sdt>
          <w:sdtPr>
            <w:rPr>
              <w:rFonts w:ascii="Times New Roman" w:hAnsi="Times New Roman" w:cs="Times New Roman"/>
              <w:sz w:val="24"/>
              <w:szCs w:val="24"/>
            </w:rPr>
            <w:id w:val="111145805"/>
            <w:bibliography/>
          </w:sdtPr>
          <w:sdtEndPr/>
          <w:sdtContent>
            <w:p w:rsidR="00516998" w:rsidRPr="00E73D99" w:rsidRDefault="00516998" w:rsidP="0034284F">
              <w:pPr>
                <w:pStyle w:val="Bibliography"/>
                <w:spacing w:line="240" w:lineRule="auto"/>
                <w:ind w:left="720" w:hanging="720"/>
                <w:jc w:val="both"/>
                <w:rPr>
                  <w:rFonts w:ascii="Times New Roman" w:hAnsi="Times New Roman" w:cs="Times New Roman"/>
                  <w:noProof/>
                  <w:sz w:val="24"/>
                  <w:szCs w:val="24"/>
                </w:rPr>
              </w:pPr>
              <w:r w:rsidRPr="00E73D99">
                <w:rPr>
                  <w:rFonts w:ascii="Times New Roman" w:hAnsi="Times New Roman" w:cs="Times New Roman"/>
                  <w:sz w:val="24"/>
                  <w:szCs w:val="24"/>
                </w:rPr>
                <w:fldChar w:fldCharType="begin"/>
              </w:r>
              <w:r w:rsidRPr="00E73D99">
                <w:rPr>
                  <w:rFonts w:ascii="Times New Roman" w:hAnsi="Times New Roman" w:cs="Times New Roman"/>
                  <w:sz w:val="24"/>
                  <w:szCs w:val="24"/>
                </w:rPr>
                <w:instrText xml:space="preserve"> BIBLIOGRAPHY </w:instrText>
              </w:r>
              <w:r w:rsidRPr="00E73D99">
                <w:rPr>
                  <w:rFonts w:ascii="Times New Roman" w:hAnsi="Times New Roman" w:cs="Times New Roman"/>
                  <w:sz w:val="24"/>
                  <w:szCs w:val="24"/>
                </w:rPr>
                <w:fldChar w:fldCharType="separate"/>
              </w:r>
              <w:r w:rsidRPr="00E73D99">
                <w:rPr>
                  <w:rFonts w:ascii="Times New Roman" w:hAnsi="Times New Roman" w:cs="Times New Roman"/>
                  <w:noProof/>
                  <w:sz w:val="24"/>
                  <w:szCs w:val="24"/>
                </w:rPr>
                <w:t xml:space="preserve">Aditama. (2015). </w:t>
              </w:r>
              <w:r w:rsidRPr="00E73D99">
                <w:rPr>
                  <w:rFonts w:ascii="Times New Roman" w:hAnsi="Times New Roman" w:cs="Times New Roman"/>
                  <w:i/>
                  <w:iCs/>
                  <w:noProof/>
                  <w:sz w:val="24"/>
                  <w:szCs w:val="24"/>
                </w:rPr>
                <w:t>Manajemen Administrasi Rumah Sakit.</w:t>
              </w:r>
              <w:r w:rsidRPr="00E73D99">
                <w:rPr>
                  <w:rFonts w:ascii="Times New Roman" w:hAnsi="Times New Roman" w:cs="Times New Roman"/>
                  <w:noProof/>
                  <w:sz w:val="24"/>
                  <w:szCs w:val="24"/>
                </w:rPr>
                <w:t xml:space="preserve"> Jakarta: UI Press.</w:t>
              </w:r>
            </w:p>
            <w:p w:rsidR="00516998" w:rsidRPr="00E73D99" w:rsidRDefault="00516998" w:rsidP="0034284F">
              <w:pPr>
                <w:pStyle w:val="Bibliography"/>
                <w:spacing w:line="240" w:lineRule="auto"/>
                <w:ind w:left="720" w:hanging="720"/>
                <w:jc w:val="both"/>
                <w:rPr>
                  <w:rFonts w:ascii="Times New Roman" w:hAnsi="Times New Roman" w:cs="Times New Roman"/>
                  <w:noProof/>
                  <w:sz w:val="24"/>
                  <w:szCs w:val="24"/>
                </w:rPr>
              </w:pPr>
              <w:r w:rsidRPr="00E73D99">
                <w:rPr>
                  <w:rFonts w:ascii="Times New Roman" w:hAnsi="Times New Roman" w:cs="Times New Roman"/>
                  <w:noProof/>
                  <w:sz w:val="24"/>
                  <w:szCs w:val="24"/>
                </w:rPr>
                <w:t xml:space="preserve">Asmadi. (2013). </w:t>
              </w:r>
              <w:r w:rsidR="0034284F">
                <w:rPr>
                  <w:rFonts w:ascii="Times New Roman" w:hAnsi="Times New Roman" w:cs="Times New Roman"/>
                  <w:i/>
                  <w:iCs/>
                  <w:noProof/>
                  <w:sz w:val="24"/>
                  <w:szCs w:val="24"/>
                </w:rPr>
                <w:t>Konsep Dasar K</w:t>
              </w:r>
              <w:r w:rsidRPr="00E73D99">
                <w:rPr>
                  <w:rFonts w:ascii="Times New Roman" w:hAnsi="Times New Roman" w:cs="Times New Roman"/>
                  <w:i/>
                  <w:iCs/>
                  <w:noProof/>
                  <w:sz w:val="24"/>
                  <w:szCs w:val="24"/>
                </w:rPr>
                <w:t>eperawatan.</w:t>
              </w:r>
              <w:r w:rsidRPr="00E73D99">
                <w:rPr>
                  <w:rFonts w:ascii="Times New Roman" w:hAnsi="Times New Roman" w:cs="Times New Roman"/>
                  <w:noProof/>
                  <w:sz w:val="24"/>
                  <w:szCs w:val="24"/>
                </w:rPr>
                <w:t xml:space="preserve"> Jakarta: EGC.</w:t>
              </w:r>
            </w:p>
            <w:p w:rsidR="00516998" w:rsidRPr="00052263" w:rsidRDefault="00052263" w:rsidP="0034284F">
              <w:pPr>
                <w:pStyle w:val="Bibliography"/>
                <w:spacing w:line="240" w:lineRule="auto"/>
                <w:ind w:left="720" w:hanging="720"/>
                <w:jc w:val="both"/>
                <w:rPr>
                  <w:rFonts w:ascii="Times New Roman" w:hAnsi="Times New Roman" w:cs="Times New Roman"/>
                  <w:i/>
                  <w:noProof/>
                  <w:sz w:val="24"/>
                  <w:szCs w:val="24"/>
                </w:rPr>
              </w:pPr>
              <w:r>
                <w:rPr>
                  <w:rFonts w:ascii="Times New Roman" w:hAnsi="Times New Roman" w:cs="Times New Roman"/>
                  <w:noProof/>
                  <w:sz w:val="24"/>
                  <w:szCs w:val="24"/>
                </w:rPr>
                <w:t>Maulani, M. (2016)</w:t>
              </w:r>
              <w:r w:rsidR="00516998" w:rsidRPr="00E73D99">
                <w:rPr>
                  <w:rFonts w:ascii="Times New Roman" w:hAnsi="Times New Roman" w:cs="Times New Roman"/>
                  <w:noProof/>
                  <w:sz w:val="24"/>
                  <w:szCs w:val="24"/>
                </w:rPr>
                <w:t>.</w:t>
              </w:r>
              <w:r>
                <w:rPr>
                  <w:rFonts w:ascii="Times New Roman" w:hAnsi="Times New Roman" w:cs="Times New Roman"/>
                  <w:noProof/>
                  <w:sz w:val="24"/>
                  <w:szCs w:val="24"/>
                </w:rPr>
                <w:t xml:space="preserve"> Hubungan Pendidikan, Motivasi Kerja, Supervisi Kepala Ruangan dengan Kinerja Perawat. </w:t>
              </w:r>
              <w:r>
                <w:rPr>
                  <w:rFonts w:ascii="Times New Roman" w:hAnsi="Times New Roman" w:cs="Times New Roman"/>
                  <w:i/>
                  <w:noProof/>
                  <w:sz w:val="24"/>
                  <w:szCs w:val="24"/>
                </w:rPr>
                <w:t>Jurnal Wacana Kesehatan, 1(2)</w:t>
              </w:r>
              <w:r w:rsidR="00F30BE4">
                <w:rPr>
                  <w:rFonts w:ascii="Times New Roman" w:hAnsi="Times New Roman" w:cs="Times New Roman"/>
                  <w:i/>
                  <w:noProof/>
                  <w:sz w:val="24"/>
                  <w:szCs w:val="24"/>
                </w:rPr>
                <w:t>.</w:t>
              </w:r>
            </w:p>
            <w:p w:rsidR="00516998" w:rsidRPr="00E73D99" w:rsidRDefault="00516998" w:rsidP="0034284F">
              <w:pPr>
                <w:pStyle w:val="Bibliography"/>
                <w:spacing w:line="240" w:lineRule="auto"/>
                <w:ind w:left="720" w:hanging="720"/>
                <w:jc w:val="both"/>
                <w:rPr>
                  <w:rFonts w:ascii="Times New Roman" w:hAnsi="Times New Roman" w:cs="Times New Roman"/>
                  <w:noProof/>
                  <w:sz w:val="24"/>
                  <w:szCs w:val="24"/>
                </w:rPr>
              </w:pPr>
              <w:r w:rsidRPr="00E73D99">
                <w:rPr>
                  <w:rFonts w:ascii="Times New Roman" w:hAnsi="Times New Roman" w:cs="Times New Roman"/>
                  <w:noProof/>
                  <w:sz w:val="24"/>
                  <w:szCs w:val="24"/>
                </w:rPr>
                <w:t xml:space="preserve">Faizin. </w:t>
              </w:r>
              <w:r w:rsidR="0034284F">
                <w:rPr>
                  <w:rFonts w:ascii="Times New Roman" w:hAnsi="Times New Roman" w:cs="Times New Roman"/>
                  <w:noProof/>
                  <w:sz w:val="24"/>
                  <w:szCs w:val="24"/>
                </w:rPr>
                <w:t xml:space="preserve">A. </w:t>
              </w:r>
              <w:r w:rsidRPr="00E73D99">
                <w:rPr>
                  <w:rFonts w:ascii="Times New Roman" w:hAnsi="Times New Roman" w:cs="Times New Roman"/>
                  <w:noProof/>
                  <w:sz w:val="24"/>
                  <w:szCs w:val="24"/>
                </w:rPr>
                <w:t xml:space="preserve">(2008). Hubungan Tingkat Pendidikan dan Lama Kerja Perawat dengan Kinerja Perawat di RSU Pandan Arang Kabupaten Boyolali. </w:t>
              </w:r>
              <w:r w:rsidRPr="00E73D99">
                <w:rPr>
                  <w:rFonts w:ascii="Times New Roman" w:hAnsi="Times New Roman" w:cs="Times New Roman"/>
                  <w:i/>
                  <w:iCs/>
                  <w:noProof/>
                  <w:sz w:val="24"/>
                  <w:szCs w:val="24"/>
                </w:rPr>
                <w:t>Jurnal Berita Ilmu Keperawatan, Vol.1</w:t>
              </w:r>
              <w:r w:rsidRPr="00E73D99">
                <w:rPr>
                  <w:rFonts w:ascii="Times New Roman" w:hAnsi="Times New Roman" w:cs="Times New Roman"/>
                  <w:noProof/>
                  <w:sz w:val="24"/>
                  <w:szCs w:val="24"/>
                </w:rPr>
                <w:t xml:space="preserve">, </w:t>
              </w:r>
              <w:r w:rsidR="00052263">
                <w:rPr>
                  <w:rFonts w:ascii="Times New Roman" w:hAnsi="Times New Roman" w:cs="Times New Roman"/>
                  <w:noProof/>
                  <w:sz w:val="24"/>
                  <w:szCs w:val="24"/>
                </w:rPr>
                <w:t xml:space="preserve">Halm </w:t>
              </w:r>
              <w:r w:rsidRPr="00E73D99">
                <w:rPr>
                  <w:rFonts w:ascii="Times New Roman" w:hAnsi="Times New Roman" w:cs="Times New Roman"/>
                  <w:noProof/>
                  <w:sz w:val="24"/>
                  <w:szCs w:val="24"/>
                </w:rPr>
                <w:t>137-142.</w:t>
              </w:r>
            </w:p>
            <w:p w:rsidR="00516998" w:rsidRPr="00E73D99" w:rsidRDefault="00516998" w:rsidP="0034284F">
              <w:pPr>
                <w:pStyle w:val="Bibliography"/>
                <w:spacing w:line="240" w:lineRule="auto"/>
                <w:ind w:left="720" w:hanging="720"/>
                <w:jc w:val="both"/>
                <w:rPr>
                  <w:rFonts w:ascii="Times New Roman" w:hAnsi="Times New Roman" w:cs="Times New Roman"/>
                  <w:noProof/>
                  <w:sz w:val="24"/>
                  <w:szCs w:val="24"/>
                  <w:lang w:val="id-ID"/>
                </w:rPr>
              </w:pPr>
              <w:r w:rsidRPr="00E73D99">
                <w:rPr>
                  <w:rFonts w:ascii="Times New Roman" w:hAnsi="Times New Roman" w:cs="Times New Roman"/>
                  <w:noProof/>
                  <w:sz w:val="24"/>
                  <w:szCs w:val="24"/>
                  <w:lang w:val="id-ID"/>
                </w:rPr>
                <w:t xml:space="preserve">Kusnanto. (2010). </w:t>
              </w:r>
              <w:r w:rsidRPr="00E73D99">
                <w:rPr>
                  <w:rFonts w:ascii="Times New Roman" w:hAnsi="Times New Roman" w:cs="Times New Roman"/>
                  <w:i/>
                  <w:iCs/>
                  <w:noProof/>
                  <w:sz w:val="24"/>
                  <w:szCs w:val="24"/>
                  <w:lang w:val="id-ID"/>
                </w:rPr>
                <w:t>Pengantar profesi dan praktik keperawatan profesional.</w:t>
              </w:r>
              <w:r w:rsidRPr="00E73D99">
                <w:rPr>
                  <w:rFonts w:ascii="Times New Roman" w:hAnsi="Times New Roman" w:cs="Times New Roman"/>
                  <w:noProof/>
                  <w:sz w:val="24"/>
                  <w:szCs w:val="24"/>
                  <w:lang w:val="id-ID"/>
                </w:rPr>
                <w:t xml:space="preserve"> Jakarta: EGC.</w:t>
              </w:r>
            </w:p>
            <w:p w:rsidR="00516998" w:rsidRPr="00E73D99" w:rsidRDefault="00516998" w:rsidP="0034284F">
              <w:pPr>
                <w:pStyle w:val="Bibliography"/>
                <w:spacing w:line="240" w:lineRule="auto"/>
                <w:ind w:left="720" w:hanging="720"/>
                <w:jc w:val="both"/>
                <w:rPr>
                  <w:rFonts w:ascii="Times New Roman" w:hAnsi="Times New Roman" w:cs="Times New Roman"/>
                  <w:noProof/>
                  <w:sz w:val="24"/>
                  <w:szCs w:val="24"/>
                </w:rPr>
              </w:pPr>
              <w:r w:rsidRPr="00E73D99">
                <w:rPr>
                  <w:rFonts w:ascii="Times New Roman" w:hAnsi="Times New Roman" w:cs="Times New Roman"/>
                  <w:noProof/>
                  <w:sz w:val="24"/>
                  <w:szCs w:val="24"/>
                </w:rPr>
                <w:t xml:space="preserve">Nursalam. (2017). </w:t>
              </w:r>
              <w:r w:rsidR="0034284F">
                <w:rPr>
                  <w:rFonts w:ascii="Times New Roman" w:hAnsi="Times New Roman" w:cs="Times New Roman"/>
                  <w:i/>
                  <w:iCs/>
                  <w:noProof/>
                  <w:sz w:val="24"/>
                  <w:szCs w:val="24"/>
                </w:rPr>
                <w:t>Proses dan Dokumentasi Keperawatan Konsep dan P</w:t>
              </w:r>
              <w:r w:rsidRPr="00E73D99">
                <w:rPr>
                  <w:rFonts w:ascii="Times New Roman" w:hAnsi="Times New Roman" w:cs="Times New Roman"/>
                  <w:i/>
                  <w:iCs/>
                  <w:noProof/>
                  <w:sz w:val="24"/>
                  <w:szCs w:val="24"/>
                </w:rPr>
                <w:t>raktik.</w:t>
              </w:r>
              <w:r w:rsidRPr="00E73D99">
                <w:rPr>
                  <w:rFonts w:ascii="Times New Roman" w:hAnsi="Times New Roman" w:cs="Times New Roman"/>
                  <w:noProof/>
                  <w:sz w:val="24"/>
                  <w:szCs w:val="24"/>
                </w:rPr>
                <w:t xml:space="preserve"> Jakarta: Salemba Medika.</w:t>
              </w:r>
            </w:p>
            <w:p w:rsidR="00516998" w:rsidRPr="00E73D99" w:rsidRDefault="00EB76FB" w:rsidP="0034284F">
              <w:pPr>
                <w:pStyle w:val="Bibliography"/>
                <w:spacing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Pambudi</w:t>
              </w:r>
              <w:r w:rsidR="00516998" w:rsidRPr="00E73D99">
                <w:rPr>
                  <w:rFonts w:ascii="Times New Roman" w:hAnsi="Times New Roman" w:cs="Times New Roman"/>
                  <w:noProof/>
                  <w:sz w:val="24"/>
                  <w:szCs w:val="24"/>
                </w:rPr>
                <w:t>.</w:t>
              </w:r>
              <w:r w:rsidR="0034284F">
                <w:rPr>
                  <w:rFonts w:ascii="Times New Roman" w:hAnsi="Times New Roman" w:cs="Times New Roman"/>
                  <w:noProof/>
                  <w:sz w:val="24"/>
                  <w:szCs w:val="24"/>
                </w:rPr>
                <w:t xml:space="preserve"> P.S., &amp; Wijayanti, D.Y</w:t>
              </w:r>
              <w:r w:rsidR="00516998" w:rsidRPr="00E73D99">
                <w:rPr>
                  <w:rFonts w:ascii="Times New Roman" w:hAnsi="Times New Roman" w:cs="Times New Roman"/>
                  <w:noProof/>
                  <w:sz w:val="24"/>
                  <w:szCs w:val="24"/>
                </w:rPr>
                <w:t xml:space="preserve"> (2012). </w:t>
              </w:r>
              <w:r w:rsidR="00516998" w:rsidRPr="0034284F">
                <w:rPr>
                  <w:rFonts w:ascii="Times New Roman" w:hAnsi="Times New Roman" w:cs="Times New Roman"/>
                  <w:iCs/>
                  <w:noProof/>
                  <w:sz w:val="24"/>
                  <w:szCs w:val="24"/>
                </w:rPr>
                <w:t>Hubungan Konsep Diri dengan Prestasi Akademik pada Mahasiswa Keperawatan</w:t>
              </w:r>
              <w:r w:rsidR="00052263">
                <w:rPr>
                  <w:rFonts w:ascii="Times New Roman" w:hAnsi="Times New Roman" w:cs="Times New Roman"/>
                  <w:i/>
                  <w:iCs/>
                  <w:noProof/>
                  <w:sz w:val="24"/>
                  <w:szCs w:val="24"/>
                </w:rPr>
                <w:t>. Jurnal</w:t>
              </w:r>
              <w:r w:rsidR="0034284F">
                <w:rPr>
                  <w:rFonts w:ascii="Times New Roman" w:hAnsi="Times New Roman" w:cs="Times New Roman"/>
                  <w:i/>
                  <w:iCs/>
                  <w:noProof/>
                  <w:sz w:val="24"/>
                  <w:szCs w:val="24"/>
                </w:rPr>
                <w:t xml:space="preserve"> Keperawatan Diponegoro, 1(1), 149-156</w:t>
              </w:r>
              <w:r w:rsidR="00516998" w:rsidRPr="00E73D99">
                <w:rPr>
                  <w:rFonts w:ascii="Times New Roman" w:hAnsi="Times New Roman" w:cs="Times New Roman"/>
                  <w:noProof/>
                  <w:sz w:val="24"/>
                  <w:szCs w:val="24"/>
                </w:rPr>
                <w:t>.</w:t>
              </w:r>
            </w:p>
            <w:p w:rsidR="00516998" w:rsidRPr="00EB76FB" w:rsidRDefault="00F30BE4" w:rsidP="0034284F">
              <w:pPr>
                <w:pStyle w:val="Bibliography"/>
                <w:spacing w:line="240" w:lineRule="auto"/>
                <w:ind w:left="720" w:hanging="720"/>
                <w:jc w:val="both"/>
                <w:rPr>
                  <w:rFonts w:ascii="Times New Roman" w:hAnsi="Times New Roman" w:cs="Times New Roman"/>
                  <w:i/>
                  <w:noProof/>
                  <w:sz w:val="24"/>
                  <w:szCs w:val="24"/>
                </w:rPr>
              </w:pPr>
              <w:r>
                <w:rPr>
                  <w:rFonts w:ascii="Times New Roman" w:hAnsi="Times New Roman" w:cs="Times New Roman"/>
                  <w:noProof/>
                  <w:sz w:val="24"/>
                  <w:szCs w:val="24"/>
                </w:rPr>
                <w:lastRenderedPageBreak/>
                <w:t>Perceka</w:t>
              </w:r>
              <w:r>
                <w:rPr>
                  <w:rFonts w:ascii="Times New Roman" w:hAnsi="Times New Roman" w:cs="Times New Roman"/>
                  <w:noProof/>
                  <w:sz w:val="24"/>
                  <w:szCs w:val="24"/>
                  <w:lang w:val="id-ID"/>
                </w:rPr>
                <w:t>,</w:t>
              </w:r>
              <w:r>
                <w:rPr>
                  <w:rFonts w:ascii="Times New Roman" w:hAnsi="Times New Roman" w:cs="Times New Roman"/>
                  <w:noProof/>
                  <w:sz w:val="24"/>
                  <w:szCs w:val="24"/>
                </w:rPr>
                <w:t xml:space="preserve"> A.L</w:t>
              </w:r>
              <w:r>
                <w:rPr>
                  <w:rFonts w:ascii="Times New Roman" w:hAnsi="Times New Roman" w:cs="Times New Roman"/>
                  <w:noProof/>
                  <w:sz w:val="24"/>
                  <w:szCs w:val="24"/>
                  <w:lang w:val="id-ID"/>
                </w:rPr>
                <w:t>. (20</w:t>
              </w:r>
              <w:r>
                <w:rPr>
                  <w:rFonts w:ascii="Times New Roman" w:hAnsi="Times New Roman" w:cs="Times New Roman"/>
                  <w:noProof/>
                  <w:sz w:val="24"/>
                  <w:szCs w:val="24"/>
                </w:rPr>
                <w:t>20</w:t>
              </w:r>
              <w:r w:rsidR="00516998" w:rsidRPr="00E73D99">
                <w:rPr>
                  <w:rFonts w:ascii="Times New Roman" w:hAnsi="Times New Roman" w:cs="Times New Roman"/>
                  <w:noProof/>
                  <w:sz w:val="24"/>
                  <w:szCs w:val="24"/>
                  <w:lang w:val="id-ID"/>
                </w:rPr>
                <w:t xml:space="preserve">). </w:t>
              </w:r>
              <w:r>
                <w:rPr>
                  <w:rFonts w:ascii="Times New Roman" w:hAnsi="Times New Roman" w:cs="Times New Roman"/>
                  <w:iCs/>
                  <w:noProof/>
                  <w:sz w:val="24"/>
                  <w:szCs w:val="24"/>
                  <w:lang w:val="id-ID"/>
                </w:rPr>
                <w:t xml:space="preserve">Hubungan </w:t>
              </w:r>
              <w:r>
                <w:rPr>
                  <w:rFonts w:ascii="Times New Roman" w:hAnsi="Times New Roman" w:cs="Times New Roman"/>
                  <w:iCs/>
                  <w:noProof/>
                  <w:sz w:val="24"/>
                  <w:szCs w:val="24"/>
                </w:rPr>
                <w:t>M</w:t>
              </w:r>
              <w:r>
                <w:rPr>
                  <w:rFonts w:ascii="Times New Roman" w:hAnsi="Times New Roman" w:cs="Times New Roman"/>
                  <w:iCs/>
                  <w:noProof/>
                  <w:sz w:val="24"/>
                  <w:szCs w:val="24"/>
                  <w:lang w:val="id-ID"/>
                </w:rPr>
                <w:t xml:space="preserve">otivasi dan </w:t>
              </w:r>
              <w:r>
                <w:rPr>
                  <w:rFonts w:ascii="Times New Roman" w:hAnsi="Times New Roman" w:cs="Times New Roman"/>
                  <w:iCs/>
                  <w:noProof/>
                  <w:sz w:val="24"/>
                  <w:szCs w:val="24"/>
                </w:rPr>
                <w:t>D</w:t>
              </w:r>
              <w:r>
                <w:rPr>
                  <w:rFonts w:ascii="Times New Roman" w:hAnsi="Times New Roman" w:cs="Times New Roman"/>
                  <w:iCs/>
                  <w:noProof/>
                  <w:sz w:val="24"/>
                  <w:szCs w:val="24"/>
                  <w:lang w:val="id-ID"/>
                </w:rPr>
                <w:t xml:space="preserve">ukungan </w:t>
              </w:r>
              <w:r>
                <w:rPr>
                  <w:rFonts w:ascii="Times New Roman" w:hAnsi="Times New Roman" w:cs="Times New Roman"/>
                  <w:iCs/>
                  <w:noProof/>
                  <w:sz w:val="24"/>
                  <w:szCs w:val="24"/>
                </w:rPr>
                <w:t>K</w:t>
              </w:r>
              <w:r>
                <w:rPr>
                  <w:rFonts w:ascii="Times New Roman" w:hAnsi="Times New Roman" w:cs="Times New Roman"/>
                  <w:iCs/>
                  <w:noProof/>
                  <w:sz w:val="24"/>
                  <w:szCs w:val="24"/>
                  <w:lang w:val="id-ID"/>
                </w:rPr>
                <w:t xml:space="preserve">eluarga dengan </w:t>
              </w:r>
              <w:r>
                <w:rPr>
                  <w:rFonts w:ascii="Times New Roman" w:hAnsi="Times New Roman" w:cs="Times New Roman"/>
                  <w:iCs/>
                  <w:noProof/>
                  <w:sz w:val="24"/>
                  <w:szCs w:val="24"/>
                </w:rPr>
                <w:t>K</w:t>
              </w:r>
              <w:r>
                <w:rPr>
                  <w:rFonts w:ascii="Times New Roman" w:hAnsi="Times New Roman" w:cs="Times New Roman"/>
                  <w:iCs/>
                  <w:noProof/>
                  <w:sz w:val="24"/>
                  <w:szCs w:val="24"/>
                  <w:lang w:val="id-ID"/>
                </w:rPr>
                <w:t xml:space="preserve">einginan </w:t>
              </w:r>
              <w:r>
                <w:rPr>
                  <w:rFonts w:ascii="Times New Roman" w:hAnsi="Times New Roman" w:cs="Times New Roman"/>
                  <w:iCs/>
                  <w:noProof/>
                  <w:sz w:val="24"/>
                  <w:szCs w:val="24"/>
                </w:rPr>
                <w:t>M</w:t>
              </w:r>
              <w:r>
                <w:rPr>
                  <w:rFonts w:ascii="Times New Roman" w:hAnsi="Times New Roman" w:cs="Times New Roman"/>
                  <w:iCs/>
                  <w:noProof/>
                  <w:sz w:val="24"/>
                  <w:szCs w:val="24"/>
                  <w:lang w:val="id-ID"/>
                </w:rPr>
                <w:t xml:space="preserve">ahasiswa S1 </w:t>
              </w:r>
              <w:r>
                <w:rPr>
                  <w:rFonts w:ascii="Times New Roman" w:hAnsi="Times New Roman" w:cs="Times New Roman"/>
                  <w:iCs/>
                  <w:noProof/>
                  <w:sz w:val="24"/>
                  <w:szCs w:val="24"/>
                </w:rPr>
                <w:t>K</w:t>
              </w:r>
              <w:r>
                <w:rPr>
                  <w:rFonts w:ascii="Times New Roman" w:hAnsi="Times New Roman" w:cs="Times New Roman"/>
                  <w:iCs/>
                  <w:noProof/>
                  <w:sz w:val="24"/>
                  <w:szCs w:val="24"/>
                  <w:lang w:val="id-ID"/>
                </w:rPr>
                <w:t>eperawatan</w:t>
              </w:r>
              <w:r>
                <w:rPr>
                  <w:rFonts w:ascii="Times New Roman" w:hAnsi="Times New Roman" w:cs="Times New Roman"/>
                  <w:iCs/>
                  <w:noProof/>
                  <w:sz w:val="24"/>
                  <w:szCs w:val="24"/>
                </w:rPr>
                <w:t xml:space="preserve"> S</w:t>
              </w:r>
              <w:r w:rsidR="00516998" w:rsidRPr="00052263">
                <w:rPr>
                  <w:rFonts w:ascii="Times New Roman" w:hAnsi="Times New Roman" w:cs="Times New Roman"/>
                  <w:iCs/>
                  <w:noProof/>
                  <w:sz w:val="24"/>
                  <w:szCs w:val="24"/>
                  <w:lang w:val="id-ID"/>
                </w:rPr>
                <w:t xml:space="preserve">emester 8 untuk </w:t>
              </w:r>
              <w:r>
                <w:rPr>
                  <w:rFonts w:ascii="Times New Roman" w:hAnsi="Times New Roman" w:cs="Times New Roman"/>
                  <w:iCs/>
                  <w:noProof/>
                  <w:sz w:val="24"/>
                  <w:szCs w:val="24"/>
                </w:rPr>
                <w:t>M</w:t>
              </w:r>
              <w:r>
                <w:rPr>
                  <w:rFonts w:ascii="Times New Roman" w:hAnsi="Times New Roman" w:cs="Times New Roman"/>
                  <w:iCs/>
                  <w:noProof/>
                  <w:sz w:val="24"/>
                  <w:szCs w:val="24"/>
                  <w:lang w:val="id-ID"/>
                </w:rPr>
                <w:t xml:space="preserve">elanjutkan </w:t>
              </w:r>
              <w:r>
                <w:rPr>
                  <w:rFonts w:ascii="Times New Roman" w:hAnsi="Times New Roman" w:cs="Times New Roman"/>
                  <w:iCs/>
                  <w:noProof/>
                  <w:sz w:val="24"/>
                  <w:szCs w:val="24"/>
                </w:rPr>
                <w:t>P</w:t>
              </w:r>
              <w:r>
                <w:rPr>
                  <w:rFonts w:ascii="Times New Roman" w:hAnsi="Times New Roman" w:cs="Times New Roman"/>
                  <w:iCs/>
                  <w:noProof/>
                  <w:sz w:val="24"/>
                  <w:szCs w:val="24"/>
                  <w:lang w:val="id-ID"/>
                </w:rPr>
                <w:t xml:space="preserve">rogram </w:t>
              </w:r>
              <w:r>
                <w:rPr>
                  <w:rFonts w:ascii="Times New Roman" w:hAnsi="Times New Roman" w:cs="Times New Roman"/>
                  <w:iCs/>
                  <w:noProof/>
                  <w:sz w:val="24"/>
                  <w:szCs w:val="24"/>
                </w:rPr>
                <w:t>P</w:t>
              </w:r>
              <w:r>
                <w:rPr>
                  <w:rFonts w:ascii="Times New Roman" w:hAnsi="Times New Roman" w:cs="Times New Roman"/>
                  <w:iCs/>
                  <w:noProof/>
                  <w:sz w:val="24"/>
                  <w:szCs w:val="24"/>
                  <w:lang w:val="id-ID"/>
                </w:rPr>
                <w:t xml:space="preserve">rofesi </w:t>
              </w:r>
              <w:r>
                <w:rPr>
                  <w:rFonts w:ascii="Times New Roman" w:hAnsi="Times New Roman" w:cs="Times New Roman"/>
                  <w:iCs/>
                  <w:noProof/>
                  <w:sz w:val="24"/>
                  <w:szCs w:val="24"/>
                </w:rPr>
                <w:t>N</w:t>
              </w:r>
              <w:r w:rsidR="00052263">
                <w:rPr>
                  <w:rFonts w:ascii="Times New Roman" w:hAnsi="Times New Roman" w:cs="Times New Roman"/>
                  <w:iCs/>
                  <w:noProof/>
                  <w:sz w:val="24"/>
                  <w:szCs w:val="24"/>
                  <w:lang w:val="id-ID"/>
                </w:rPr>
                <w:t>e</w:t>
              </w:r>
              <w:r w:rsidR="00052263">
                <w:rPr>
                  <w:rFonts w:ascii="Times New Roman" w:hAnsi="Times New Roman" w:cs="Times New Roman"/>
                  <w:iCs/>
                  <w:noProof/>
                  <w:sz w:val="24"/>
                  <w:szCs w:val="24"/>
                </w:rPr>
                <w:t>rs</w:t>
              </w:r>
              <w:r w:rsidR="00052263">
                <w:rPr>
                  <w:rFonts w:ascii="Times New Roman" w:hAnsi="Times New Roman" w:cs="Times New Roman"/>
                  <w:noProof/>
                  <w:sz w:val="24"/>
                  <w:szCs w:val="24"/>
                </w:rPr>
                <w:t>.</w:t>
              </w:r>
              <w:r w:rsidR="00EB76FB">
                <w:rPr>
                  <w:rFonts w:ascii="Times New Roman" w:hAnsi="Times New Roman" w:cs="Times New Roman"/>
                  <w:noProof/>
                  <w:sz w:val="24"/>
                  <w:szCs w:val="24"/>
                </w:rPr>
                <w:t xml:space="preserve"> </w:t>
              </w:r>
              <w:r w:rsidR="00EB76FB">
                <w:rPr>
                  <w:rFonts w:ascii="Times New Roman" w:hAnsi="Times New Roman" w:cs="Times New Roman"/>
                  <w:i/>
                  <w:noProof/>
                  <w:sz w:val="24"/>
                  <w:szCs w:val="24"/>
                </w:rPr>
                <w:t>Jurnal Ilmiah Pendidikan dan Pembelajaran</w:t>
              </w:r>
              <w:r>
                <w:rPr>
                  <w:rFonts w:ascii="Times New Roman" w:hAnsi="Times New Roman" w:cs="Times New Roman"/>
                  <w:i/>
                  <w:noProof/>
                  <w:sz w:val="24"/>
                  <w:szCs w:val="24"/>
                </w:rPr>
                <w:t>,</w:t>
              </w:r>
              <w:r w:rsidR="00EB76FB">
                <w:rPr>
                  <w:rFonts w:ascii="Times New Roman" w:hAnsi="Times New Roman" w:cs="Times New Roman"/>
                  <w:i/>
                  <w:noProof/>
                  <w:sz w:val="24"/>
                  <w:szCs w:val="24"/>
                </w:rPr>
                <w:t xml:space="preserve"> 4(1)</w:t>
              </w:r>
              <w:r>
                <w:rPr>
                  <w:rFonts w:ascii="Times New Roman" w:hAnsi="Times New Roman" w:cs="Times New Roman"/>
                  <w:i/>
                  <w:noProof/>
                  <w:sz w:val="24"/>
                  <w:szCs w:val="24"/>
                </w:rPr>
                <w:t>, 115-121.</w:t>
              </w:r>
            </w:p>
            <w:p w:rsidR="00516998" w:rsidRPr="00E73D99" w:rsidRDefault="00516998" w:rsidP="0034284F">
              <w:pPr>
                <w:pStyle w:val="Bibliography"/>
                <w:spacing w:line="240" w:lineRule="auto"/>
                <w:ind w:left="720" w:hanging="720"/>
                <w:jc w:val="both"/>
                <w:rPr>
                  <w:rFonts w:ascii="Times New Roman" w:hAnsi="Times New Roman" w:cs="Times New Roman"/>
                  <w:noProof/>
                  <w:sz w:val="24"/>
                  <w:szCs w:val="24"/>
                </w:rPr>
              </w:pPr>
              <w:r w:rsidRPr="00E73D99">
                <w:rPr>
                  <w:rFonts w:ascii="Times New Roman" w:hAnsi="Times New Roman" w:cs="Times New Roman"/>
                  <w:noProof/>
                  <w:sz w:val="24"/>
                  <w:szCs w:val="24"/>
                </w:rPr>
                <w:t xml:space="preserve">Simamora. (2012). </w:t>
              </w:r>
              <w:r w:rsidRPr="00E73D99">
                <w:rPr>
                  <w:rFonts w:ascii="Times New Roman" w:hAnsi="Times New Roman" w:cs="Times New Roman"/>
                  <w:i/>
                  <w:iCs/>
                  <w:noProof/>
                  <w:sz w:val="24"/>
                  <w:szCs w:val="24"/>
                </w:rPr>
                <w:t>Buku ajar manajemen keperawatan.</w:t>
              </w:r>
              <w:r w:rsidRPr="00E73D99">
                <w:rPr>
                  <w:rFonts w:ascii="Times New Roman" w:hAnsi="Times New Roman" w:cs="Times New Roman"/>
                  <w:noProof/>
                  <w:sz w:val="24"/>
                  <w:szCs w:val="24"/>
                </w:rPr>
                <w:t xml:space="preserve"> Jakarta: EGC.</w:t>
              </w:r>
            </w:p>
            <w:p w:rsidR="00516998" w:rsidRPr="00E73D99" w:rsidRDefault="00516998" w:rsidP="0034284F">
              <w:pPr>
                <w:pStyle w:val="Bibliography"/>
                <w:spacing w:line="240" w:lineRule="auto"/>
                <w:ind w:left="720" w:hanging="720"/>
                <w:jc w:val="both"/>
                <w:rPr>
                  <w:rFonts w:ascii="Times New Roman" w:hAnsi="Times New Roman" w:cs="Times New Roman"/>
                  <w:noProof/>
                  <w:sz w:val="24"/>
                  <w:szCs w:val="24"/>
                </w:rPr>
              </w:pPr>
              <w:r w:rsidRPr="00E73D99">
                <w:rPr>
                  <w:rFonts w:ascii="Times New Roman" w:hAnsi="Times New Roman" w:cs="Times New Roman"/>
                  <w:noProof/>
                  <w:sz w:val="24"/>
                  <w:szCs w:val="24"/>
                </w:rPr>
                <w:lastRenderedPageBreak/>
                <w:t xml:space="preserve">Subekti. (2012). </w:t>
              </w:r>
              <w:r w:rsidRPr="00E73D99">
                <w:rPr>
                  <w:rFonts w:ascii="Times New Roman" w:hAnsi="Times New Roman" w:cs="Times New Roman"/>
                  <w:i/>
                  <w:iCs/>
                  <w:noProof/>
                  <w:sz w:val="24"/>
                  <w:szCs w:val="24"/>
                </w:rPr>
                <w:t>Pengantar Sumber Daya Manusia.</w:t>
              </w:r>
              <w:r w:rsidRPr="00E73D99">
                <w:rPr>
                  <w:rFonts w:ascii="Times New Roman" w:hAnsi="Times New Roman" w:cs="Times New Roman"/>
                  <w:noProof/>
                  <w:sz w:val="24"/>
                  <w:szCs w:val="24"/>
                </w:rPr>
                <w:t xml:space="preserve"> Jakarta: Prestasi Pustaka.</w:t>
              </w:r>
            </w:p>
            <w:p w:rsidR="00516998" w:rsidRPr="00052263" w:rsidRDefault="00F30BE4" w:rsidP="0034284F">
              <w:pPr>
                <w:pStyle w:val="Bibliography"/>
                <w:spacing w:line="240" w:lineRule="auto"/>
                <w:ind w:left="720" w:hanging="720"/>
                <w:jc w:val="both"/>
                <w:rPr>
                  <w:rFonts w:ascii="Times New Roman" w:hAnsi="Times New Roman" w:cs="Times New Roman"/>
                  <w:i/>
                  <w:noProof/>
                  <w:sz w:val="24"/>
                  <w:szCs w:val="24"/>
                </w:rPr>
              </w:pPr>
              <w:r>
                <w:rPr>
                  <w:rFonts w:ascii="Times New Roman" w:hAnsi="Times New Roman" w:cs="Times New Roman"/>
                  <w:noProof/>
                  <w:sz w:val="24"/>
                  <w:szCs w:val="24"/>
                </w:rPr>
                <w:t>Sya'bani, N. (2012). Hubungan Persepsi Mahasiswa yang Mengikuti CSSA tentang Praktik Klinis dengan Motivasi untuk Melanjutkan Pendidikan Ners di Fakultas Ilmu K</w:t>
              </w:r>
              <w:r w:rsidR="00516998" w:rsidRPr="00E73D99">
                <w:rPr>
                  <w:rFonts w:ascii="Times New Roman" w:hAnsi="Times New Roman" w:cs="Times New Roman"/>
                  <w:noProof/>
                  <w:sz w:val="24"/>
                  <w:szCs w:val="24"/>
                </w:rPr>
                <w:t>epe</w:t>
              </w:r>
              <w:r>
                <w:rPr>
                  <w:rFonts w:ascii="Times New Roman" w:hAnsi="Times New Roman" w:cs="Times New Roman"/>
                  <w:noProof/>
                  <w:sz w:val="24"/>
                  <w:szCs w:val="24"/>
                </w:rPr>
                <w:t>rawatan Universitas P</w:t>
              </w:r>
              <w:r w:rsidR="00052263">
                <w:rPr>
                  <w:rFonts w:ascii="Times New Roman" w:hAnsi="Times New Roman" w:cs="Times New Roman"/>
                  <w:noProof/>
                  <w:sz w:val="24"/>
                  <w:szCs w:val="24"/>
                </w:rPr>
                <w:t xml:space="preserve">adjajaran. </w:t>
              </w:r>
              <w:r w:rsidR="00052263">
                <w:rPr>
                  <w:rFonts w:ascii="Times New Roman" w:hAnsi="Times New Roman" w:cs="Times New Roman"/>
                  <w:i/>
                  <w:noProof/>
                  <w:sz w:val="24"/>
                  <w:szCs w:val="24"/>
                </w:rPr>
                <w:t>Student e-Journals, 1(1</w:t>
              </w:r>
              <w:r>
                <w:rPr>
                  <w:rFonts w:ascii="Times New Roman" w:hAnsi="Times New Roman" w:cs="Times New Roman"/>
                  <w:i/>
                  <w:noProof/>
                  <w:sz w:val="24"/>
                  <w:szCs w:val="24"/>
                </w:rPr>
                <w:t>), 28.</w:t>
              </w:r>
            </w:p>
            <w:p w:rsidR="00E73D99" w:rsidRPr="00E73D99" w:rsidRDefault="00516998" w:rsidP="0034284F">
              <w:pPr>
                <w:spacing w:line="240" w:lineRule="auto"/>
                <w:jc w:val="both"/>
                <w:rPr>
                  <w:rFonts w:ascii="Times New Roman" w:hAnsi="Times New Roman" w:cs="Times New Roman"/>
                </w:rPr>
                <w:sectPr w:rsidR="00E73D99" w:rsidRPr="00E73D99" w:rsidSect="004417D3">
                  <w:type w:val="continuous"/>
                  <w:pgSz w:w="11907" w:h="16839" w:code="9"/>
                  <w:pgMar w:top="1134" w:right="1134" w:bottom="1134" w:left="1134" w:header="709" w:footer="709" w:gutter="0"/>
                  <w:cols w:num="2" w:space="567"/>
                  <w:docGrid w:linePitch="360"/>
                </w:sectPr>
              </w:pPr>
              <w:r w:rsidRPr="00E73D99">
                <w:rPr>
                  <w:rFonts w:ascii="Times New Roman" w:hAnsi="Times New Roman" w:cs="Times New Roman"/>
                  <w:b/>
                  <w:bCs/>
                  <w:noProof/>
                  <w:sz w:val="24"/>
                  <w:szCs w:val="24"/>
                </w:rPr>
                <w:fldChar w:fldCharType="end"/>
              </w:r>
            </w:p>
          </w:sdtContent>
        </w:sdt>
      </w:sdtContent>
    </w:sdt>
    <w:p w:rsidR="00516998" w:rsidRPr="00E73D99" w:rsidRDefault="00516998" w:rsidP="00516998">
      <w:pPr>
        <w:rPr>
          <w:rFonts w:ascii="Times New Roman" w:hAnsi="Times New Roman" w:cs="Times New Roman"/>
        </w:rPr>
      </w:pPr>
    </w:p>
    <w:p w:rsidR="00516998" w:rsidRPr="00E73D99" w:rsidRDefault="00516998" w:rsidP="00516998">
      <w:pPr>
        <w:spacing w:after="0" w:line="240" w:lineRule="auto"/>
        <w:jc w:val="both"/>
        <w:rPr>
          <w:rFonts w:ascii="Times New Roman" w:hAnsi="Times New Roman" w:cs="Times New Roman"/>
          <w:sz w:val="24"/>
          <w:szCs w:val="24"/>
        </w:rPr>
      </w:pPr>
    </w:p>
    <w:sectPr w:rsidR="00516998" w:rsidRPr="00E73D99" w:rsidSect="004417D3">
      <w:type w:val="continuous"/>
      <w:pgSz w:w="11907" w:h="16839" w:code="9"/>
      <w:pgMar w:top="1021" w:right="1021" w:bottom="1021" w:left="1021" w:header="709" w:footer="709" w:gutter="0"/>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2CB" w:rsidRDefault="00B622CB" w:rsidP="00FE62F5">
      <w:pPr>
        <w:spacing w:after="0" w:line="240" w:lineRule="auto"/>
      </w:pPr>
      <w:r>
        <w:separator/>
      </w:r>
    </w:p>
  </w:endnote>
  <w:endnote w:type="continuationSeparator" w:id="0">
    <w:p w:rsidR="00B622CB" w:rsidRDefault="00B622CB" w:rsidP="00FE6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A33" w:rsidRDefault="00630A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sz w:val="24"/>
      </w:rPr>
      <w:id w:val="-1748488327"/>
      <w:docPartObj>
        <w:docPartGallery w:val="Page Numbers (Bottom of Page)"/>
        <w:docPartUnique/>
      </w:docPartObj>
    </w:sdtPr>
    <w:sdtEndPr>
      <w:rPr>
        <w:noProof/>
      </w:rPr>
    </w:sdtEndPr>
    <w:sdtContent>
      <w:p w:rsidR="0068227A" w:rsidRDefault="0068227A" w:rsidP="006A6382">
        <w:pPr>
          <w:pStyle w:val="Footer"/>
          <w:jc w:val="right"/>
          <w:rPr>
            <w:rFonts w:ascii="Times New Roman" w:hAnsi="Times New Roman" w:cs="Times New Roman"/>
            <w:b/>
            <w:sz w:val="24"/>
          </w:rPr>
        </w:pPr>
        <w:r w:rsidRPr="006A6382">
          <w:rPr>
            <w:rFonts w:ascii="Times New Roman" w:hAnsi="Times New Roman" w:cs="Times New Roman"/>
            <w:b/>
            <w:noProof/>
            <w:sz w:val="24"/>
          </w:rPr>
          <mc:AlternateContent>
            <mc:Choice Requires="wps">
              <w:drawing>
                <wp:anchor distT="0" distB="0" distL="114300" distR="114300" simplePos="0" relativeHeight="251661312" behindDoc="0" locked="0" layoutInCell="1" allowOverlap="1" wp14:anchorId="02758184" wp14:editId="70F660AB">
                  <wp:simplePos x="0" y="0"/>
                  <wp:positionH relativeFrom="column">
                    <wp:posOffset>13335</wp:posOffset>
                  </wp:positionH>
                  <wp:positionV relativeFrom="paragraph">
                    <wp:posOffset>132080</wp:posOffset>
                  </wp:positionV>
                  <wp:extent cx="6105525" cy="0"/>
                  <wp:effectExtent l="0" t="19050" r="9525" b="19050"/>
                  <wp:wrapNone/>
                  <wp:docPr id="2" name="Straight Connector 2"/>
                  <wp:cNvGraphicFramePr/>
                  <a:graphic xmlns:a="http://schemas.openxmlformats.org/drawingml/2006/main">
                    <a:graphicData uri="http://schemas.microsoft.com/office/word/2010/wordprocessingShape">
                      <wps:wsp>
                        <wps:cNvCnPr/>
                        <wps:spPr>
                          <a:xfrm>
                            <a:off x="0" y="0"/>
                            <a:ext cx="6105525" cy="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0.4pt" to="481.8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" strokecolor="black [3213]" strokeweight="3pt"/>
              </w:pict>
            </mc:Fallback>
          </mc:AlternateContent>
        </w:r>
        <w:r w:rsidRPr="006A6382">
          <w:rPr>
            <w:rFonts w:ascii="Times New Roman" w:hAnsi="Times New Roman" w:cs="Times New Roman"/>
            <w:b/>
            <w:noProof/>
            <w:sz w:val="24"/>
          </w:rPr>
          <mc:AlternateContent>
            <mc:Choice Requires="wps">
              <w:drawing>
                <wp:anchor distT="0" distB="0" distL="114300" distR="114300" simplePos="0" relativeHeight="251663360" behindDoc="1" locked="0" layoutInCell="1" allowOverlap="1" wp14:anchorId="36E77769" wp14:editId="68DCC824">
                  <wp:simplePos x="0" y="0"/>
                  <wp:positionH relativeFrom="column">
                    <wp:posOffset>-11430</wp:posOffset>
                  </wp:positionH>
                  <wp:positionV relativeFrom="paragraph">
                    <wp:posOffset>147955</wp:posOffset>
                  </wp:positionV>
                  <wp:extent cx="3028950" cy="285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285750"/>
                          </a:xfrm>
                          <a:prstGeom prst="rect">
                            <a:avLst/>
                          </a:prstGeom>
                          <a:solidFill>
                            <a:srgbClr val="FFFFFF"/>
                          </a:solidFill>
                          <a:ln w="9525">
                            <a:solidFill>
                              <a:schemeClr val="bg1"/>
                            </a:solidFill>
                            <a:miter lim="800000"/>
                            <a:headEnd/>
                            <a:tailEnd/>
                          </a:ln>
                        </wps:spPr>
                        <wps:txbx>
                          <w:txbxContent>
                            <w:p w:rsidR="006A6382" w:rsidRDefault="006A6382">
                              <w:r w:rsidRPr="006A6382">
                                <w:rPr>
                                  <w:rFonts w:ascii="Times New Roman" w:hAnsi="Times New Roman" w:cs="Times New Roman"/>
                                  <w:b/>
                                  <w:sz w:val="24"/>
                                </w:rPr>
                                <w:t>JOM FKp, Vol. 9 No. 1 (Januari–Juli)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pt;margin-top:11.65pt;width:238.5pt;height:2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" strokecolor="white [3212]">
                  <v:textbox>
                    <w:txbxContent>
                      <w:p w:rsidR="006A6382" w:rsidRDefault="006A6382">
                        <w:r w:rsidRPr="006A6382">
                          <w:rPr>
                            <w:rFonts w:ascii="Times New Roman" w:hAnsi="Times New Roman" w:cs="Times New Roman"/>
                            <w:b/>
                            <w:sz w:val="24"/>
                          </w:rPr>
                          <w:t>JOM FKp, Vol. 9 No. 1 (Januari–Juli) 2022</w:t>
                        </w:r>
                      </w:p>
                    </w:txbxContent>
                  </v:textbox>
                </v:shape>
              </w:pict>
            </mc:Fallback>
          </mc:AlternateContent>
        </w:r>
      </w:p>
      <w:p w:rsidR="00FE62F5" w:rsidRPr="006A6382" w:rsidRDefault="00FE62F5" w:rsidP="006A6382">
        <w:pPr>
          <w:pStyle w:val="Footer"/>
          <w:jc w:val="right"/>
          <w:rPr>
            <w:rFonts w:ascii="Times New Roman" w:hAnsi="Times New Roman" w:cs="Times New Roman"/>
            <w:b/>
            <w:sz w:val="24"/>
          </w:rPr>
        </w:pPr>
        <w:r w:rsidRPr="006A6382">
          <w:rPr>
            <w:rFonts w:ascii="Times New Roman" w:hAnsi="Times New Roman" w:cs="Times New Roman"/>
            <w:b/>
            <w:sz w:val="24"/>
          </w:rPr>
          <w:fldChar w:fldCharType="begin"/>
        </w:r>
        <w:r w:rsidRPr="006A6382">
          <w:rPr>
            <w:rFonts w:ascii="Times New Roman" w:hAnsi="Times New Roman" w:cs="Times New Roman"/>
            <w:b/>
            <w:sz w:val="24"/>
          </w:rPr>
          <w:instrText xml:space="preserve"> PAGE   \* MERGEFORMAT </w:instrText>
        </w:r>
        <w:r w:rsidRPr="006A6382">
          <w:rPr>
            <w:rFonts w:ascii="Times New Roman" w:hAnsi="Times New Roman" w:cs="Times New Roman"/>
            <w:b/>
            <w:sz w:val="24"/>
          </w:rPr>
          <w:fldChar w:fldCharType="separate"/>
        </w:r>
        <w:r w:rsidR="00630A33">
          <w:rPr>
            <w:rFonts w:ascii="Times New Roman" w:hAnsi="Times New Roman" w:cs="Times New Roman"/>
            <w:b/>
            <w:noProof/>
            <w:sz w:val="24"/>
          </w:rPr>
          <w:t>37</w:t>
        </w:r>
        <w:r w:rsidRPr="006A6382">
          <w:rPr>
            <w:rFonts w:ascii="Times New Roman" w:hAnsi="Times New Roman" w:cs="Times New Roman"/>
            <w:b/>
            <w:noProof/>
            <w:sz w:val="24"/>
          </w:rPr>
          <w:fldChar w:fldCharType="end"/>
        </w:r>
      </w:p>
      <w:bookmarkStart w:id="0" w:name="_GoBack" w:displacedByCustomXml="next"/>
      <w:bookmarkEnd w:id="0" w:displacedByCustomXml="next"/>
    </w:sdtContent>
  </w:sdt>
  <w:p w:rsidR="00FE62F5" w:rsidRPr="006A6382" w:rsidRDefault="00FE62F5">
    <w:pPr>
      <w:pStyle w:val="Footer"/>
      <w:rPr>
        <w:rFonts w:ascii="Times New Roman" w:hAnsi="Times New Roman" w:cs="Times New Roman"/>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A33" w:rsidRDefault="00630A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2CB" w:rsidRDefault="00B622CB" w:rsidP="00FE62F5">
      <w:pPr>
        <w:spacing w:after="0" w:line="240" w:lineRule="auto"/>
      </w:pPr>
      <w:r>
        <w:separator/>
      </w:r>
    </w:p>
  </w:footnote>
  <w:footnote w:type="continuationSeparator" w:id="0">
    <w:p w:rsidR="00B622CB" w:rsidRDefault="00B622CB" w:rsidP="00FE62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A33" w:rsidRDefault="00630A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A33" w:rsidRDefault="00630A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A33" w:rsidRDefault="00630A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6FA"/>
    <w:rsid w:val="0003603F"/>
    <w:rsid w:val="00052263"/>
    <w:rsid w:val="001546FA"/>
    <w:rsid w:val="0018658A"/>
    <w:rsid w:val="00187FE1"/>
    <w:rsid w:val="00282CC5"/>
    <w:rsid w:val="002A5009"/>
    <w:rsid w:val="0034284F"/>
    <w:rsid w:val="004417D3"/>
    <w:rsid w:val="00516998"/>
    <w:rsid w:val="00630A33"/>
    <w:rsid w:val="0068227A"/>
    <w:rsid w:val="006A4E7F"/>
    <w:rsid w:val="006A6382"/>
    <w:rsid w:val="007F56FA"/>
    <w:rsid w:val="00802917"/>
    <w:rsid w:val="0097498C"/>
    <w:rsid w:val="00974F6E"/>
    <w:rsid w:val="00B3084B"/>
    <w:rsid w:val="00B545FE"/>
    <w:rsid w:val="00B61EAC"/>
    <w:rsid w:val="00B622CB"/>
    <w:rsid w:val="00CB2BDC"/>
    <w:rsid w:val="00DA6446"/>
    <w:rsid w:val="00E73D99"/>
    <w:rsid w:val="00EB76FB"/>
    <w:rsid w:val="00F30BE4"/>
    <w:rsid w:val="00FE6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699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46FA"/>
    <w:rPr>
      <w:color w:val="0000FF" w:themeColor="hyperlink"/>
      <w:u w:val="single"/>
    </w:rPr>
  </w:style>
  <w:style w:type="paragraph" w:styleId="BalloonText">
    <w:name w:val="Balloon Text"/>
    <w:basedOn w:val="Normal"/>
    <w:link w:val="BalloonTextChar"/>
    <w:uiPriority w:val="99"/>
    <w:semiHidden/>
    <w:unhideWhenUsed/>
    <w:rsid w:val="00154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6FA"/>
    <w:rPr>
      <w:rFonts w:ascii="Tahoma" w:hAnsi="Tahoma" w:cs="Tahoma"/>
      <w:sz w:val="16"/>
      <w:szCs w:val="16"/>
    </w:rPr>
  </w:style>
  <w:style w:type="paragraph" w:styleId="ListParagraph">
    <w:name w:val="List Paragraph"/>
    <w:basedOn w:val="Normal"/>
    <w:uiPriority w:val="34"/>
    <w:qFormat/>
    <w:rsid w:val="0018658A"/>
    <w:pPr>
      <w:ind w:left="720"/>
      <w:contextualSpacing/>
    </w:pPr>
  </w:style>
  <w:style w:type="table" w:styleId="TableGrid">
    <w:name w:val="Table Grid"/>
    <w:basedOn w:val="TableNormal"/>
    <w:uiPriority w:val="59"/>
    <w:rsid w:val="00516998"/>
    <w:pPr>
      <w:spacing w:after="0" w:line="240" w:lineRule="auto"/>
    </w:pPr>
    <w:tblPr>
      <w:tblInd w:w="0" w:type="dxa"/>
      <w:tblBorders>
        <w:insideH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16998"/>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516998"/>
  </w:style>
  <w:style w:type="paragraph" w:styleId="Header">
    <w:name w:val="header"/>
    <w:basedOn w:val="Normal"/>
    <w:link w:val="HeaderChar"/>
    <w:uiPriority w:val="99"/>
    <w:unhideWhenUsed/>
    <w:rsid w:val="00FE62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2F5"/>
  </w:style>
  <w:style w:type="paragraph" w:styleId="Footer">
    <w:name w:val="footer"/>
    <w:basedOn w:val="Normal"/>
    <w:link w:val="FooterChar"/>
    <w:uiPriority w:val="99"/>
    <w:unhideWhenUsed/>
    <w:rsid w:val="00FE6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2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699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46FA"/>
    <w:rPr>
      <w:color w:val="0000FF" w:themeColor="hyperlink"/>
      <w:u w:val="single"/>
    </w:rPr>
  </w:style>
  <w:style w:type="paragraph" w:styleId="BalloonText">
    <w:name w:val="Balloon Text"/>
    <w:basedOn w:val="Normal"/>
    <w:link w:val="BalloonTextChar"/>
    <w:uiPriority w:val="99"/>
    <w:semiHidden/>
    <w:unhideWhenUsed/>
    <w:rsid w:val="00154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6FA"/>
    <w:rPr>
      <w:rFonts w:ascii="Tahoma" w:hAnsi="Tahoma" w:cs="Tahoma"/>
      <w:sz w:val="16"/>
      <w:szCs w:val="16"/>
    </w:rPr>
  </w:style>
  <w:style w:type="paragraph" w:styleId="ListParagraph">
    <w:name w:val="List Paragraph"/>
    <w:basedOn w:val="Normal"/>
    <w:uiPriority w:val="34"/>
    <w:qFormat/>
    <w:rsid w:val="0018658A"/>
    <w:pPr>
      <w:ind w:left="720"/>
      <w:contextualSpacing/>
    </w:pPr>
  </w:style>
  <w:style w:type="table" w:styleId="TableGrid">
    <w:name w:val="Table Grid"/>
    <w:basedOn w:val="TableNormal"/>
    <w:uiPriority w:val="59"/>
    <w:rsid w:val="00516998"/>
    <w:pPr>
      <w:spacing w:after="0" w:line="240" w:lineRule="auto"/>
    </w:pPr>
    <w:tblPr>
      <w:tblInd w:w="0" w:type="dxa"/>
      <w:tblBorders>
        <w:insideH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16998"/>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516998"/>
  </w:style>
  <w:style w:type="paragraph" w:styleId="Header">
    <w:name w:val="header"/>
    <w:basedOn w:val="Normal"/>
    <w:link w:val="HeaderChar"/>
    <w:uiPriority w:val="99"/>
    <w:unhideWhenUsed/>
    <w:rsid w:val="00FE62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2F5"/>
  </w:style>
  <w:style w:type="paragraph" w:styleId="Footer">
    <w:name w:val="footer"/>
    <w:basedOn w:val="Normal"/>
    <w:link w:val="FooterChar"/>
    <w:uiPriority w:val="99"/>
    <w:unhideWhenUsed/>
    <w:rsid w:val="00FE6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yshinadelina123@gmail.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Kus10</b:Tag>
    <b:SourceType>Book</b:SourceType>
    <b:Guid>{BD502B48-6C25-47D3-9CAF-D970FBF411C5}</b:Guid>
    <b:Title>Pengantar profesi dan praktik keperawatan profesional</b:Title>
    <b:Year>2010</b:Year>
    <b:City>Jakarta</b:City>
    <b:Publisher>EGC</b:Publisher>
    <b:Author>
      <b:Author>
        <b:NameList>
          <b:Person>
            <b:Last>Kusnanto</b:Last>
          </b:Person>
        </b:NameList>
      </b:Author>
    </b:Author>
    <b:LCID>id-ID</b:LCID>
    <b:RefOrder>5</b:RefOrder>
  </b:Source>
  <b:Source>
    <b:Tag>Nur12</b:Tag>
    <b:SourceType>Book</b:SourceType>
    <b:Guid>{CE7D27E2-4BED-40AD-99D9-CEC7F1235C35}</b:Guid>
    <b:Title>Proses dan dokumentasi keperawatan konsep dan praktik</b:Title>
    <b:Year>2017</b:Year>
    <b:City>Jakarta</b:City>
    <b:Publisher>Salemba Medika</b:Publisher>
    <b:Author>
      <b:Author>
        <b:NameList>
          <b:Person>
            <b:Last>Nursalam</b:Last>
          </b:Person>
        </b:NameList>
      </b:Author>
    </b:Author>
    <b:RefOrder>6</b:RefOrder>
  </b:Source>
  <b:Source>
    <b:Tag>Hen12</b:Tag>
    <b:SourceType>Book</b:SourceType>
    <b:Guid>{B34A1FCA-0A4C-45D5-B233-A00C5E8BF6C3}</b:Guid>
    <b:Title>Buku ajar manajemen keperawatan</b:Title>
    <b:Year>2012</b:Year>
    <b:City>Jakarta</b:City>
    <b:Publisher>EGC</b:Publisher>
    <b:Author>
      <b:Author>
        <b:NameList>
          <b:Person>
            <b:Last>Simamora</b:Last>
          </b:Person>
        </b:NameList>
      </b:Author>
    </b:Author>
    <b:RefOrder>7</b:RefOrder>
  </b:Source>
  <b:Source>
    <b:Tag>Adi15</b:Tag>
    <b:SourceType>Book</b:SourceType>
    <b:Guid>{4773BCA8-A981-40B2-9291-B913DD8A7408}</b:Guid>
    <b:Title>Manajemen Administrasi Rumah Sakit</b:Title>
    <b:Year>2015</b:Year>
    <b:City>Jakarta</b:City>
    <b:Publisher>UI Press</b:Publisher>
    <b:Author>
      <b:Author>
        <b:NameList>
          <b:Person>
            <b:Last>Aditama</b:Last>
          </b:Person>
        </b:NameList>
      </b:Author>
    </b:Author>
    <b:RefOrder>8</b:RefOrder>
  </b:Source>
  <b:Source>
    <b:Tag>Fai08</b:Tag>
    <b:SourceType>JournalArticle</b:SourceType>
    <b:Guid>{8D82A5F6-3F41-4221-8CFA-54D164B85ACC}</b:Guid>
    <b:Title>Hubungan Tingkat Pendidikan dan Lama Kerja Perawat dengan Kinerja Perawat di RSU Pandan Arang Kabupaten Boyolali</b:Title>
    <b:Year>2008</b:Year>
    <b:JournalName>Jurnal Berita Ilmu Keperawatan, Vol.1</b:JournalName>
    <b:Pages>137-142</b:Pages>
    <b:Author>
      <b:Author>
        <b:NameList>
          <b:Person>
            <b:Last>Faizin</b:Last>
          </b:Person>
        </b:NameList>
      </b:Author>
    </b:Author>
    <b:RefOrder>9</b:RefOrder>
  </b:Source>
  <b:Source>
    <b:Tag>Sub12</b:Tag>
    <b:SourceType>Book</b:SourceType>
    <b:Guid>{C7CC6B1F-E9FB-433C-B0CB-8AA27CB57FC0}</b:Guid>
    <b:Title>Pengantar Sumber Daya Manusia</b:Title>
    <b:Year>2012</b:Year>
    <b:City>Jakarta</b:City>
    <b:Publisher>Prestasi Pustaka</b:Publisher>
    <b:Author>
      <b:Author>
        <b:NameList>
          <b:Person>
            <b:Last>Subekti</b:Last>
          </b:Person>
        </b:NameList>
      </b:Author>
    </b:Author>
    <b:RefOrder>10</b:RefOrder>
  </b:Source>
  <b:Source>
    <b:Tag>Mau15</b:Tag>
    <b:SourceType>JournalArticle</b:SourceType>
    <b:Guid>{7C0B219E-E090-4A44-939A-E07686EEB1CF}</b:Guid>
    <b:Title>HUBUNGAN PENDIDIKAN, MOTIVASI KERJA, SUPERVISI KEPALA RUANGAN DENGAN KINERJA PERAWAT RSUD H.HANAFIE MUARA BUNGO</b:Title>
    <b:Year>2015</b:Year>
    <b:Author>
      <b:Author>
        <b:NameList>
          <b:Person>
            <b:Last>Dasuki</b:Last>
            <b:First>Maulani</b:First>
          </b:Person>
        </b:NameList>
      </b:Author>
    </b:Author>
    <b:RefOrder>11</b:RefOrder>
  </b:Source>
  <b:Source>
    <b:Tag>Asm13</b:Tag>
    <b:SourceType>Book</b:SourceType>
    <b:Guid>{64180645-5FE9-4340-8142-35A66AFAE51F}</b:Guid>
    <b:Title>Konsep dasar keperawatan</b:Title>
    <b:Year>2013</b:Year>
    <b:City>Jakarta</b:City>
    <b:Publisher>EGC</b:Publisher>
    <b:Author>
      <b:Author>
        <b:NameList>
          <b:Person>
            <b:Last>Asmadi</b:Last>
          </b:Person>
        </b:NameList>
      </b:Author>
    </b:Author>
    <b:RefOrder>1</b:RefOrder>
  </b:Source>
  <b:Source xmlns:b="http://schemas.openxmlformats.org/officeDocument/2006/bibliography">
    <b:Tag>Fad16</b:Tag>
    <b:SourceType>JournalArticle</b:SourceType>
    <b:Guid>{B1C7F091-49D4-4A92-8078-D91807AF52B7}</b:Guid>
    <b:LCID>id-ID</b:LCID>
    <b:JournalName>Hubungan motivasi dan dukungan keluarga dengan keinginan mahasiswa S1 keperawatan semester 8 untuk melanjutkan program profesi ners</b:JournalName>
    <b:Year>2016</b:Year>
    <b:Author>
      <b:Author>
        <b:NameList>
          <b:Person>
            <b:Last>Pramudita</b:Last>
            <b:Middle>Aji</b:Middle>
            <b:First>Fadma</b:First>
          </b:Person>
        </b:NameList>
      </b:Author>
    </b:Author>
    <b:RefOrder>2</b:RefOrder>
  </b:Source>
  <b:Source>
    <b:Tag>Pam12</b:Tag>
    <b:SourceType>JournalArticle</b:SourceType>
    <b:Guid>{B4500617-FC58-4E4D-AC52-F3F74649375E}</b:Guid>
    <b:JournalName>Hubungan Konsep Diri dengan Prestasi Akademik pada Mahasiswa Keperawatan. Jurnal Nursing Studies. Vol 1 No 1</b:JournalName>
    <b:Year>2012</b:Year>
    <b:Pages> Hal 149-156</b:Pages>
    <b:Author>
      <b:Author>
        <b:NameList>
          <b:Person>
            <b:Last>Pambudi &amp; Wijayanti</b:Last>
          </b:Person>
        </b:NameList>
      </b:Author>
    </b:Author>
    <b:RefOrder>3</b:RefOrder>
  </b:Source>
  <b:Source>
    <b:Tag>Sya12</b:Tag>
    <b:SourceType>JournalArticle</b:SourceType>
    <b:Guid>{54C47E7A-92D7-404F-886D-1E885F425CEF}</b:Guid>
    <b:Title>Hubungan persepsi mahasiswa yang mengikuti CSSA tentang praktik klinis dengan motivasi untuk melanjutkan pendidikan ners di fakultas ilmu keperawatan universitas padjajaran</b:Title>
    <b:Year>2012</b:Year>
    <b:Publisher>Jurnal</b:Publisher>
    <b:Author>
      <b:Author>
        <b:NameList>
          <b:Person>
            <b:Last>Sya'bani</b:Last>
            <b:First>Susilaningsih</b:First>
          </b:Person>
        </b:NameList>
      </b:Author>
    </b:Author>
    <b:JournalName>Diperoleh tanggal 11 Januari 2021 dari file:///C:/Users/User/Downloads/607-1157-1-SM.pdf</b:JournalName>
    <b:RefOrder>4</b:RefOrder>
  </b:Source>
</b:Sources>
</file>

<file path=customXml/itemProps1.xml><?xml version="1.0" encoding="utf-8"?>
<ds:datastoreItem xmlns:ds="http://schemas.openxmlformats.org/officeDocument/2006/customXml" ds:itemID="{20D4FC65-421B-4C2C-BA7B-D515C1464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3885</Words>
  <Characters>22146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9</cp:revision>
  <cp:lastPrinted>2022-06-06T15:17:00Z</cp:lastPrinted>
  <dcterms:created xsi:type="dcterms:W3CDTF">2022-06-06T15:20:00Z</dcterms:created>
  <dcterms:modified xsi:type="dcterms:W3CDTF">2022-06-07T04:03:00Z</dcterms:modified>
</cp:coreProperties>
</file>