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BDE" w:rsidRDefault="00F52CF9">
      <w:pPr>
        <w:pStyle w:val="Heading1"/>
        <w:spacing w:before="79"/>
        <w:ind w:left="2096" w:right="2117"/>
        <w:jc w:val="center"/>
      </w:pPr>
      <w:r>
        <w:t>DIPLOMASI DAN JAKARTA-JAPAN MATSURI</w:t>
      </w:r>
    </w:p>
    <w:p w:rsidR="00F52CF9" w:rsidRDefault="00F52CF9" w:rsidP="00F52CF9">
      <w:pPr>
        <w:adjustRightInd w:val="0"/>
        <w:jc w:val="center"/>
        <w:rPr>
          <w:b/>
          <w:color w:val="000000"/>
          <w:sz w:val="24"/>
          <w:szCs w:val="24"/>
          <w:lang w:val="id-ID"/>
        </w:rPr>
      </w:pPr>
    </w:p>
    <w:p w:rsidR="00F52CF9" w:rsidRPr="00BC6F5D" w:rsidRDefault="00F52CF9" w:rsidP="00F52CF9">
      <w:pPr>
        <w:adjustRightInd w:val="0"/>
        <w:jc w:val="center"/>
        <w:rPr>
          <w:b/>
          <w:color w:val="000000"/>
          <w:sz w:val="24"/>
          <w:szCs w:val="24"/>
        </w:rPr>
      </w:pPr>
      <w:proofErr w:type="gramStart"/>
      <w:r w:rsidRPr="00BC6F5D">
        <w:rPr>
          <w:b/>
          <w:color w:val="000000"/>
          <w:sz w:val="24"/>
          <w:szCs w:val="24"/>
        </w:rPr>
        <w:t>Oleh :</w:t>
      </w:r>
      <w:proofErr w:type="gramEnd"/>
      <w:r w:rsidRPr="00F52CF9">
        <w:rPr>
          <w:b/>
          <w:sz w:val="24"/>
        </w:rPr>
        <w:t xml:space="preserve"> </w:t>
      </w:r>
      <w:r>
        <w:rPr>
          <w:b/>
          <w:sz w:val="24"/>
        </w:rPr>
        <w:t>Ragilya Cahyani</w:t>
      </w:r>
    </w:p>
    <w:p w:rsidR="00F52CF9" w:rsidRPr="00BC6F5D" w:rsidRDefault="00F52CF9" w:rsidP="00F52CF9">
      <w:pPr>
        <w:adjustRightInd w:val="0"/>
        <w:jc w:val="center"/>
        <w:rPr>
          <w:b/>
          <w:color w:val="000000"/>
          <w:sz w:val="24"/>
          <w:szCs w:val="24"/>
        </w:rPr>
      </w:pPr>
      <w:r w:rsidRPr="00BC6F5D">
        <w:rPr>
          <w:b/>
          <w:color w:val="000000"/>
          <w:sz w:val="24"/>
          <w:szCs w:val="24"/>
        </w:rPr>
        <w:t xml:space="preserve">Pembimbing: </w:t>
      </w:r>
      <w:r>
        <w:rPr>
          <w:b/>
          <w:sz w:val="24"/>
        </w:rPr>
        <w:t xml:space="preserve">Ahmad Jamaan, </w:t>
      </w:r>
      <w:proofErr w:type="gramStart"/>
      <w:r>
        <w:rPr>
          <w:b/>
          <w:sz w:val="24"/>
        </w:rPr>
        <w:t>S.IP.,</w:t>
      </w:r>
      <w:proofErr w:type="gramEnd"/>
      <w:r>
        <w:rPr>
          <w:b/>
          <w:sz w:val="24"/>
        </w:rPr>
        <w:t xml:space="preserve"> M.Si</w:t>
      </w:r>
    </w:p>
    <w:p w:rsidR="00F52CF9" w:rsidRPr="003A4CFD" w:rsidRDefault="00F52CF9" w:rsidP="00F52CF9">
      <w:pPr>
        <w:adjustRightInd w:val="0"/>
        <w:jc w:val="center"/>
        <w:rPr>
          <w:color w:val="000000"/>
          <w:sz w:val="24"/>
          <w:szCs w:val="24"/>
        </w:rPr>
      </w:pPr>
      <w:r w:rsidRPr="003A4CFD">
        <w:rPr>
          <w:color w:val="000000"/>
          <w:sz w:val="24"/>
          <w:szCs w:val="24"/>
        </w:rPr>
        <w:t>Jurusan Hubungan Internasional</w:t>
      </w:r>
    </w:p>
    <w:p w:rsidR="00F52CF9" w:rsidRPr="003A4CFD" w:rsidRDefault="00F52CF9" w:rsidP="00F52CF9">
      <w:pPr>
        <w:adjustRightInd w:val="0"/>
        <w:jc w:val="center"/>
        <w:rPr>
          <w:color w:val="000000"/>
          <w:sz w:val="24"/>
          <w:szCs w:val="24"/>
        </w:rPr>
      </w:pPr>
      <w:r w:rsidRPr="003A4CFD">
        <w:rPr>
          <w:color w:val="000000"/>
          <w:sz w:val="24"/>
          <w:szCs w:val="24"/>
        </w:rPr>
        <w:t>Fakultas Ilmu Sosial dan Ilmu Politik</w:t>
      </w:r>
    </w:p>
    <w:p w:rsidR="00F52CF9" w:rsidRPr="003A4CFD" w:rsidRDefault="00F52CF9" w:rsidP="00F52CF9">
      <w:pPr>
        <w:adjustRightInd w:val="0"/>
        <w:jc w:val="center"/>
        <w:rPr>
          <w:color w:val="000000"/>
          <w:sz w:val="24"/>
          <w:szCs w:val="24"/>
        </w:rPr>
      </w:pPr>
      <w:r w:rsidRPr="003A4CFD">
        <w:rPr>
          <w:color w:val="000000"/>
          <w:sz w:val="24"/>
          <w:szCs w:val="24"/>
        </w:rPr>
        <w:t>Universitas Riau</w:t>
      </w:r>
    </w:p>
    <w:p w:rsidR="00F52CF9" w:rsidRPr="003A4CFD" w:rsidRDefault="00F52CF9" w:rsidP="00F52CF9">
      <w:pPr>
        <w:adjustRightInd w:val="0"/>
        <w:jc w:val="center"/>
        <w:rPr>
          <w:color w:val="000000"/>
          <w:sz w:val="24"/>
          <w:szCs w:val="24"/>
        </w:rPr>
      </w:pPr>
      <w:r w:rsidRPr="003A4CFD">
        <w:rPr>
          <w:color w:val="000000"/>
          <w:sz w:val="24"/>
          <w:szCs w:val="24"/>
        </w:rPr>
        <w:t>Kampus Bina Widya, Jl. H.R. Soebrantas Km 12</w:t>
      </w:r>
      <w:proofErr w:type="gramStart"/>
      <w:r w:rsidRPr="003A4CFD">
        <w:rPr>
          <w:color w:val="000000"/>
          <w:sz w:val="24"/>
          <w:szCs w:val="24"/>
        </w:rPr>
        <w:t>,5</w:t>
      </w:r>
      <w:proofErr w:type="gramEnd"/>
      <w:r w:rsidRPr="003A4CFD">
        <w:rPr>
          <w:color w:val="000000"/>
          <w:sz w:val="24"/>
          <w:szCs w:val="24"/>
        </w:rPr>
        <w:t xml:space="preserve"> Simp. Baru, Pekanbaru 28293</w:t>
      </w:r>
    </w:p>
    <w:p w:rsidR="00F52CF9" w:rsidRDefault="00F52CF9" w:rsidP="00F52CF9">
      <w:pPr>
        <w:adjustRightInd w:val="0"/>
        <w:jc w:val="center"/>
        <w:rPr>
          <w:b/>
          <w:color w:val="000000"/>
          <w:sz w:val="28"/>
          <w:szCs w:val="24"/>
        </w:rPr>
      </w:pPr>
      <w:proofErr w:type="gramStart"/>
      <w:r w:rsidRPr="003A4CFD">
        <w:rPr>
          <w:color w:val="000000"/>
          <w:sz w:val="24"/>
          <w:szCs w:val="24"/>
        </w:rPr>
        <w:t>Telp/Fax.</w:t>
      </w:r>
      <w:proofErr w:type="gramEnd"/>
      <w:r w:rsidRPr="003A4CFD">
        <w:rPr>
          <w:color w:val="000000"/>
          <w:sz w:val="24"/>
          <w:szCs w:val="24"/>
        </w:rPr>
        <w:t xml:space="preserve"> 0761-63277</w:t>
      </w:r>
    </w:p>
    <w:p w:rsidR="00287BDE" w:rsidRPr="00F52CF9" w:rsidRDefault="00287BDE">
      <w:pPr>
        <w:pStyle w:val="BodyText"/>
        <w:rPr>
          <w:b/>
          <w:sz w:val="26"/>
          <w:lang w:val="id-ID"/>
        </w:rPr>
      </w:pPr>
    </w:p>
    <w:p w:rsidR="00287BDE" w:rsidRDefault="00287BDE">
      <w:pPr>
        <w:pStyle w:val="BodyText"/>
        <w:spacing w:before="11"/>
        <w:rPr>
          <w:b/>
          <w:sz w:val="25"/>
        </w:rPr>
      </w:pPr>
    </w:p>
    <w:p w:rsidR="00287BDE" w:rsidRDefault="00F52CF9">
      <w:pPr>
        <w:pStyle w:val="Heading2"/>
        <w:ind w:left="2096" w:right="2110"/>
        <w:jc w:val="center"/>
      </w:pPr>
      <w:r>
        <w:t>ABSTRACT</w:t>
      </w:r>
    </w:p>
    <w:p w:rsidR="00287BDE" w:rsidRDefault="00F52CF9">
      <w:pPr>
        <w:spacing w:before="139"/>
        <w:ind w:left="220" w:right="236" w:firstLine="717"/>
        <w:jc w:val="both"/>
        <w:rPr>
          <w:i/>
          <w:sz w:val="24"/>
        </w:rPr>
      </w:pPr>
      <w:r>
        <w:rPr>
          <w:i/>
          <w:sz w:val="24"/>
        </w:rPr>
        <w:t>The long-standing relationship between Indonesia and Jap</w:t>
      </w:r>
      <w:r>
        <w:rPr>
          <w:i/>
          <w:sz w:val="24"/>
        </w:rPr>
        <w:t>an has prompted Japan to maintain its diplomacy with Indonesia comprehensively. Japan recognizes that its public diplomacy in Indonesia is not yet optimal. Therefore, Japan needs to enhance its diplomacy through culture. While Japanese culture is already w</w:t>
      </w:r>
      <w:r>
        <w:rPr>
          <w:i/>
          <w:sz w:val="24"/>
        </w:rPr>
        <w:t>idely known among the Indonesian population, there are still many Indonesians who are not entirely familiar with it.</w:t>
      </w:r>
    </w:p>
    <w:p w:rsidR="00287BDE" w:rsidRDefault="00F52CF9">
      <w:pPr>
        <w:spacing w:before="1"/>
        <w:ind w:left="220" w:right="236" w:firstLine="717"/>
        <w:jc w:val="both"/>
        <w:rPr>
          <w:i/>
          <w:sz w:val="24"/>
        </w:rPr>
      </w:pPr>
      <w:r>
        <w:rPr>
          <w:i/>
          <w:sz w:val="24"/>
        </w:rPr>
        <w:t>This research aims to examine the role of Jakarta-Japan Matsuri in Japanese public diplomacy in Indonesia. The research is written using Ed</w:t>
      </w:r>
      <w:r>
        <w:rPr>
          <w:i/>
          <w:sz w:val="24"/>
        </w:rPr>
        <w:t>mund Gullion's theory of public diplomacy, which asserts that public diplomacy is a nation's effort to advance its national interests by fostering an understanding of the attitudes, culture, and policies of other countries with the goal of ensuring that th</w:t>
      </w:r>
      <w:r>
        <w:rPr>
          <w:i/>
          <w:sz w:val="24"/>
        </w:rPr>
        <w:t>e public holds a favorable view of a nation, providing a social foundation for building relationships and expanding national</w:t>
      </w:r>
      <w:r>
        <w:rPr>
          <w:i/>
          <w:spacing w:val="-7"/>
          <w:sz w:val="24"/>
        </w:rPr>
        <w:t xml:space="preserve"> </w:t>
      </w:r>
      <w:r>
        <w:rPr>
          <w:i/>
          <w:sz w:val="24"/>
        </w:rPr>
        <w:t>interests.</w:t>
      </w:r>
    </w:p>
    <w:p w:rsidR="00287BDE" w:rsidRDefault="00F52CF9">
      <w:pPr>
        <w:ind w:left="220" w:right="233" w:firstLine="717"/>
        <w:jc w:val="both"/>
        <w:rPr>
          <w:i/>
          <w:sz w:val="24"/>
        </w:rPr>
      </w:pPr>
      <w:r>
        <w:rPr>
          <w:i/>
          <w:sz w:val="24"/>
        </w:rPr>
        <w:t xml:space="preserve">From the results of this research, it can be concluded that through Jakarta-Japan </w:t>
      </w:r>
      <w:r>
        <w:rPr>
          <w:i/>
          <w:sz w:val="24"/>
        </w:rPr>
        <w:t>Matsuri, Japan can boost its public diplomacy by providing an authentic Japanese festival experience, engaging in cultural exchanges, and strengthening its friendship with Indonesia.</w:t>
      </w:r>
    </w:p>
    <w:p w:rsidR="00287BDE" w:rsidRDefault="00287BDE">
      <w:pPr>
        <w:pStyle w:val="BodyText"/>
        <w:spacing w:before="4"/>
        <w:rPr>
          <w:i/>
          <w:sz w:val="16"/>
        </w:rPr>
      </w:pPr>
    </w:p>
    <w:p w:rsidR="00287BDE" w:rsidRDefault="00287BDE">
      <w:pPr>
        <w:rPr>
          <w:sz w:val="16"/>
        </w:rPr>
        <w:sectPr w:rsidR="00287BDE">
          <w:type w:val="continuous"/>
          <w:pgSz w:w="11920" w:h="16850"/>
          <w:pgMar w:top="1340" w:right="1200" w:bottom="0" w:left="1220" w:header="720" w:footer="720" w:gutter="0"/>
          <w:cols w:space="720"/>
        </w:sectPr>
      </w:pPr>
    </w:p>
    <w:p w:rsidR="00287BDE" w:rsidRDefault="00F52CF9">
      <w:pPr>
        <w:pStyle w:val="Heading2"/>
        <w:spacing w:before="90"/>
      </w:pPr>
      <w:r>
        <w:lastRenderedPageBreak/>
        <w:t xml:space="preserve">Keywords: culture, diplomacy, public, team </w:t>
      </w:r>
      <w:r>
        <w:rPr>
          <w:spacing w:val="-3"/>
        </w:rPr>
        <w:t>work</w:t>
      </w:r>
    </w:p>
    <w:p w:rsidR="00287BDE" w:rsidRDefault="00287BDE">
      <w:pPr>
        <w:pStyle w:val="BodyText"/>
        <w:spacing w:before="9"/>
        <w:rPr>
          <w:b/>
          <w:i/>
          <w:sz w:val="31"/>
        </w:rPr>
      </w:pPr>
    </w:p>
    <w:p w:rsidR="00287BDE" w:rsidRDefault="00F52CF9">
      <w:pPr>
        <w:ind w:left="220"/>
        <w:rPr>
          <w:b/>
          <w:sz w:val="24"/>
        </w:rPr>
      </w:pPr>
      <w:r>
        <w:rPr>
          <w:b/>
          <w:sz w:val="24"/>
        </w:rPr>
        <w:t>PENDAHU</w:t>
      </w:r>
      <w:r>
        <w:rPr>
          <w:b/>
          <w:sz w:val="24"/>
        </w:rPr>
        <w:t>LUAN</w:t>
      </w:r>
    </w:p>
    <w:p w:rsidR="00287BDE" w:rsidRDefault="00F52CF9">
      <w:pPr>
        <w:pStyle w:val="BodyText"/>
        <w:spacing w:before="161"/>
        <w:ind w:left="220" w:right="639" w:firstLine="717"/>
        <w:jc w:val="both"/>
      </w:pPr>
      <w:r>
        <w:rPr>
          <w:i/>
        </w:rPr>
        <w:t xml:space="preserve">Japan Foundation </w:t>
      </w:r>
      <w:r>
        <w:rPr>
          <w:spacing w:val="-3"/>
        </w:rPr>
        <w:t xml:space="preserve">merupakan </w:t>
      </w:r>
      <w:r>
        <w:t xml:space="preserve">lembaga di bawah Kementerian Luar Negeri Jepang (MOFA) yang </w:t>
      </w:r>
      <w:r>
        <w:rPr>
          <w:spacing w:val="-3"/>
        </w:rPr>
        <w:t xml:space="preserve">bertujuan </w:t>
      </w:r>
      <w:r>
        <w:t xml:space="preserve">untuk mempererat hubungan Jepang dan negara </w:t>
      </w:r>
      <w:proofErr w:type="gramStart"/>
      <w:r>
        <w:t>lain</w:t>
      </w:r>
      <w:proofErr w:type="gramEnd"/>
      <w:r>
        <w:t xml:space="preserve"> dengan </w:t>
      </w:r>
      <w:r>
        <w:rPr>
          <w:spacing w:val="-3"/>
        </w:rPr>
        <w:t xml:space="preserve">mempromosikan </w:t>
      </w:r>
      <w:r>
        <w:t xml:space="preserve">budaya dan bahasa Jepang ke </w:t>
      </w:r>
      <w:r>
        <w:rPr>
          <w:spacing w:val="-3"/>
        </w:rPr>
        <w:t xml:space="preserve">dunia </w:t>
      </w:r>
      <w:r>
        <w:t xml:space="preserve">internasional. Tujuan utama dari </w:t>
      </w:r>
      <w:r>
        <w:rPr>
          <w:i/>
          <w:spacing w:val="-5"/>
        </w:rPr>
        <w:t xml:space="preserve">Japan </w:t>
      </w:r>
      <w:r>
        <w:rPr>
          <w:i/>
        </w:rPr>
        <w:t xml:space="preserve">Foundation </w:t>
      </w:r>
      <w:r>
        <w:t xml:space="preserve">adalah untuk mengatur </w:t>
      </w:r>
      <w:r>
        <w:rPr>
          <w:spacing w:val="-3"/>
        </w:rPr>
        <w:t xml:space="preserve">serta </w:t>
      </w:r>
      <w:r>
        <w:t xml:space="preserve">membangun hubungan harmonis </w:t>
      </w:r>
      <w:r>
        <w:rPr>
          <w:spacing w:val="-3"/>
        </w:rPr>
        <w:t xml:space="preserve">antara </w:t>
      </w:r>
      <w:r>
        <w:t xml:space="preserve">Jepang dan negara </w:t>
      </w:r>
      <w:proofErr w:type="gramStart"/>
      <w:r>
        <w:t xml:space="preserve">lain  </w:t>
      </w:r>
      <w:r>
        <w:rPr>
          <w:spacing w:val="-3"/>
        </w:rPr>
        <w:t>melalui</w:t>
      </w:r>
      <w:proofErr w:type="gramEnd"/>
      <w:r>
        <w:rPr>
          <w:spacing w:val="-3"/>
        </w:rPr>
        <w:t xml:space="preserve"> </w:t>
      </w:r>
      <w:r>
        <w:t xml:space="preserve">pemahaman mendalam dari negara </w:t>
      </w:r>
      <w:r>
        <w:rPr>
          <w:spacing w:val="-4"/>
        </w:rPr>
        <w:t xml:space="preserve">lain </w:t>
      </w:r>
      <w:r>
        <w:t>tentang</w:t>
      </w:r>
      <w:r>
        <w:rPr>
          <w:spacing w:val="-1"/>
        </w:rPr>
        <w:t xml:space="preserve"> </w:t>
      </w:r>
      <w:r>
        <w:t>Jepang.</w:t>
      </w:r>
    </w:p>
    <w:p w:rsidR="00287BDE" w:rsidRDefault="00F52CF9">
      <w:pPr>
        <w:pStyle w:val="BodyText"/>
        <w:rPr>
          <w:sz w:val="26"/>
        </w:rPr>
      </w:pPr>
      <w:r>
        <w:br w:type="column"/>
      </w:r>
    </w:p>
    <w:p w:rsidR="00287BDE" w:rsidRDefault="00287BDE">
      <w:pPr>
        <w:pStyle w:val="BodyText"/>
        <w:rPr>
          <w:sz w:val="28"/>
        </w:rPr>
      </w:pPr>
    </w:p>
    <w:p w:rsidR="00287BDE" w:rsidRDefault="00F52CF9">
      <w:pPr>
        <w:pStyle w:val="BodyText"/>
        <w:ind w:left="64" w:right="157"/>
        <w:jc w:val="both"/>
      </w:pPr>
      <w:proofErr w:type="gramStart"/>
      <w:r>
        <w:t>negeri</w:t>
      </w:r>
      <w:proofErr w:type="gramEnd"/>
      <w:r>
        <w:t xml:space="preserve"> di 21 negara, termasuk Indonesia.</w:t>
      </w:r>
      <w:r>
        <w:rPr>
          <w:vertAlign w:val="superscript"/>
        </w:rPr>
        <w:t>1</w:t>
      </w:r>
      <w:r>
        <w:t xml:space="preserve"> Indonesia merupakan negara dengan populasi yang cukup besar. </w:t>
      </w:r>
      <w:proofErr w:type="gramStart"/>
      <w:r>
        <w:t>Oleh  karena</w:t>
      </w:r>
      <w:proofErr w:type="gramEnd"/>
      <w:r>
        <w:t xml:space="preserve"> itu, Jepang melihat hal ini sebagai peluang untuk mempromosikan negaranya ke masyarakat Indonesia. </w:t>
      </w:r>
      <w:proofErr w:type="gramStart"/>
      <w:r>
        <w:t>Budaya Jepang sendiri sudah dikenal luas oleh masyarakat Indonesia.</w:t>
      </w:r>
      <w:proofErr w:type="gramEnd"/>
      <w:r>
        <w:t xml:space="preserve"> </w:t>
      </w:r>
      <w:proofErr w:type="gramStart"/>
      <w:r>
        <w:t>Walaupun demik</w:t>
      </w:r>
      <w:r>
        <w:t>ian, masih banyak juga masyarakat Indonesia yang masih belum familiar dengan budaya tersebut secara keseluruhan.</w:t>
      </w:r>
      <w:proofErr w:type="gramEnd"/>
    </w:p>
    <w:p w:rsidR="00287BDE" w:rsidRDefault="00F52CF9">
      <w:pPr>
        <w:pStyle w:val="BodyText"/>
        <w:tabs>
          <w:tab w:val="left" w:pos="2478"/>
          <w:tab w:val="left" w:pos="3620"/>
        </w:tabs>
        <w:spacing w:before="161"/>
        <w:ind w:left="64" w:right="159" w:firstLine="717"/>
      </w:pPr>
      <w:r>
        <w:t>Jakarta-Japan</w:t>
      </w:r>
      <w:r>
        <w:tab/>
        <w:t>Matsuri</w:t>
      </w:r>
      <w:r>
        <w:tab/>
      </w:r>
      <w:r>
        <w:rPr>
          <w:spacing w:val="-4"/>
        </w:rPr>
        <w:t xml:space="preserve">adalah </w:t>
      </w:r>
      <w:r>
        <w:t>festival pertukaran budaya Jepang</w:t>
      </w:r>
      <w:r>
        <w:rPr>
          <w:spacing w:val="15"/>
        </w:rPr>
        <w:t xml:space="preserve"> </w:t>
      </w:r>
      <w:r>
        <w:t>dan</w:t>
      </w:r>
    </w:p>
    <w:p w:rsidR="00287BDE" w:rsidRDefault="00287BDE">
      <w:pPr>
        <w:sectPr w:rsidR="00287BDE">
          <w:type w:val="continuous"/>
          <w:pgSz w:w="11920" w:h="16850"/>
          <w:pgMar w:top="1340" w:right="1200" w:bottom="0" w:left="1220" w:header="720" w:footer="720" w:gutter="0"/>
          <w:cols w:num="2" w:space="720" w:equalWidth="0">
            <w:col w:w="5045" w:space="40"/>
            <w:col w:w="4415"/>
          </w:cols>
        </w:sectPr>
      </w:pPr>
    </w:p>
    <w:p w:rsidR="00287BDE" w:rsidRDefault="00F52CF9">
      <w:pPr>
        <w:tabs>
          <w:tab w:val="left" w:pos="5047"/>
          <w:tab w:val="left" w:pos="7983"/>
        </w:tabs>
        <w:spacing w:before="162"/>
        <w:ind w:left="938"/>
        <w:rPr>
          <w:i/>
          <w:sz w:val="24"/>
        </w:rPr>
      </w:pPr>
      <w:r>
        <w:rPr>
          <w:sz w:val="24"/>
        </w:rPr>
        <w:lastRenderedPageBreak/>
        <w:t xml:space="preserve">Secara   global,   </w:t>
      </w:r>
      <w:r>
        <w:rPr>
          <w:i/>
          <w:sz w:val="24"/>
        </w:rPr>
        <w:t>Japan</w:t>
      </w:r>
      <w:r>
        <w:rPr>
          <w:i/>
          <w:spacing w:val="35"/>
          <w:sz w:val="24"/>
        </w:rPr>
        <w:t xml:space="preserve"> </w:t>
      </w:r>
      <w:r>
        <w:rPr>
          <w:i/>
          <w:sz w:val="24"/>
        </w:rPr>
        <w:t>Foundation</w:t>
      </w:r>
      <w:r>
        <w:rPr>
          <w:i/>
          <w:sz w:val="24"/>
        </w:rPr>
        <w:tab/>
      </w:r>
      <w:r>
        <w:rPr>
          <w:i/>
          <w:sz w:val="24"/>
          <w:u w:val="single"/>
        </w:rPr>
        <w:t xml:space="preserve"> </w:t>
      </w:r>
      <w:r>
        <w:rPr>
          <w:i/>
          <w:sz w:val="24"/>
          <w:u w:val="single"/>
        </w:rPr>
        <w:tab/>
      </w:r>
    </w:p>
    <w:p w:rsidR="00287BDE" w:rsidRDefault="00287BDE">
      <w:pPr>
        <w:rPr>
          <w:sz w:val="24"/>
        </w:rPr>
        <w:sectPr w:rsidR="00287BDE">
          <w:type w:val="continuous"/>
          <w:pgSz w:w="11920" w:h="16850"/>
          <w:pgMar w:top="1340" w:right="1200" w:bottom="0" w:left="1220" w:header="720" w:footer="720" w:gutter="0"/>
          <w:cols w:space="720"/>
        </w:sectPr>
      </w:pPr>
    </w:p>
    <w:p w:rsidR="00287BDE" w:rsidRDefault="00F52CF9">
      <w:pPr>
        <w:pStyle w:val="BodyText"/>
        <w:spacing w:before="2"/>
        <w:ind w:left="220"/>
      </w:pPr>
      <w:proofErr w:type="gramStart"/>
      <w:r>
        <w:lastRenderedPageBreak/>
        <w:t>saat</w:t>
      </w:r>
      <w:proofErr w:type="gramEnd"/>
      <w:r>
        <w:t xml:space="preserve"> ini sudah memiliki 23 cabang luar</w:t>
      </w:r>
    </w:p>
    <w:p w:rsidR="00287BDE" w:rsidRDefault="00F52CF9">
      <w:pPr>
        <w:spacing w:before="114"/>
        <w:ind w:left="220" w:right="200"/>
        <w:rPr>
          <w:sz w:val="20"/>
        </w:rPr>
      </w:pPr>
      <w:r>
        <w:br w:type="column"/>
      </w:r>
      <w:r>
        <w:rPr>
          <w:sz w:val="20"/>
          <w:vertAlign w:val="superscript"/>
        </w:rPr>
        <w:lastRenderedPageBreak/>
        <w:t>1</w:t>
      </w:r>
      <w:r>
        <w:rPr>
          <w:sz w:val="20"/>
        </w:rPr>
        <w:t xml:space="preserve"> The Japan Foundation. </w:t>
      </w:r>
      <w:proofErr w:type="gramStart"/>
      <w:r>
        <w:rPr>
          <w:i/>
          <w:sz w:val="20"/>
        </w:rPr>
        <w:t>About Us</w:t>
      </w:r>
      <w:r>
        <w:rPr>
          <w:sz w:val="20"/>
        </w:rPr>
        <w:t>.</w:t>
      </w:r>
      <w:proofErr w:type="gramEnd"/>
      <w:r>
        <w:rPr>
          <w:sz w:val="20"/>
        </w:rPr>
        <w:t xml:space="preserve"> </w:t>
      </w:r>
      <w:proofErr w:type="gramStart"/>
      <w:r>
        <w:rPr>
          <w:sz w:val="20"/>
        </w:rPr>
        <w:t>https</w:t>
      </w:r>
      <w:proofErr w:type="gramEnd"/>
      <w:r>
        <w:fldChar w:fldCharType="begin"/>
      </w:r>
      <w:r>
        <w:instrText xml:space="preserve"> HYPERLINK "http://www.jpf.go.jp/e/about/index.html" \h </w:instrText>
      </w:r>
      <w:r>
        <w:fldChar w:fldCharType="separate"/>
      </w:r>
      <w:r>
        <w:rPr>
          <w:sz w:val="20"/>
        </w:rPr>
        <w:t>://www.</w:t>
      </w:r>
      <w:r>
        <w:rPr>
          <w:sz w:val="20"/>
        </w:rPr>
        <w:fldChar w:fldCharType="end"/>
      </w:r>
      <w:proofErr w:type="gramStart"/>
      <w:r>
        <w:rPr>
          <w:sz w:val="20"/>
        </w:rPr>
        <w:t>jpf</w:t>
      </w:r>
      <w:proofErr w:type="gramEnd"/>
      <w:r>
        <w:fldChar w:fldCharType="begin"/>
      </w:r>
      <w:r>
        <w:instrText xml:space="preserve"> HYPERLINK "http://www.jpf.go.jp/e/about/index.html" \h </w:instrText>
      </w:r>
      <w:r>
        <w:fldChar w:fldCharType="separate"/>
      </w:r>
      <w:r>
        <w:rPr>
          <w:sz w:val="20"/>
        </w:rPr>
        <w:t xml:space="preserve">.go.jp/e/about/index.html </w:t>
      </w:r>
      <w:r>
        <w:rPr>
          <w:sz w:val="20"/>
        </w:rPr>
        <w:fldChar w:fldCharType="end"/>
      </w:r>
      <w:r>
        <w:rPr>
          <w:sz w:val="20"/>
        </w:rPr>
        <w:t>(diakses 22</w:t>
      </w:r>
    </w:p>
    <w:p w:rsidR="00287BDE" w:rsidRDefault="00F52CF9">
      <w:pPr>
        <w:spacing w:before="1"/>
        <w:ind w:left="220"/>
        <w:rPr>
          <w:sz w:val="20"/>
        </w:rPr>
      </w:pPr>
      <w:r>
        <w:rPr>
          <w:sz w:val="20"/>
        </w:rPr>
        <w:t>November 2022 jam 22:00 WIB)</w:t>
      </w:r>
    </w:p>
    <w:p w:rsidR="00287BDE" w:rsidRDefault="00287BDE">
      <w:pPr>
        <w:rPr>
          <w:sz w:val="20"/>
        </w:rPr>
        <w:sectPr w:rsidR="00287BDE" w:rsidSect="00F52CF9">
          <w:type w:val="continuous"/>
          <w:pgSz w:w="11920" w:h="16850"/>
          <w:pgMar w:top="1340" w:right="1200" w:bottom="1418" w:left="1220" w:header="720" w:footer="720" w:gutter="0"/>
          <w:cols w:num="2" w:space="720" w:equalWidth="0">
            <w:col w:w="4440" w:space="387"/>
            <w:col w:w="4673"/>
          </w:cols>
        </w:sectPr>
      </w:pPr>
    </w:p>
    <w:p w:rsidR="00287BDE" w:rsidRDefault="00F52CF9">
      <w:pPr>
        <w:spacing w:before="60"/>
        <w:ind w:left="220" w:right="38"/>
        <w:jc w:val="both"/>
        <w:rPr>
          <w:sz w:val="24"/>
        </w:rPr>
      </w:pPr>
      <w:r>
        <w:rPr>
          <w:sz w:val="24"/>
        </w:rPr>
        <w:lastRenderedPageBreak/>
        <w:t xml:space="preserve">Indonesia yang diselenggarakan di </w:t>
      </w:r>
      <w:r>
        <w:rPr>
          <w:spacing w:val="-4"/>
          <w:sz w:val="24"/>
        </w:rPr>
        <w:t>DKI</w:t>
      </w:r>
      <w:r>
        <w:rPr>
          <w:spacing w:val="52"/>
          <w:sz w:val="24"/>
        </w:rPr>
        <w:t xml:space="preserve"> </w:t>
      </w:r>
      <w:r>
        <w:rPr>
          <w:sz w:val="24"/>
        </w:rPr>
        <w:t xml:space="preserve">Jakarta setiap tahun sejak 2009 melalui kerja sama pemerintah provinsi </w:t>
      </w:r>
      <w:r>
        <w:rPr>
          <w:spacing w:val="-6"/>
          <w:sz w:val="24"/>
        </w:rPr>
        <w:t xml:space="preserve">DKI </w:t>
      </w:r>
      <w:r>
        <w:rPr>
          <w:sz w:val="24"/>
        </w:rPr>
        <w:t>Jakarta, Kedutaan Besar Jepang di Indonesia, warga Jepang yang tinggal di I</w:t>
      </w:r>
      <w:r>
        <w:rPr>
          <w:sz w:val="24"/>
        </w:rPr>
        <w:t xml:space="preserve">ndonesia, pihak lain seperti </w:t>
      </w:r>
      <w:r>
        <w:rPr>
          <w:i/>
          <w:spacing w:val="-4"/>
          <w:sz w:val="24"/>
        </w:rPr>
        <w:t xml:space="preserve">Japan </w:t>
      </w:r>
      <w:r>
        <w:rPr>
          <w:i/>
          <w:sz w:val="24"/>
        </w:rPr>
        <w:t>Foundation</w:t>
      </w:r>
      <w:r>
        <w:rPr>
          <w:sz w:val="24"/>
        </w:rPr>
        <w:t xml:space="preserve">, </w:t>
      </w:r>
      <w:r>
        <w:rPr>
          <w:i/>
          <w:sz w:val="24"/>
        </w:rPr>
        <w:t xml:space="preserve">Japan National </w:t>
      </w:r>
      <w:r>
        <w:rPr>
          <w:i/>
          <w:spacing w:val="-3"/>
          <w:sz w:val="24"/>
        </w:rPr>
        <w:t xml:space="preserve">Tourism </w:t>
      </w:r>
      <w:r>
        <w:rPr>
          <w:i/>
          <w:sz w:val="24"/>
        </w:rPr>
        <w:t xml:space="preserve">Organization </w:t>
      </w:r>
      <w:r>
        <w:rPr>
          <w:sz w:val="24"/>
        </w:rPr>
        <w:t xml:space="preserve">(JNTO), </w:t>
      </w:r>
      <w:r>
        <w:rPr>
          <w:i/>
          <w:sz w:val="24"/>
        </w:rPr>
        <w:t xml:space="preserve">Japan </w:t>
      </w:r>
      <w:r>
        <w:rPr>
          <w:i/>
          <w:spacing w:val="-3"/>
          <w:sz w:val="24"/>
        </w:rPr>
        <w:t xml:space="preserve">External </w:t>
      </w:r>
      <w:r>
        <w:rPr>
          <w:i/>
          <w:sz w:val="24"/>
        </w:rPr>
        <w:t xml:space="preserve">Trade Organization </w:t>
      </w:r>
      <w:r>
        <w:rPr>
          <w:sz w:val="24"/>
        </w:rPr>
        <w:t xml:space="preserve">(JETRO), </w:t>
      </w:r>
      <w:r>
        <w:rPr>
          <w:i/>
          <w:spacing w:val="-4"/>
          <w:sz w:val="24"/>
        </w:rPr>
        <w:t xml:space="preserve">Japan </w:t>
      </w:r>
      <w:r>
        <w:rPr>
          <w:i/>
          <w:sz w:val="24"/>
        </w:rPr>
        <w:t xml:space="preserve">International Cooperation Agency </w:t>
      </w:r>
      <w:r>
        <w:rPr>
          <w:sz w:val="24"/>
        </w:rPr>
        <w:t>(JICA), dan berbagai instansi Jepang lainnya.</w:t>
      </w:r>
    </w:p>
    <w:p w:rsidR="00287BDE" w:rsidRDefault="00F52CF9">
      <w:pPr>
        <w:pStyle w:val="BodyText"/>
        <w:spacing w:before="161"/>
        <w:ind w:left="220" w:right="38" w:firstLine="619"/>
        <w:jc w:val="both"/>
      </w:pPr>
      <w:proofErr w:type="gramStart"/>
      <w:r>
        <w:t>Acara ini menampilkan berbagai budaya Jepang.</w:t>
      </w:r>
      <w:proofErr w:type="gramEnd"/>
      <w:r>
        <w:t xml:space="preserve"> Dari budaya tradisional, ada tradisi membawa kereta dewa atau kuil mini di atas tandu dengan cara digotong oleh orang-orang bernama </w:t>
      </w:r>
      <w:r>
        <w:rPr>
          <w:i/>
        </w:rPr>
        <w:t>mikoshi</w:t>
      </w:r>
      <w:r>
        <w:t>, pertunjukan drum tradisional Jepang bernama taiko, pertunjukan pentas</w:t>
      </w:r>
      <w:r>
        <w:t xml:space="preserve"> seni tari khas Jepang seperti </w:t>
      </w:r>
      <w:r>
        <w:rPr>
          <w:i/>
        </w:rPr>
        <w:t xml:space="preserve">yosakoi </w:t>
      </w:r>
      <w:r>
        <w:t xml:space="preserve">dimana penari melakukan tarian dengan membunyikan perkusi dari kayu bernama </w:t>
      </w:r>
      <w:r>
        <w:rPr>
          <w:i/>
        </w:rPr>
        <w:t xml:space="preserve">naruko </w:t>
      </w:r>
      <w:r>
        <w:t xml:space="preserve">di </w:t>
      </w:r>
      <w:r>
        <w:rPr>
          <w:spacing w:val="-4"/>
        </w:rPr>
        <w:t xml:space="preserve">kedua </w:t>
      </w:r>
      <w:r>
        <w:t>tangannya, tarian khusus festival (</w:t>
      </w:r>
      <w:r>
        <w:rPr>
          <w:i/>
        </w:rPr>
        <w:t>matsuri</w:t>
      </w:r>
      <w:r>
        <w:t xml:space="preserve">) bernama </w:t>
      </w:r>
      <w:r>
        <w:rPr>
          <w:i/>
        </w:rPr>
        <w:t xml:space="preserve">bon odori </w:t>
      </w:r>
      <w:r>
        <w:t xml:space="preserve">dimana orang-orang memakai baju tradisional Jepang </w:t>
      </w:r>
      <w:r>
        <w:rPr>
          <w:spacing w:val="-4"/>
        </w:rPr>
        <w:t xml:space="preserve">atau </w:t>
      </w:r>
      <w:r>
        <w:rPr>
          <w:i/>
        </w:rPr>
        <w:t xml:space="preserve">kimono </w:t>
      </w:r>
      <w:r>
        <w:t xml:space="preserve">dan menari dialuni oleh </w:t>
      </w:r>
      <w:r>
        <w:rPr>
          <w:spacing w:val="-4"/>
        </w:rPr>
        <w:t xml:space="preserve">musik </w:t>
      </w:r>
      <w:r>
        <w:t xml:space="preserve">tradisional Jepang, praktik seni kaligrafi Jepang bernama </w:t>
      </w:r>
      <w:r>
        <w:rPr>
          <w:i/>
        </w:rPr>
        <w:t>shodo</w:t>
      </w:r>
      <w:r>
        <w:t xml:space="preserve">, dan berbagai kios yang menjual makanan tradisional khas Jepang seperti </w:t>
      </w:r>
      <w:r>
        <w:rPr>
          <w:i/>
        </w:rPr>
        <w:t>ramen</w:t>
      </w:r>
      <w:r>
        <w:t xml:space="preserve">, </w:t>
      </w:r>
      <w:r>
        <w:rPr>
          <w:i/>
        </w:rPr>
        <w:t>takoyaki</w:t>
      </w:r>
      <w:r>
        <w:t xml:space="preserve">, </w:t>
      </w:r>
      <w:r>
        <w:rPr>
          <w:i/>
        </w:rPr>
        <w:t>sushi</w:t>
      </w:r>
      <w:r>
        <w:t xml:space="preserve">, </w:t>
      </w:r>
      <w:r>
        <w:rPr>
          <w:spacing w:val="-5"/>
        </w:rPr>
        <w:t xml:space="preserve">dan </w:t>
      </w:r>
      <w:r>
        <w:t>sebagainya. Sedangkan dari budaya populer, ada panggung mini a</w:t>
      </w:r>
      <w:r>
        <w:t xml:space="preserve">tau </w:t>
      </w:r>
      <w:r>
        <w:rPr>
          <w:i/>
          <w:spacing w:val="-3"/>
        </w:rPr>
        <w:t xml:space="preserve">booth </w:t>
      </w:r>
      <w:r>
        <w:t xml:space="preserve">yang memperkenalkan asal-usul Jepang, pendidikan Jepang, pariwisata Jepang, produk makanan Jepang, dan perusahaan Jepang yang mempromosikan produk mereka seperti </w:t>
      </w:r>
      <w:r>
        <w:rPr>
          <w:i/>
        </w:rPr>
        <w:t>Toyota</w:t>
      </w:r>
      <w:r>
        <w:t xml:space="preserve">, </w:t>
      </w:r>
      <w:r>
        <w:rPr>
          <w:i/>
          <w:spacing w:val="-3"/>
        </w:rPr>
        <w:t>Panasonic</w:t>
      </w:r>
      <w:r>
        <w:rPr>
          <w:spacing w:val="-3"/>
        </w:rPr>
        <w:t xml:space="preserve">, </w:t>
      </w:r>
      <w:r>
        <w:rPr>
          <w:i/>
        </w:rPr>
        <w:t>Mitsubishi</w:t>
      </w:r>
      <w:r>
        <w:t xml:space="preserve">, </w:t>
      </w:r>
      <w:r>
        <w:rPr>
          <w:i/>
        </w:rPr>
        <w:t>Unicharm</w:t>
      </w:r>
      <w:r>
        <w:t>, dan sebagainya, serta berbagai artis dari I</w:t>
      </w:r>
      <w:r>
        <w:t xml:space="preserve">ndonesia dan Jepang yang menyanyikan lagu-lagu Jepang dan Indonesia. </w:t>
      </w:r>
      <w:proofErr w:type="gramStart"/>
      <w:r>
        <w:t xml:space="preserve">Selain itu, walaupun tidak ada kompetisi </w:t>
      </w:r>
      <w:r>
        <w:rPr>
          <w:i/>
        </w:rPr>
        <w:t>cosplay</w:t>
      </w:r>
      <w:r>
        <w:t>, banyak yang hadir ke acara ini dengan pakaian</w:t>
      </w:r>
      <w:r>
        <w:rPr>
          <w:spacing w:val="-6"/>
        </w:rPr>
        <w:t xml:space="preserve"> </w:t>
      </w:r>
      <w:r>
        <w:rPr>
          <w:i/>
        </w:rPr>
        <w:t>cosplay</w:t>
      </w:r>
      <w:r>
        <w:t>.</w:t>
      </w:r>
      <w:proofErr w:type="gramEnd"/>
    </w:p>
    <w:p w:rsidR="00287BDE" w:rsidRDefault="00F52CF9">
      <w:pPr>
        <w:pStyle w:val="BodyText"/>
        <w:spacing w:before="163"/>
        <w:ind w:left="220" w:right="38" w:firstLine="717"/>
        <w:jc w:val="both"/>
      </w:pPr>
      <w:r>
        <w:t xml:space="preserve">Jakarta-Japan Matsuri akhirnya diadakan kembali di tahun 2022 </w:t>
      </w:r>
      <w:r>
        <w:rPr>
          <w:spacing w:val="-3"/>
        </w:rPr>
        <w:t xml:space="preserve">setelah  </w:t>
      </w:r>
      <w:r>
        <w:t>dua tahun v</w:t>
      </w:r>
      <w:r>
        <w:t>akum akibat pandemi COVID- 19, dengan tema utama “</w:t>
      </w:r>
      <w:r>
        <w:rPr>
          <w:i/>
        </w:rPr>
        <w:t>Indonesia and Japan Always Together</w:t>
      </w:r>
      <w:r>
        <w:t>” dan sub-tema “Berkawan Itu Menyenangkan” yang menegaskan bahwa pasca menghadapi pandemi COVID-19, Indonesia dan Jepang tetap memiliki hubungan persahabatan yang</w:t>
      </w:r>
      <w:r>
        <w:rPr>
          <w:spacing w:val="-1"/>
        </w:rPr>
        <w:t xml:space="preserve"> </w:t>
      </w:r>
      <w:r>
        <w:t>baik.</w:t>
      </w:r>
    </w:p>
    <w:p w:rsidR="00F52CF9" w:rsidRPr="00F52CF9" w:rsidRDefault="00F52CF9">
      <w:pPr>
        <w:pStyle w:val="BodyText"/>
        <w:spacing w:before="7"/>
        <w:rPr>
          <w:lang w:val="id-ID"/>
        </w:rPr>
      </w:pPr>
    </w:p>
    <w:p w:rsidR="00287BDE" w:rsidRDefault="00F52CF9">
      <w:pPr>
        <w:pStyle w:val="Heading1"/>
        <w:ind w:left="220"/>
      </w:pPr>
      <w:r>
        <w:lastRenderedPageBreak/>
        <w:t>KERANGKA TEORI</w:t>
      </w:r>
    </w:p>
    <w:p w:rsidR="00287BDE" w:rsidRPr="00F52CF9" w:rsidRDefault="00F52CF9" w:rsidP="00F52CF9">
      <w:pPr>
        <w:pStyle w:val="BodyText"/>
        <w:spacing w:before="111"/>
        <w:ind w:left="220" w:right="233" w:firstLine="720"/>
        <w:jc w:val="both"/>
        <w:rPr>
          <w:lang w:val="id-ID"/>
        </w:rPr>
      </w:pPr>
      <w:r>
        <w:t xml:space="preserve">Diplomasi publik adalah upaya suatu negara dalam memperoleh kepentingan nasional melalui pemahaman terhadap sikap, budaya, dan kebijakan dari negara lain yang bertujuan agar masyarakat memiliki sudut pandang baik tentang </w:t>
      </w:r>
      <w:r>
        <w:rPr>
          <w:spacing w:val="-3"/>
        </w:rPr>
        <w:t xml:space="preserve">suatu </w:t>
      </w:r>
      <w:r>
        <w:t>negara untuk d</w:t>
      </w:r>
      <w:r>
        <w:t xml:space="preserve">ijadikan landasan sosial bagi terjalinnya hubungan serta memperluas pencapaian kepentingan. Jepang adalah salah satu negara yang mempromosikan kebijakan luar negeri mereka melalui diplomasi publik, diplomasi </w:t>
      </w:r>
      <w:r>
        <w:rPr>
          <w:spacing w:val="-3"/>
        </w:rPr>
        <w:t xml:space="preserve">publik </w:t>
      </w:r>
      <w:r>
        <w:t>merupakan salah satu jalan penting bagi J</w:t>
      </w:r>
      <w:r>
        <w:t>epang dalam membangun kesepakatan bersama (</w:t>
      </w:r>
      <w:r>
        <w:rPr>
          <w:i/>
        </w:rPr>
        <w:t>mutual understanding</w:t>
      </w:r>
      <w:r>
        <w:t>) dengan negara</w:t>
      </w:r>
      <w:r>
        <w:rPr>
          <w:spacing w:val="-3"/>
        </w:rPr>
        <w:t xml:space="preserve"> </w:t>
      </w:r>
      <w:r>
        <w:t>lain.</w:t>
      </w:r>
      <w:r>
        <w:rPr>
          <w:vertAlign w:val="superscript"/>
        </w:rPr>
        <w:t>2</w:t>
      </w:r>
    </w:p>
    <w:p w:rsidR="00287BDE" w:rsidRDefault="00F52CF9">
      <w:pPr>
        <w:pStyle w:val="Heading1"/>
        <w:spacing w:before="175"/>
        <w:ind w:left="220"/>
      </w:pPr>
      <w:r>
        <w:t>METODE PENELITIAN</w:t>
      </w:r>
    </w:p>
    <w:p w:rsidR="00287BDE" w:rsidRPr="00F52CF9" w:rsidRDefault="00F52CF9" w:rsidP="00F52CF9">
      <w:pPr>
        <w:pStyle w:val="BodyText"/>
        <w:spacing w:before="111"/>
        <w:ind w:left="220" w:right="236" w:firstLine="720"/>
        <w:jc w:val="both"/>
        <w:rPr>
          <w:lang w:val="id-ID"/>
        </w:rPr>
      </w:pPr>
      <w:proofErr w:type="gramStart"/>
      <w:r>
        <w:t>Penelitian ini menggunakan metode kualitatif bersifat deskriptif.</w:t>
      </w:r>
      <w:proofErr w:type="gramEnd"/>
      <w:r>
        <w:t xml:space="preserve"> Teknik pengumpulan data yang digunakan ialah studi pustaka (</w:t>
      </w:r>
      <w:r>
        <w:rPr>
          <w:i/>
        </w:rPr>
        <w:t>literature review</w:t>
      </w:r>
      <w:r>
        <w:t>), yakni</w:t>
      </w:r>
      <w:r>
        <w:t xml:space="preserve"> dengan mengumpulkan data-data dan informasi dari berbagai literatur seperti buku, media </w:t>
      </w:r>
      <w:proofErr w:type="gramStart"/>
      <w:r>
        <w:t>massa</w:t>
      </w:r>
      <w:proofErr w:type="gramEnd"/>
      <w:r>
        <w:t xml:space="preserve"> (koran dan majalah), jurnal, artikel, dan media elektronik seperti internet.</w:t>
      </w:r>
    </w:p>
    <w:p w:rsidR="00287BDE" w:rsidRDefault="00F52CF9">
      <w:pPr>
        <w:pStyle w:val="Heading1"/>
        <w:spacing w:before="196"/>
        <w:ind w:left="220"/>
      </w:pPr>
      <w:r>
        <w:t>HASIL DAN PEMBAHASAN</w:t>
      </w:r>
    </w:p>
    <w:p w:rsidR="00287BDE" w:rsidRDefault="00F52CF9">
      <w:pPr>
        <w:pStyle w:val="BodyText"/>
        <w:spacing w:before="110"/>
        <w:ind w:left="220" w:right="232" w:firstLine="720"/>
        <w:jc w:val="both"/>
      </w:pPr>
      <w:r>
        <w:t xml:space="preserve">Pada tanggal 15 Agustus </w:t>
      </w:r>
      <w:r>
        <w:rPr>
          <w:spacing w:val="-3"/>
        </w:rPr>
        <w:t xml:space="preserve">1945, </w:t>
      </w:r>
      <w:r>
        <w:t xml:space="preserve">Jepang menyatakan kekalahannya di Perang Dunia II setelah Pasukan Sekutu menjatuhkan bom atom di atas </w:t>
      </w:r>
      <w:proofErr w:type="gramStart"/>
      <w:r>
        <w:rPr>
          <w:spacing w:val="-4"/>
        </w:rPr>
        <w:t>kota</w:t>
      </w:r>
      <w:proofErr w:type="gramEnd"/>
      <w:r>
        <w:rPr>
          <w:spacing w:val="-4"/>
        </w:rPr>
        <w:t xml:space="preserve"> </w:t>
      </w:r>
      <w:r>
        <w:t xml:space="preserve">Hiroshima dan Nagasaki, kekalahan tersebut tentu membuat Jepang harus menerima konsekuensi untuk menanggung biaya ganti rugi pasca perang. </w:t>
      </w:r>
      <w:proofErr w:type="gramStart"/>
      <w:r>
        <w:t>Perjanjian</w:t>
      </w:r>
      <w:r>
        <w:t xml:space="preserve"> San Francisco merupakan perjanjian perdamaian antara Jepang dengan Pasukan Sekutu yang secara resmi mengakhiri Perang Dunia II dan kedudukan Jepang sebagai kekuatan</w:t>
      </w:r>
      <w:r>
        <w:rPr>
          <w:spacing w:val="-1"/>
        </w:rPr>
        <w:t xml:space="preserve"> </w:t>
      </w:r>
      <w:r>
        <w:t>imperialis.</w:t>
      </w:r>
      <w:proofErr w:type="gramEnd"/>
    </w:p>
    <w:p w:rsidR="00287BDE" w:rsidRDefault="00F52CF9">
      <w:pPr>
        <w:pStyle w:val="BodyText"/>
        <w:spacing w:before="112"/>
        <w:ind w:left="220" w:right="235" w:firstLine="720"/>
        <w:jc w:val="both"/>
      </w:pPr>
      <w:r>
        <w:t xml:space="preserve">Sejak saat itu, Jepang berusaha untuk memperbaiki </w:t>
      </w:r>
      <w:r>
        <w:rPr>
          <w:i/>
        </w:rPr>
        <w:t>image</w:t>
      </w:r>
      <w:r>
        <w:t xml:space="preserve">nya di </w:t>
      </w:r>
      <w:proofErr w:type="gramStart"/>
      <w:r>
        <w:rPr>
          <w:spacing w:val="-4"/>
        </w:rPr>
        <w:t xml:space="preserve">mata  </w:t>
      </w:r>
      <w:r>
        <w:t>dunia</w:t>
      </w:r>
      <w:proofErr w:type="gramEnd"/>
      <w:r>
        <w:t xml:space="preserve">    d</w:t>
      </w:r>
      <w:r>
        <w:t xml:space="preserve">engan    melakukan    kerja  </w:t>
      </w:r>
      <w:r>
        <w:rPr>
          <w:spacing w:val="48"/>
        </w:rPr>
        <w:t xml:space="preserve"> </w:t>
      </w:r>
      <w:r>
        <w:rPr>
          <w:spacing w:val="-3"/>
        </w:rPr>
        <w:t>sama</w:t>
      </w:r>
    </w:p>
    <w:p w:rsidR="00287BDE" w:rsidRDefault="00F52CF9">
      <w:pPr>
        <w:pStyle w:val="BodyText"/>
        <w:spacing w:before="1"/>
        <w:rPr>
          <w:sz w:val="15"/>
        </w:rPr>
      </w:pPr>
      <w:r>
        <w:pict>
          <v:rect id="_x0000_s1028" style="position:absolute;margin-left:313.4pt;margin-top:10.65pt;width:2in;height:.6pt;z-index:-15728640;mso-wrap-distance-left:0;mso-wrap-distance-right:0;mso-position-horizontal-relative:page" fillcolor="black" stroked="f">
            <w10:wrap type="topAndBottom" anchorx="page"/>
          </v:rect>
        </w:pict>
      </w:r>
    </w:p>
    <w:p w:rsidR="00287BDE" w:rsidRDefault="00F52CF9">
      <w:pPr>
        <w:spacing w:before="67"/>
        <w:ind w:left="220"/>
        <w:rPr>
          <w:sz w:val="20"/>
        </w:rPr>
      </w:pPr>
      <w:proofErr w:type="gramStart"/>
      <w:r>
        <w:rPr>
          <w:sz w:val="20"/>
          <w:vertAlign w:val="superscript"/>
        </w:rPr>
        <w:t>2</w:t>
      </w:r>
      <w:r>
        <w:rPr>
          <w:sz w:val="20"/>
        </w:rPr>
        <w:t xml:space="preserve"> Nicholas J. Cull.</w:t>
      </w:r>
      <w:proofErr w:type="gramEnd"/>
      <w:r>
        <w:rPr>
          <w:sz w:val="20"/>
        </w:rPr>
        <w:t xml:space="preserve"> </w:t>
      </w:r>
      <w:r>
        <w:rPr>
          <w:i/>
          <w:sz w:val="20"/>
        </w:rPr>
        <w:t>Public Diplomacy before Gullion: The Evolution of Phrase</w:t>
      </w:r>
      <w:r>
        <w:rPr>
          <w:sz w:val="20"/>
        </w:rPr>
        <w:t>. Routledge Handbook of Public Diplomacy, October 2008: Chapter 3. Page</w:t>
      </w:r>
      <w:r>
        <w:rPr>
          <w:spacing w:val="-12"/>
          <w:sz w:val="20"/>
        </w:rPr>
        <w:t xml:space="preserve"> </w:t>
      </w:r>
      <w:r>
        <w:rPr>
          <w:sz w:val="20"/>
        </w:rPr>
        <w:t>19</w:t>
      </w:r>
    </w:p>
    <w:p w:rsidR="00287BDE" w:rsidRDefault="00F52CF9">
      <w:pPr>
        <w:spacing w:line="229" w:lineRule="exact"/>
        <w:ind w:left="220"/>
        <w:rPr>
          <w:sz w:val="20"/>
        </w:rPr>
      </w:pPr>
      <w:r>
        <w:rPr>
          <w:sz w:val="20"/>
        </w:rPr>
        <w:t>– 23.</w:t>
      </w:r>
    </w:p>
    <w:p w:rsidR="00287BDE" w:rsidRDefault="00287BDE">
      <w:pPr>
        <w:spacing w:line="229" w:lineRule="exact"/>
        <w:rPr>
          <w:sz w:val="20"/>
        </w:rPr>
        <w:sectPr w:rsidR="00287BDE" w:rsidSect="00F52CF9">
          <w:pgSz w:w="11920" w:h="16850"/>
          <w:pgMar w:top="1460" w:right="1200" w:bottom="284" w:left="1220" w:header="720" w:footer="720" w:gutter="0"/>
          <w:cols w:num="2" w:space="720" w:equalWidth="0">
            <w:col w:w="4446" w:space="381"/>
            <w:col w:w="4673"/>
          </w:cols>
        </w:sectPr>
      </w:pPr>
    </w:p>
    <w:p w:rsidR="00287BDE" w:rsidRDefault="00F52CF9">
      <w:pPr>
        <w:pStyle w:val="BodyText"/>
        <w:spacing w:before="79"/>
        <w:ind w:left="119" w:right="144"/>
        <w:jc w:val="both"/>
      </w:pPr>
      <w:proofErr w:type="gramStart"/>
      <w:r>
        <w:lastRenderedPageBreak/>
        <w:t>dengan</w:t>
      </w:r>
      <w:proofErr w:type="gramEnd"/>
      <w:r>
        <w:t xml:space="preserve"> negara lain, contohnya </w:t>
      </w:r>
      <w:r>
        <w:rPr>
          <w:spacing w:val="-3"/>
        </w:rPr>
        <w:t>Indones</w:t>
      </w:r>
      <w:r>
        <w:rPr>
          <w:spacing w:val="-3"/>
        </w:rPr>
        <w:t xml:space="preserve">ia. </w:t>
      </w:r>
      <w:r>
        <w:t xml:space="preserve">Menindaklanjuti hasil Perjanjian </w:t>
      </w:r>
      <w:r>
        <w:rPr>
          <w:spacing w:val="-5"/>
        </w:rPr>
        <w:t xml:space="preserve">San </w:t>
      </w:r>
      <w:r>
        <w:t xml:space="preserve">Francisco, Indonesia dan Jepang mulai membuka hubungan diplomatik </w:t>
      </w:r>
      <w:r>
        <w:rPr>
          <w:spacing w:val="-4"/>
        </w:rPr>
        <w:t xml:space="preserve">dengan </w:t>
      </w:r>
      <w:r>
        <w:t xml:space="preserve">menyepakati Perjanjian Perdamaian dan Persetujuan Pampasan Perang </w:t>
      </w:r>
      <w:r>
        <w:rPr>
          <w:spacing w:val="-3"/>
        </w:rPr>
        <w:t xml:space="preserve">oleh  </w:t>
      </w:r>
      <w:r>
        <w:t>Aiichiro Fujiyama selaku Menteri Luar Negeri Jepang dan Soebandrio sel</w:t>
      </w:r>
      <w:r>
        <w:t>aku Menteri Luar Negeri Indonesia di Jakarta pada tanggal 20 Januari 1958.</w:t>
      </w:r>
      <w:r>
        <w:rPr>
          <w:vertAlign w:val="superscript"/>
        </w:rPr>
        <w:t>3</w:t>
      </w:r>
      <w:r>
        <w:t xml:space="preserve"> Hasil perjanjian tersebut kemudian dibentuk dalam UU No.13 tahun 1958 pada tanggal 27 Maret 1958. </w:t>
      </w:r>
      <w:proofErr w:type="gramStart"/>
      <w:r>
        <w:t>Perjanjian ini merupakan tanda berakhirnya perang antara Jepang dan Indonesia sert</w:t>
      </w:r>
      <w:r>
        <w:t>a dimulainya hubungan baru untuk kedua negara</w:t>
      </w:r>
      <w:r>
        <w:rPr>
          <w:spacing w:val="-2"/>
        </w:rPr>
        <w:t xml:space="preserve"> </w:t>
      </w:r>
      <w:r>
        <w:t>tersebut.</w:t>
      </w:r>
      <w:proofErr w:type="gramEnd"/>
    </w:p>
    <w:p w:rsidR="00287BDE" w:rsidRDefault="00287BDE">
      <w:pPr>
        <w:pStyle w:val="BodyText"/>
        <w:rPr>
          <w:sz w:val="26"/>
        </w:rPr>
      </w:pPr>
    </w:p>
    <w:p w:rsidR="00287BDE" w:rsidRDefault="00F52CF9">
      <w:pPr>
        <w:pStyle w:val="Heading1"/>
        <w:spacing w:before="197"/>
        <w:jc w:val="both"/>
      </w:pPr>
      <w:r>
        <w:t>Jakarta-Japan Matsuri</w:t>
      </w:r>
    </w:p>
    <w:p w:rsidR="00287BDE" w:rsidRDefault="00F52CF9">
      <w:pPr>
        <w:pStyle w:val="BodyText"/>
        <w:spacing w:before="110"/>
        <w:ind w:left="119" w:right="144" w:firstLine="719"/>
        <w:jc w:val="both"/>
      </w:pPr>
      <w:r>
        <w:t xml:space="preserve">Jakarta-Japan Matsuri adalah festival pertukaran budaya Indonesia dan Jepang yang diselenggarakan melalui kerja </w:t>
      </w:r>
      <w:proofErr w:type="gramStart"/>
      <w:r>
        <w:t>sama</w:t>
      </w:r>
      <w:proofErr w:type="gramEnd"/>
      <w:r>
        <w:t xml:space="preserve"> pemerintah dan swasta. Festival ini awalnya dibentuk untuk  </w:t>
      </w:r>
      <w:r>
        <w:rPr>
          <w:spacing w:val="-3"/>
        </w:rPr>
        <w:t xml:space="preserve">sekedar </w:t>
      </w:r>
      <w:r>
        <w:t>merayakan hubungan diplomatik Indonesia dan Jepang, namun melihat antusias warga Indonesia dan meningkatnya keakraban warga Indonesia dengan warga Jepang yang tinggal di Jakarta, pemerintah menjadikan Jakarta-Japan Matsuri sebagai acara tahunan yan</w:t>
      </w:r>
      <w:r>
        <w:t>g turut diselenggarakan setiap tahun untuk memperkenalkan budaya Jepang ke masyarakat Indonesia dan juga sebaliknya serta mempererat hubungan persahabatan kedua</w:t>
      </w:r>
      <w:r>
        <w:rPr>
          <w:spacing w:val="-3"/>
        </w:rPr>
        <w:t xml:space="preserve"> </w:t>
      </w:r>
      <w:r>
        <w:t>negara.</w:t>
      </w:r>
    </w:p>
    <w:p w:rsidR="00287BDE" w:rsidRDefault="00F52CF9">
      <w:pPr>
        <w:pStyle w:val="BodyText"/>
        <w:spacing w:before="111"/>
        <w:ind w:left="119" w:right="144" w:firstLine="719"/>
        <w:jc w:val="both"/>
      </w:pPr>
      <w:r>
        <w:t>Sekretaris Jenderal Komite Jakarta- Japan Matsuri, Takeyama Kenichi, menceritakan sejar</w:t>
      </w:r>
      <w:r>
        <w:t>ah Jakarta-Japan Matsuri diawali dari tahun 2008 bersamaan dengan peringatan 50 tahun hubungan diplomatik Indonesia dan Jepang.</w:t>
      </w:r>
      <w:r>
        <w:rPr>
          <w:vertAlign w:val="superscript"/>
        </w:rPr>
        <w:t>4</w:t>
      </w:r>
      <w:r>
        <w:t xml:space="preserve"> Dari sini berkumpullah warga Jepang yang mencintai Indonesia diikuti </w:t>
      </w:r>
      <w:r>
        <w:rPr>
          <w:spacing w:val="-3"/>
        </w:rPr>
        <w:t xml:space="preserve">dengan </w:t>
      </w:r>
      <w:r>
        <w:t>munculnya simpati dari warga dan pemerintah DKI Jak</w:t>
      </w:r>
      <w:r>
        <w:t>arta, sehingga</w:t>
      </w:r>
      <w:r>
        <w:rPr>
          <w:spacing w:val="-15"/>
        </w:rPr>
        <w:t xml:space="preserve"> </w:t>
      </w:r>
      <w:r>
        <w:t>dengan</w:t>
      </w:r>
    </w:p>
    <w:p w:rsidR="00287BDE" w:rsidRDefault="00F52CF9">
      <w:pPr>
        <w:pStyle w:val="BodyText"/>
        <w:spacing w:before="11"/>
        <w:rPr>
          <w:sz w:val="14"/>
        </w:rPr>
      </w:pPr>
      <w:r>
        <w:pict>
          <v:rect id="_x0000_s1027" style="position:absolute;margin-left:67pt;margin-top:10.55pt;width:2in;height:.6pt;z-index:-15728128;mso-wrap-distance-left:0;mso-wrap-distance-right:0;mso-position-horizontal-relative:page" fillcolor="black" stroked="f">
            <w10:wrap type="topAndBottom" anchorx="page"/>
          </v:rect>
        </w:pict>
      </w:r>
    </w:p>
    <w:p w:rsidR="00287BDE" w:rsidRDefault="00F52CF9">
      <w:pPr>
        <w:spacing w:before="67"/>
        <w:ind w:left="119" w:right="18"/>
        <w:rPr>
          <w:sz w:val="20"/>
        </w:rPr>
      </w:pPr>
      <w:proofErr w:type="gramStart"/>
      <w:r>
        <w:rPr>
          <w:sz w:val="20"/>
          <w:vertAlign w:val="superscript"/>
        </w:rPr>
        <w:t>3</w:t>
      </w:r>
      <w:r>
        <w:rPr>
          <w:sz w:val="20"/>
        </w:rPr>
        <w:t xml:space="preserve"> Republik Indonesia.</w:t>
      </w:r>
      <w:proofErr w:type="gramEnd"/>
      <w:r>
        <w:rPr>
          <w:sz w:val="20"/>
        </w:rPr>
        <w:t xml:space="preserve"> </w:t>
      </w:r>
      <w:proofErr w:type="gramStart"/>
      <w:r>
        <w:rPr>
          <w:i/>
          <w:sz w:val="20"/>
        </w:rPr>
        <w:t>Undang-Undang Republik Indonesia Nomor 13 Tahun 1958 Tentang Perjanjian Perdamaian dan Persetujuan Pampasan Antara Republik Indonesia dan Jepang</w:t>
      </w:r>
      <w:r>
        <w:rPr>
          <w:sz w:val="20"/>
        </w:rPr>
        <w:t>.</w:t>
      </w:r>
      <w:proofErr w:type="gramEnd"/>
      <w:r>
        <w:rPr>
          <w:sz w:val="20"/>
        </w:rPr>
        <w:t xml:space="preserve"> </w:t>
      </w:r>
      <w:proofErr w:type="gramStart"/>
      <w:r>
        <w:rPr>
          <w:sz w:val="20"/>
        </w:rPr>
        <w:t>Lembaran Negara RI Tahun 1958 Nomor 13.</w:t>
      </w:r>
      <w:proofErr w:type="gramEnd"/>
      <w:r>
        <w:rPr>
          <w:sz w:val="20"/>
        </w:rPr>
        <w:t xml:space="preserve"> Sekretariat Negara. Jakarta.</w:t>
      </w:r>
    </w:p>
    <w:p w:rsidR="00287BDE" w:rsidRDefault="00F52CF9">
      <w:pPr>
        <w:ind w:left="119" w:right="71"/>
        <w:rPr>
          <w:sz w:val="20"/>
        </w:rPr>
      </w:pPr>
      <w:proofErr w:type="gramStart"/>
      <w:r>
        <w:rPr>
          <w:sz w:val="20"/>
          <w:vertAlign w:val="superscript"/>
        </w:rPr>
        <w:t>4</w:t>
      </w:r>
      <w:r>
        <w:rPr>
          <w:sz w:val="20"/>
        </w:rPr>
        <w:t xml:space="preserve"> Tempo.co.</w:t>
      </w:r>
      <w:proofErr w:type="gramEnd"/>
      <w:r>
        <w:rPr>
          <w:sz w:val="20"/>
        </w:rPr>
        <w:t xml:space="preserve"> </w:t>
      </w:r>
      <w:r>
        <w:rPr>
          <w:i/>
          <w:sz w:val="20"/>
        </w:rPr>
        <w:t>Muasal Jak-Japan Matsuri: Permintaan Warga Jepang di Indonesia</w:t>
      </w:r>
      <w:r>
        <w:rPr>
          <w:sz w:val="20"/>
        </w:rPr>
        <w:t>. https://metro.tempo.co/read/907588/muasal-jak- japan-matsuri-permintaan-warga-jepang-di-indonesia (diakses 27</w:t>
      </w:r>
      <w:r>
        <w:rPr>
          <w:sz w:val="20"/>
        </w:rPr>
        <w:t xml:space="preserve"> Mei 2023 jam 15:25 WIB)</w:t>
      </w:r>
    </w:p>
    <w:p w:rsidR="00287BDE" w:rsidRDefault="00F52CF9">
      <w:pPr>
        <w:pStyle w:val="BodyText"/>
        <w:spacing w:before="79"/>
        <w:ind w:left="119" w:right="236"/>
        <w:jc w:val="both"/>
      </w:pPr>
      <w:r>
        <w:br w:type="column"/>
      </w:r>
      <w:r>
        <w:lastRenderedPageBreak/>
        <w:t xml:space="preserve">berpegang teguh pada hubungan yang </w:t>
      </w:r>
      <w:r>
        <w:rPr>
          <w:spacing w:val="-4"/>
        </w:rPr>
        <w:t xml:space="preserve">telah </w:t>
      </w:r>
      <w:r>
        <w:t>terbentuk selama 50 tahun tersebut, lahirlah ”</w:t>
      </w:r>
      <w:r>
        <w:rPr>
          <w:i/>
        </w:rPr>
        <w:t>Jak-Japan Matsuri</w:t>
      </w:r>
      <w:r>
        <w:t xml:space="preserve">” yang di dalamnya terkandung harapan bahwa sekalipun zaman berubah, ikatan persahabatan Indonesia dan Jepang akan semakin </w:t>
      </w:r>
      <w:r>
        <w:rPr>
          <w:spacing w:val="-3"/>
        </w:rPr>
        <w:t>lua</w:t>
      </w:r>
      <w:r>
        <w:rPr>
          <w:spacing w:val="-3"/>
        </w:rPr>
        <w:t xml:space="preserve">s </w:t>
      </w:r>
      <w:r>
        <w:t>dan</w:t>
      </w:r>
      <w:r>
        <w:rPr>
          <w:spacing w:val="-1"/>
        </w:rPr>
        <w:t xml:space="preserve"> </w:t>
      </w:r>
      <w:r>
        <w:t>kuat.</w:t>
      </w:r>
    </w:p>
    <w:p w:rsidR="00287BDE" w:rsidRDefault="00F52CF9">
      <w:pPr>
        <w:pStyle w:val="BodyText"/>
        <w:spacing w:before="108"/>
        <w:ind w:left="119" w:right="236" w:firstLine="720"/>
        <w:jc w:val="both"/>
      </w:pPr>
      <w:r>
        <w:t xml:space="preserve">Kedutaan Besar Jepang </w:t>
      </w:r>
      <w:r>
        <w:rPr>
          <w:spacing w:val="-3"/>
        </w:rPr>
        <w:t xml:space="preserve">untuk </w:t>
      </w:r>
      <w:r>
        <w:t xml:space="preserve">Indonesia, Kanasugi Kenji, </w:t>
      </w:r>
      <w:proofErr w:type="gramStart"/>
      <w:r>
        <w:t>lewat  artikelnya</w:t>
      </w:r>
      <w:proofErr w:type="gramEnd"/>
      <w:r>
        <w:t xml:space="preserve"> yang berjudul “Matsuri Hadir Kembali!” di Rakyat Merdeka pada</w:t>
      </w:r>
      <w:r>
        <w:rPr>
          <w:spacing w:val="3"/>
        </w:rPr>
        <w:t xml:space="preserve"> </w:t>
      </w:r>
      <w:r>
        <w:t>tanggal</w:t>
      </w:r>
    </w:p>
    <w:p w:rsidR="00287BDE" w:rsidRDefault="00F52CF9">
      <w:pPr>
        <w:pStyle w:val="BodyText"/>
        <w:ind w:left="119" w:right="230"/>
        <w:jc w:val="both"/>
      </w:pPr>
      <w:r>
        <w:t>14 Oktober 2022 menceritakan Jakarta- Japan Matsuri akhirnya terlaksana kembali di tahun 2022 setelah</w:t>
      </w:r>
      <w:r>
        <w:t xml:space="preserve"> vakum selama dua tahun karena pandemi COVID-19.</w:t>
      </w:r>
      <w:r>
        <w:rPr>
          <w:vertAlign w:val="superscript"/>
        </w:rPr>
        <w:t>5</w:t>
      </w:r>
      <w:r>
        <w:t xml:space="preserve"> Di Jepang, berbagai matsuri diadakan berdasarkan adat istiadat setempat. Jakarta- Japan Matsuri memiliki unsur “</w:t>
      </w:r>
      <w:r>
        <w:rPr>
          <w:i/>
        </w:rPr>
        <w:t>matsuri</w:t>
      </w:r>
      <w:r>
        <w:t>” didalamnya, artinya disini masyarakat Indonesia bisa melihat dan merasakan secara lan</w:t>
      </w:r>
      <w:r>
        <w:t>gsung suasana matsuri Jepang yang otentik, seperti mengarak mikoshi yang didatangkan langsung dari Jepang.</w:t>
      </w:r>
    </w:p>
    <w:p w:rsidR="00287BDE" w:rsidRDefault="00287BDE">
      <w:pPr>
        <w:pStyle w:val="BodyText"/>
        <w:rPr>
          <w:sz w:val="26"/>
        </w:rPr>
      </w:pPr>
    </w:p>
    <w:p w:rsidR="00287BDE" w:rsidRDefault="00F52CF9">
      <w:pPr>
        <w:pStyle w:val="Heading1"/>
        <w:spacing w:before="200"/>
        <w:jc w:val="both"/>
      </w:pPr>
      <w:r>
        <w:t>Diplomasi Budaya</w:t>
      </w:r>
    </w:p>
    <w:p w:rsidR="00287BDE" w:rsidRDefault="00F52CF9">
      <w:pPr>
        <w:pStyle w:val="BodyText"/>
        <w:spacing w:before="110"/>
        <w:ind w:left="119" w:right="234" w:firstLine="720"/>
        <w:jc w:val="both"/>
      </w:pPr>
      <w:proofErr w:type="gramStart"/>
      <w:r>
        <w:t xml:space="preserve">Sebagai bagian dari kebijakan luar negeri suatu negara, diplomasi budaya secara alami membawa implikasi </w:t>
      </w:r>
      <w:r>
        <w:rPr>
          <w:spacing w:val="-3"/>
        </w:rPr>
        <w:t>politik.</w:t>
      </w:r>
      <w:proofErr w:type="gramEnd"/>
      <w:r>
        <w:rPr>
          <w:spacing w:val="-3"/>
        </w:rPr>
        <w:t xml:space="preserve"> </w:t>
      </w:r>
      <w:proofErr w:type="gramStart"/>
      <w:r>
        <w:t>Dengan konsep ini,</w:t>
      </w:r>
      <w:r>
        <w:t xml:space="preserve"> budaya bukan </w:t>
      </w:r>
      <w:r>
        <w:rPr>
          <w:spacing w:val="-3"/>
        </w:rPr>
        <w:t xml:space="preserve">hanya </w:t>
      </w:r>
      <w:r>
        <w:t>sebagai sarana politik untuk meningkatkan citra suatu negara, tetapi juga untuk saling menginspirasi melalui pendekatan sosial.</w:t>
      </w:r>
      <w:proofErr w:type="gramEnd"/>
      <w:r>
        <w:t xml:space="preserve"> Kebijakan publik berbasis kerja </w:t>
      </w:r>
      <w:proofErr w:type="gramStart"/>
      <w:r>
        <w:t>sama</w:t>
      </w:r>
      <w:proofErr w:type="gramEnd"/>
      <w:r>
        <w:t xml:space="preserve"> budaya dan ekonomi pertama </w:t>
      </w:r>
      <w:r>
        <w:rPr>
          <w:spacing w:val="-4"/>
        </w:rPr>
        <w:t xml:space="preserve">kali </w:t>
      </w:r>
      <w:r>
        <w:t>diluncurkan oleh Perdana Menteri Fukuda</w:t>
      </w:r>
      <w:r>
        <w:t xml:space="preserve"> pada tahun 1977. </w:t>
      </w:r>
      <w:proofErr w:type="gramStart"/>
      <w:r>
        <w:t>Pidatonya kemudian dikenal sebagai “</w:t>
      </w:r>
      <w:r>
        <w:rPr>
          <w:i/>
        </w:rPr>
        <w:t>Doktrin Fukuda</w:t>
      </w:r>
      <w:r>
        <w:t>”.</w:t>
      </w:r>
      <w:proofErr w:type="gramEnd"/>
      <w:r>
        <w:t xml:space="preserve"> Dalam pidato ini, Fukuda menegaskan bahwa Jepang ingin </w:t>
      </w:r>
      <w:proofErr w:type="gramStart"/>
      <w:r>
        <w:t xml:space="preserve">membangun  </w:t>
      </w:r>
      <w:r>
        <w:rPr>
          <w:spacing w:val="-3"/>
        </w:rPr>
        <w:t>hubungan</w:t>
      </w:r>
      <w:proofErr w:type="gramEnd"/>
      <w:r>
        <w:rPr>
          <w:spacing w:val="-3"/>
        </w:rPr>
        <w:t xml:space="preserve"> </w:t>
      </w:r>
      <w:r>
        <w:t xml:space="preserve">dengan negara-negara di Asia </w:t>
      </w:r>
      <w:r>
        <w:rPr>
          <w:spacing w:val="-3"/>
        </w:rPr>
        <w:t xml:space="preserve">Tenggara </w:t>
      </w:r>
      <w:r>
        <w:t>dengan konsep “</w:t>
      </w:r>
      <w:r>
        <w:rPr>
          <w:i/>
        </w:rPr>
        <w:t>heart to heart</w:t>
      </w:r>
      <w:r>
        <w:t>”. Konsep ini merupakan upaya awal yang dib</w:t>
      </w:r>
      <w:r>
        <w:t>angun oleh Jepang untuk memperoleh kepercayaan negara-negara ASEAN khususnya masyarakat di negara</w:t>
      </w:r>
      <w:r>
        <w:rPr>
          <w:spacing w:val="-2"/>
        </w:rPr>
        <w:t xml:space="preserve"> </w:t>
      </w:r>
      <w:r>
        <w:t>tersebut.</w:t>
      </w:r>
      <w:r>
        <w:rPr>
          <w:vertAlign w:val="superscript"/>
        </w:rPr>
        <w:t>6</w:t>
      </w:r>
    </w:p>
    <w:p w:rsidR="00287BDE" w:rsidRDefault="00287BDE">
      <w:pPr>
        <w:pStyle w:val="BodyText"/>
        <w:rPr>
          <w:sz w:val="20"/>
        </w:rPr>
      </w:pPr>
    </w:p>
    <w:p w:rsidR="00287BDE" w:rsidRDefault="00F52CF9">
      <w:pPr>
        <w:pStyle w:val="BodyText"/>
        <w:rPr>
          <w:sz w:val="11"/>
        </w:rPr>
      </w:pPr>
      <w:r>
        <w:pict>
          <v:rect id="_x0000_s1026" style="position:absolute;margin-left:313.4pt;margin-top:8.3pt;width:2in;height:.6pt;z-index:-15727616;mso-wrap-distance-left:0;mso-wrap-distance-right:0;mso-position-horizontal-relative:page" fillcolor="black" stroked="f">
            <w10:wrap type="topAndBottom" anchorx="page"/>
          </v:rect>
        </w:pict>
      </w:r>
    </w:p>
    <w:p w:rsidR="00287BDE" w:rsidRDefault="00F52CF9">
      <w:pPr>
        <w:spacing w:before="65"/>
        <w:ind w:left="119" w:right="146"/>
        <w:rPr>
          <w:sz w:val="20"/>
        </w:rPr>
      </w:pPr>
      <w:proofErr w:type="gramStart"/>
      <w:r>
        <w:rPr>
          <w:sz w:val="20"/>
          <w:vertAlign w:val="superscript"/>
        </w:rPr>
        <w:t>5</w:t>
      </w:r>
      <w:r>
        <w:rPr>
          <w:sz w:val="20"/>
        </w:rPr>
        <w:t xml:space="preserve"> Kedutaan Besar Jepang di Indonesia.</w:t>
      </w:r>
      <w:proofErr w:type="gramEnd"/>
      <w:r>
        <w:rPr>
          <w:sz w:val="20"/>
        </w:rPr>
        <w:t xml:space="preserve"> </w:t>
      </w:r>
      <w:r>
        <w:rPr>
          <w:i/>
          <w:sz w:val="20"/>
        </w:rPr>
        <w:t>Matsuri Hadir Kembali</w:t>
      </w:r>
      <w:proofErr w:type="gramStart"/>
      <w:r>
        <w:rPr>
          <w:sz w:val="20"/>
        </w:rPr>
        <w:t>!.</w:t>
      </w:r>
      <w:proofErr w:type="gramEnd"/>
      <w:r>
        <w:rPr>
          <w:sz w:val="20"/>
        </w:rPr>
        <w:t xml:space="preserve"> </w:t>
      </w:r>
      <w:proofErr w:type="gramStart"/>
      <w:r>
        <w:rPr>
          <w:sz w:val="20"/>
        </w:rPr>
        <w:t>https</w:t>
      </w:r>
      <w:proofErr w:type="gramEnd"/>
      <w:r>
        <w:fldChar w:fldCharType="begin"/>
      </w:r>
      <w:r>
        <w:instrText xml:space="preserve"> HYPERLINK "http://www.id.emb-/" \h </w:instrText>
      </w:r>
      <w:r>
        <w:fldChar w:fldCharType="separate"/>
      </w:r>
      <w:r>
        <w:rPr>
          <w:sz w:val="20"/>
        </w:rPr>
        <w:t>://www.</w:t>
      </w:r>
      <w:r>
        <w:rPr>
          <w:sz w:val="20"/>
        </w:rPr>
        <w:fldChar w:fldCharType="end"/>
      </w:r>
      <w:r>
        <w:rPr>
          <w:sz w:val="20"/>
        </w:rPr>
        <w:t>id</w:t>
      </w:r>
      <w:proofErr w:type="gramStart"/>
      <w:r>
        <w:rPr>
          <w:sz w:val="20"/>
        </w:rPr>
        <w:t>.</w:t>
      </w:r>
      <w:proofErr w:type="gramEnd"/>
      <w:r>
        <w:fldChar w:fldCharType="begin"/>
      </w:r>
      <w:r>
        <w:instrText xml:space="preserve"> HYPERLINK "http://www.id.emb-/" \h </w:instrText>
      </w:r>
      <w:r>
        <w:fldChar w:fldCharType="separate"/>
      </w:r>
      <w:r>
        <w:rPr>
          <w:sz w:val="20"/>
        </w:rPr>
        <w:t>emb-</w:t>
      </w:r>
      <w:r>
        <w:rPr>
          <w:sz w:val="20"/>
        </w:rPr>
        <w:fldChar w:fldCharType="end"/>
      </w:r>
      <w:r>
        <w:rPr>
          <w:sz w:val="20"/>
        </w:rPr>
        <w:t xml:space="preserve"> japan.go.jp/about_id_amb_rakyatmerdekad2022_1.ht ml (diakses 28 Mei 2023 jam 14:35 WIB)</w:t>
      </w:r>
    </w:p>
    <w:p w:rsidR="00287BDE" w:rsidRDefault="00F52CF9">
      <w:pPr>
        <w:spacing w:before="2"/>
        <w:ind w:left="119" w:right="177"/>
        <w:rPr>
          <w:sz w:val="20"/>
        </w:rPr>
      </w:pPr>
      <w:r>
        <w:rPr>
          <w:sz w:val="20"/>
          <w:vertAlign w:val="superscript"/>
        </w:rPr>
        <w:t>6</w:t>
      </w:r>
      <w:r>
        <w:rPr>
          <w:sz w:val="20"/>
        </w:rPr>
        <w:t xml:space="preserve"> </w:t>
      </w:r>
      <w:proofErr w:type="gramStart"/>
      <w:r>
        <w:rPr>
          <w:i/>
          <w:sz w:val="20"/>
        </w:rPr>
        <w:t>Speech</w:t>
      </w:r>
      <w:proofErr w:type="gramEnd"/>
      <w:r>
        <w:rPr>
          <w:i/>
          <w:sz w:val="20"/>
        </w:rPr>
        <w:t xml:space="preserve"> by Prime Minister Takeo Fukuda </w:t>
      </w:r>
      <w:r>
        <w:rPr>
          <w:sz w:val="20"/>
        </w:rPr>
        <w:t>(</w:t>
      </w:r>
      <w:r>
        <w:rPr>
          <w:i/>
          <w:sz w:val="20"/>
        </w:rPr>
        <w:t>Fukuda Doctrine Speech</w:t>
      </w:r>
      <w:r>
        <w:rPr>
          <w:sz w:val="20"/>
        </w:rPr>
        <w:t>). https://worldjpn.net/documents/texts/docs/19770818. S1E.html</w:t>
      </w:r>
    </w:p>
    <w:p w:rsidR="00287BDE" w:rsidRDefault="00287BDE">
      <w:pPr>
        <w:rPr>
          <w:sz w:val="20"/>
        </w:rPr>
        <w:sectPr w:rsidR="00287BDE">
          <w:pgSz w:w="11920" w:h="16850"/>
          <w:pgMar w:top="1280" w:right="1200" w:bottom="0" w:left="1220" w:header="720" w:footer="720" w:gutter="0"/>
          <w:cols w:num="2" w:space="720" w:equalWidth="0">
            <w:col w:w="4473" w:space="455"/>
            <w:col w:w="4572"/>
          </w:cols>
        </w:sectPr>
      </w:pPr>
    </w:p>
    <w:p w:rsidR="00287BDE" w:rsidRDefault="00287BDE">
      <w:pPr>
        <w:pStyle w:val="BodyText"/>
        <w:rPr>
          <w:sz w:val="26"/>
        </w:rPr>
      </w:pPr>
    </w:p>
    <w:p w:rsidR="00287BDE" w:rsidRDefault="00F52CF9">
      <w:pPr>
        <w:pStyle w:val="Heading1"/>
        <w:spacing w:before="164"/>
        <w:ind w:left="839" w:hanging="720"/>
        <w:jc w:val="both"/>
      </w:pPr>
      <w:r>
        <w:t>Jakarta-Japan Matsuri dalam Diplomasi</w:t>
      </w:r>
    </w:p>
    <w:p w:rsidR="00287BDE" w:rsidRDefault="00F52CF9">
      <w:pPr>
        <w:pStyle w:val="BodyText"/>
        <w:spacing w:before="111"/>
        <w:ind w:left="119" w:right="152" w:firstLine="719"/>
        <w:jc w:val="both"/>
      </w:pPr>
      <w:r>
        <w:t xml:space="preserve">Peran budaya dalam diplomasi Jepang berada dalam tingkat kepentingan tertinggi untuk mempromosikan </w:t>
      </w:r>
      <w:r>
        <w:rPr>
          <w:spacing w:val="-5"/>
        </w:rPr>
        <w:t xml:space="preserve">dan </w:t>
      </w:r>
      <w:r>
        <w:t xml:space="preserve">meningkatkan kepercayaan </w:t>
      </w:r>
      <w:r>
        <w:rPr>
          <w:spacing w:val="-3"/>
        </w:rPr>
        <w:t xml:space="preserve">serta </w:t>
      </w:r>
      <w:r>
        <w:t xml:space="preserve">pemahaman bersama antara Jepang dengan negara lain. Melalui Jakarta-Japan Matsuri, Jepang bisa melakukan pertukaran </w:t>
      </w:r>
      <w:r>
        <w:rPr>
          <w:spacing w:val="-3"/>
        </w:rPr>
        <w:t xml:space="preserve">budaya </w:t>
      </w:r>
      <w:r>
        <w:t xml:space="preserve">dengan Indonesia untuk mengenal </w:t>
      </w:r>
      <w:r>
        <w:rPr>
          <w:spacing w:val="-5"/>
        </w:rPr>
        <w:t xml:space="preserve">dan </w:t>
      </w:r>
      <w:r>
        <w:t xml:space="preserve">saling memahami budaya satu </w:t>
      </w:r>
      <w:proofErr w:type="gramStart"/>
      <w:r>
        <w:t>sama</w:t>
      </w:r>
      <w:proofErr w:type="gramEnd"/>
      <w:r>
        <w:t xml:space="preserve"> </w:t>
      </w:r>
      <w:r>
        <w:rPr>
          <w:spacing w:val="-3"/>
        </w:rPr>
        <w:t xml:space="preserve">lain. </w:t>
      </w:r>
      <w:proofErr w:type="gramStart"/>
      <w:r>
        <w:t>Selain itu, budaya juga berperan sebagai jembatan yang mem</w:t>
      </w:r>
      <w:r>
        <w:t xml:space="preserve">bangun </w:t>
      </w:r>
      <w:r>
        <w:rPr>
          <w:spacing w:val="-4"/>
        </w:rPr>
        <w:t xml:space="preserve">dan </w:t>
      </w:r>
      <w:r>
        <w:t xml:space="preserve">menghubungkan pemahaman antara </w:t>
      </w:r>
      <w:r>
        <w:rPr>
          <w:spacing w:val="-4"/>
        </w:rPr>
        <w:t xml:space="preserve">dua </w:t>
      </w:r>
      <w:r>
        <w:t>negara.</w:t>
      </w:r>
      <w:proofErr w:type="gramEnd"/>
      <w:r>
        <w:t xml:space="preserve"> </w:t>
      </w:r>
      <w:proofErr w:type="gramStart"/>
      <w:r>
        <w:t>Dari tema utama Jakarta-Japan Matsuri yang bertajuk pada “</w:t>
      </w:r>
      <w:r>
        <w:rPr>
          <w:i/>
        </w:rPr>
        <w:t>Indonesia and Japan Always Together</w:t>
      </w:r>
      <w:r>
        <w:t xml:space="preserve">”, Indonesia dan Jepang berkomitmen untuk selalu </w:t>
      </w:r>
      <w:r>
        <w:rPr>
          <w:spacing w:val="-3"/>
        </w:rPr>
        <w:t xml:space="preserve">bersama </w:t>
      </w:r>
      <w:r>
        <w:t>menjalin hubungan yang erat dan berkelanjutan.</w:t>
      </w:r>
      <w:proofErr w:type="gramEnd"/>
      <w:r>
        <w:t xml:space="preserve"> Tema </w:t>
      </w:r>
      <w:r>
        <w:t xml:space="preserve">ini mencerminkan semangat persahabatan dan nilai kerja </w:t>
      </w:r>
      <w:proofErr w:type="gramStart"/>
      <w:r>
        <w:t>sama</w:t>
      </w:r>
      <w:proofErr w:type="gramEnd"/>
      <w:r>
        <w:t xml:space="preserve"> yang kuat, tidak hanya dalam budaya, tetapi juga dalam bidang </w:t>
      </w:r>
      <w:r>
        <w:rPr>
          <w:spacing w:val="-3"/>
        </w:rPr>
        <w:t xml:space="preserve">ekonomi, </w:t>
      </w:r>
      <w:r>
        <w:t>pendidikan, dan</w:t>
      </w:r>
      <w:r>
        <w:rPr>
          <w:spacing w:val="-1"/>
        </w:rPr>
        <w:t xml:space="preserve"> </w:t>
      </w:r>
      <w:r>
        <w:t>sebagainya.</w:t>
      </w:r>
    </w:p>
    <w:p w:rsidR="00287BDE" w:rsidRDefault="00287BDE">
      <w:pPr>
        <w:pStyle w:val="BodyText"/>
        <w:rPr>
          <w:sz w:val="26"/>
        </w:rPr>
      </w:pPr>
    </w:p>
    <w:p w:rsidR="00287BDE" w:rsidRDefault="00F52CF9" w:rsidP="00F52CF9">
      <w:pPr>
        <w:pStyle w:val="Heading1"/>
        <w:spacing w:before="199"/>
        <w:ind w:left="0" w:firstLine="119"/>
      </w:pPr>
      <w:bookmarkStart w:id="0" w:name="_GoBack"/>
      <w:bookmarkEnd w:id="0"/>
      <w:r>
        <w:t>SIMPULAN</w:t>
      </w:r>
    </w:p>
    <w:p w:rsidR="00287BDE" w:rsidRDefault="00F52CF9">
      <w:pPr>
        <w:pStyle w:val="BodyText"/>
        <w:spacing w:before="110"/>
        <w:ind w:left="119" w:right="151" w:firstLine="719"/>
        <w:jc w:val="both"/>
      </w:pPr>
      <w:r>
        <w:t>Hubungan Indonesia dan Jepang yang sudah berjalan cukup lama membuat Jepang berupaya un</w:t>
      </w:r>
      <w:r>
        <w:t xml:space="preserve">tuk </w:t>
      </w:r>
      <w:r>
        <w:rPr>
          <w:spacing w:val="-4"/>
        </w:rPr>
        <w:t xml:space="preserve">tetap </w:t>
      </w:r>
      <w:r>
        <w:t xml:space="preserve">mempertahankan diplomasinya dengan Indonesia secara total di seluruh aspek. </w:t>
      </w:r>
      <w:proofErr w:type="gramStart"/>
      <w:r>
        <w:t xml:space="preserve">Jepang melihat diplomasi publiknya </w:t>
      </w:r>
      <w:r>
        <w:rPr>
          <w:spacing w:val="-6"/>
        </w:rPr>
        <w:t xml:space="preserve">di </w:t>
      </w:r>
      <w:r>
        <w:t>Indonesia masih kurang maksimal.</w:t>
      </w:r>
      <w:proofErr w:type="gramEnd"/>
      <w:r>
        <w:t xml:space="preserve"> </w:t>
      </w:r>
      <w:proofErr w:type="gramStart"/>
      <w:r>
        <w:rPr>
          <w:spacing w:val="-4"/>
        </w:rPr>
        <w:t xml:space="preserve">Oleh </w:t>
      </w:r>
      <w:r>
        <w:t>karena itu, Jepang perlu mengembangkan diplomasinya melalui budaya.</w:t>
      </w:r>
      <w:proofErr w:type="gramEnd"/>
      <w:r>
        <w:t xml:space="preserve"> </w:t>
      </w:r>
      <w:proofErr w:type="gramStart"/>
      <w:r>
        <w:t>Budaya Jepang sendiri suda</w:t>
      </w:r>
      <w:r>
        <w:t>h dikenal luas oleh masyarakat Indonesia, namun masih banyak juga masyarakat Indonesia yang masih belum familiar dengan budaya tersebut secara keseluruhan.</w:t>
      </w:r>
      <w:proofErr w:type="gramEnd"/>
      <w:r>
        <w:t xml:space="preserve"> Melalui Jakarta-Japan Matsuri, Jepang </w:t>
      </w:r>
      <w:r>
        <w:rPr>
          <w:spacing w:val="-3"/>
        </w:rPr>
        <w:t xml:space="preserve">bisa </w:t>
      </w:r>
      <w:r>
        <w:t>melancarkan diplomasi publiknya dengan memberikan pengala</w:t>
      </w:r>
      <w:r>
        <w:t xml:space="preserve">man festival Jepang yang otentik, melakukan pertukaran budaya, serta memperkuat </w:t>
      </w:r>
      <w:r>
        <w:rPr>
          <w:spacing w:val="-3"/>
        </w:rPr>
        <w:t xml:space="preserve">hubungan </w:t>
      </w:r>
      <w:r>
        <w:t>persahabatannya dengan</w:t>
      </w:r>
      <w:r>
        <w:rPr>
          <w:spacing w:val="-1"/>
        </w:rPr>
        <w:t xml:space="preserve"> </w:t>
      </w:r>
      <w:r>
        <w:t>Indonesia.</w:t>
      </w:r>
    </w:p>
    <w:p w:rsidR="00287BDE" w:rsidRDefault="00287BDE">
      <w:pPr>
        <w:pStyle w:val="BodyText"/>
        <w:rPr>
          <w:sz w:val="26"/>
        </w:rPr>
      </w:pPr>
    </w:p>
    <w:p w:rsidR="00287BDE" w:rsidRDefault="00F52CF9">
      <w:pPr>
        <w:pStyle w:val="Heading1"/>
        <w:spacing w:before="197"/>
      </w:pPr>
      <w:r>
        <w:t>DAFTAR PUSTAKA</w:t>
      </w:r>
    </w:p>
    <w:p w:rsidR="00287BDE" w:rsidRDefault="00F52CF9">
      <w:pPr>
        <w:spacing w:before="140"/>
        <w:ind w:left="839" w:right="38" w:hanging="720"/>
        <w:jc w:val="both"/>
        <w:rPr>
          <w:i/>
          <w:sz w:val="24"/>
        </w:rPr>
      </w:pPr>
      <w:r>
        <w:rPr>
          <w:sz w:val="24"/>
        </w:rPr>
        <w:t xml:space="preserve">Cull, Nicholas J. Public Diplomacy before Gullion: The Evolution of Phrase. </w:t>
      </w:r>
      <w:r>
        <w:rPr>
          <w:i/>
          <w:sz w:val="24"/>
        </w:rPr>
        <w:t>Routledge Handbook of Public</w:t>
      </w:r>
    </w:p>
    <w:p w:rsidR="00287BDE" w:rsidRDefault="00F52CF9">
      <w:pPr>
        <w:pStyle w:val="BodyText"/>
        <w:spacing w:before="79"/>
        <w:ind w:left="839" w:right="140"/>
      </w:pPr>
      <w:r>
        <w:br w:type="column"/>
      </w:r>
      <w:r>
        <w:rPr>
          <w:i/>
        </w:rPr>
        <w:lastRenderedPageBreak/>
        <w:t>Diplomacy</w:t>
      </w:r>
      <w:r>
        <w:t xml:space="preserve">, </w:t>
      </w:r>
      <w:r>
        <w:t xml:space="preserve">October 2008:  </w:t>
      </w:r>
      <w:r>
        <w:rPr>
          <w:spacing w:val="-3"/>
        </w:rPr>
        <w:t xml:space="preserve">Chapter </w:t>
      </w:r>
      <w:r>
        <w:t>3. Page 19 –</w:t>
      </w:r>
      <w:r>
        <w:rPr>
          <w:spacing w:val="-2"/>
        </w:rPr>
        <w:t xml:space="preserve"> </w:t>
      </w:r>
      <w:r>
        <w:t>23.</w:t>
      </w:r>
    </w:p>
    <w:p w:rsidR="00287BDE" w:rsidRDefault="00F52CF9">
      <w:pPr>
        <w:pStyle w:val="BodyText"/>
        <w:tabs>
          <w:tab w:val="left" w:pos="1288"/>
          <w:tab w:val="left" w:pos="2086"/>
          <w:tab w:val="left" w:pos="2257"/>
          <w:tab w:val="left" w:pos="3007"/>
          <w:tab w:val="left" w:pos="3446"/>
          <w:tab w:val="left" w:pos="3488"/>
        </w:tabs>
        <w:ind w:left="839" w:right="117" w:hanging="720"/>
      </w:pPr>
      <w:proofErr w:type="gramStart"/>
      <w:r>
        <w:t>Kedutaan</w:t>
      </w:r>
      <w:r>
        <w:tab/>
        <w:t>Besar</w:t>
      </w:r>
      <w:r>
        <w:tab/>
        <w:t>Jepang</w:t>
      </w:r>
      <w:r>
        <w:tab/>
        <w:t>di</w:t>
      </w:r>
      <w:r>
        <w:tab/>
        <w:t>Indonesia.</w:t>
      </w:r>
      <w:proofErr w:type="gramEnd"/>
      <w:r>
        <w:t xml:space="preserve"> </w:t>
      </w:r>
      <w:r>
        <w:rPr>
          <w:i/>
        </w:rPr>
        <w:t>Matsuri</w:t>
      </w:r>
      <w:r>
        <w:rPr>
          <w:i/>
        </w:rPr>
        <w:tab/>
      </w:r>
      <w:r>
        <w:rPr>
          <w:i/>
        </w:rPr>
        <w:tab/>
        <w:t>Hadir</w:t>
      </w:r>
      <w:r>
        <w:rPr>
          <w:i/>
        </w:rPr>
        <w:tab/>
      </w:r>
      <w:r>
        <w:rPr>
          <w:i/>
        </w:rPr>
        <w:tab/>
      </w:r>
      <w:r>
        <w:rPr>
          <w:i/>
        </w:rPr>
        <w:tab/>
        <w:t>Kembali</w:t>
      </w:r>
      <w:proofErr w:type="gramStart"/>
      <w:r>
        <w:t>!.</w:t>
      </w:r>
      <w:proofErr w:type="gramEnd"/>
      <w:r>
        <w:t xml:space="preserve"> </w:t>
      </w:r>
      <w:proofErr w:type="gramStart"/>
      <w:r>
        <w:t>htt</w:t>
      </w:r>
      <w:proofErr w:type="gramEnd"/>
      <w:r>
        <w:fldChar w:fldCharType="begin"/>
      </w:r>
      <w:r>
        <w:instrText xml:space="preserve"> HYPERLINK "http://www.id.emb-/" \h </w:instrText>
      </w:r>
      <w:r>
        <w:fldChar w:fldCharType="separate"/>
      </w:r>
      <w:r>
        <w:t>ps://www.id.emb</w:t>
      </w:r>
      <w:r>
        <w:fldChar w:fldCharType="end"/>
      </w:r>
      <w:r>
        <w:t>- japan.go.jp/about_id_amb_rakyatmer dekad2022_1.html (diakses 28 Mei 2023 jam 14:35</w:t>
      </w:r>
      <w:r>
        <w:rPr>
          <w:spacing w:val="-1"/>
        </w:rPr>
        <w:t xml:space="preserve"> </w:t>
      </w:r>
      <w:r>
        <w:t>WIB)</w:t>
      </w:r>
    </w:p>
    <w:p w:rsidR="00287BDE" w:rsidRDefault="00F52CF9">
      <w:pPr>
        <w:tabs>
          <w:tab w:val="left" w:pos="1974"/>
          <w:tab w:val="left" w:pos="3416"/>
        </w:tabs>
        <w:ind w:left="839" w:right="118" w:hanging="720"/>
        <w:jc w:val="both"/>
        <w:rPr>
          <w:sz w:val="24"/>
        </w:rPr>
      </w:pPr>
      <w:proofErr w:type="gramStart"/>
      <w:r>
        <w:rPr>
          <w:sz w:val="24"/>
        </w:rPr>
        <w:t>Republik Indonesia.</w:t>
      </w:r>
      <w:proofErr w:type="gramEnd"/>
      <w:r>
        <w:rPr>
          <w:sz w:val="24"/>
        </w:rPr>
        <w:t xml:space="preserve"> </w:t>
      </w:r>
      <w:proofErr w:type="gramStart"/>
      <w:r>
        <w:rPr>
          <w:i/>
          <w:sz w:val="24"/>
        </w:rPr>
        <w:t>Undang-Undang Republik Indonesia Nomor 13 Tahun 1958</w:t>
      </w:r>
      <w:r>
        <w:rPr>
          <w:i/>
          <w:sz w:val="24"/>
        </w:rPr>
        <w:tab/>
        <w:t>Tentang</w:t>
      </w:r>
      <w:r>
        <w:rPr>
          <w:i/>
          <w:sz w:val="24"/>
        </w:rPr>
        <w:tab/>
      </w:r>
      <w:r>
        <w:rPr>
          <w:i/>
          <w:spacing w:val="-3"/>
          <w:sz w:val="24"/>
        </w:rPr>
        <w:t xml:space="preserve">Perjanjian </w:t>
      </w:r>
      <w:r>
        <w:rPr>
          <w:i/>
          <w:sz w:val="24"/>
        </w:rPr>
        <w:t xml:space="preserve">Perdamaian dan </w:t>
      </w:r>
      <w:r>
        <w:rPr>
          <w:i/>
          <w:spacing w:val="-3"/>
          <w:sz w:val="24"/>
        </w:rPr>
        <w:t xml:space="preserve">Persetujuan </w:t>
      </w:r>
      <w:r>
        <w:rPr>
          <w:i/>
          <w:sz w:val="24"/>
        </w:rPr>
        <w:t xml:space="preserve">Pampasan Antara </w:t>
      </w:r>
      <w:r>
        <w:rPr>
          <w:i/>
          <w:spacing w:val="-3"/>
          <w:sz w:val="24"/>
        </w:rPr>
        <w:t xml:space="preserve">Republik </w:t>
      </w:r>
      <w:r>
        <w:rPr>
          <w:i/>
          <w:sz w:val="24"/>
        </w:rPr>
        <w:t>Indonesia dan Jepang</w:t>
      </w:r>
      <w:r>
        <w:rPr>
          <w:sz w:val="24"/>
        </w:rPr>
        <w:t>.</w:t>
      </w:r>
      <w:proofErr w:type="gramEnd"/>
      <w:r>
        <w:rPr>
          <w:sz w:val="24"/>
        </w:rPr>
        <w:t xml:space="preserve"> </w:t>
      </w:r>
      <w:proofErr w:type="gramStart"/>
      <w:r>
        <w:rPr>
          <w:spacing w:val="-3"/>
          <w:sz w:val="24"/>
        </w:rPr>
        <w:t xml:space="preserve">Lembaran </w:t>
      </w:r>
      <w:r>
        <w:rPr>
          <w:sz w:val="24"/>
        </w:rPr>
        <w:t xml:space="preserve">Negara RI Tahun 1958 Nomor </w:t>
      </w:r>
      <w:r>
        <w:rPr>
          <w:spacing w:val="-4"/>
          <w:sz w:val="24"/>
        </w:rPr>
        <w:t>13.</w:t>
      </w:r>
      <w:proofErr w:type="gramEnd"/>
      <w:r>
        <w:rPr>
          <w:spacing w:val="-4"/>
          <w:sz w:val="24"/>
        </w:rPr>
        <w:t xml:space="preserve"> </w:t>
      </w:r>
      <w:r>
        <w:rPr>
          <w:sz w:val="24"/>
        </w:rPr>
        <w:t>Sekretariat Negara.</w:t>
      </w:r>
      <w:r>
        <w:rPr>
          <w:spacing w:val="-1"/>
          <w:sz w:val="24"/>
        </w:rPr>
        <w:t xml:space="preserve"> </w:t>
      </w:r>
      <w:r>
        <w:rPr>
          <w:sz w:val="24"/>
        </w:rPr>
        <w:t>Jakarta.</w:t>
      </w:r>
    </w:p>
    <w:p w:rsidR="00287BDE" w:rsidRDefault="00F52CF9">
      <w:pPr>
        <w:spacing w:before="1"/>
        <w:ind w:left="839" w:right="119" w:hanging="720"/>
        <w:jc w:val="both"/>
        <w:rPr>
          <w:sz w:val="24"/>
        </w:rPr>
      </w:pPr>
      <w:proofErr w:type="gramStart"/>
      <w:r>
        <w:rPr>
          <w:i/>
          <w:sz w:val="24"/>
        </w:rPr>
        <w:t xml:space="preserve">Speech by Prime Minister Takeo Fukuda </w:t>
      </w:r>
      <w:r>
        <w:rPr>
          <w:sz w:val="24"/>
        </w:rPr>
        <w:t>(</w:t>
      </w:r>
      <w:r>
        <w:rPr>
          <w:i/>
          <w:sz w:val="24"/>
        </w:rPr>
        <w:t>Fukuda Doctrine Speech</w:t>
      </w:r>
      <w:r>
        <w:rPr>
          <w:sz w:val="24"/>
        </w:rPr>
        <w:t>).</w:t>
      </w:r>
      <w:proofErr w:type="gramEnd"/>
      <w:r>
        <w:rPr>
          <w:sz w:val="24"/>
        </w:rPr>
        <w:t xml:space="preserve"> https://worldjpn.net/documents/texts/ docs/19770818.S1E.html</w:t>
      </w:r>
    </w:p>
    <w:p w:rsidR="00287BDE" w:rsidRDefault="00F52CF9">
      <w:pPr>
        <w:tabs>
          <w:tab w:val="left" w:pos="1389"/>
          <w:tab w:val="left" w:pos="2284"/>
          <w:tab w:val="left" w:pos="2355"/>
          <w:tab w:val="left" w:pos="3248"/>
          <w:tab w:val="left" w:pos="3602"/>
          <w:tab w:val="left" w:pos="4251"/>
        </w:tabs>
        <w:ind w:left="839" w:right="118" w:hanging="720"/>
        <w:rPr>
          <w:sz w:val="24"/>
        </w:rPr>
      </w:pPr>
      <w:r>
        <w:rPr>
          <w:sz w:val="24"/>
        </w:rPr>
        <w:t>Tempo.co.</w:t>
      </w:r>
      <w:r>
        <w:rPr>
          <w:sz w:val="24"/>
        </w:rPr>
        <w:tab/>
      </w:r>
      <w:r>
        <w:rPr>
          <w:i/>
          <w:sz w:val="24"/>
        </w:rPr>
        <w:t>Muasal</w:t>
      </w:r>
      <w:r>
        <w:rPr>
          <w:i/>
          <w:sz w:val="24"/>
        </w:rPr>
        <w:tab/>
      </w:r>
      <w:r>
        <w:rPr>
          <w:i/>
          <w:sz w:val="24"/>
        </w:rPr>
        <w:tab/>
        <w:t>Jak-Japan</w:t>
      </w:r>
      <w:r>
        <w:rPr>
          <w:i/>
          <w:sz w:val="24"/>
        </w:rPr>
        <w:tab/>
      </w:r>
      <w:r>
        <w:rPr>
          <w:i/>
          <w:spacing w:val="-3"/>
          <w:sz w:val="24"/>
        </w:rPr>
        <w:t xml:space="preserve">Matsuri: </w:t>
      </w:r>
      <w:r>
        <w:rPr>
          <w:i/>
          <w:sz w:val="24"/>
        </w:rPr>
        <w:t>Permintaan</w:t>
      </w:r>
      <w:r>
        <w:rPr>
          <w:i/>
          <w:sz w:val="24"/>
        </w:rPr>
        <w:tab/>
        <w:t>Warga</w:t>
      </w:r>
      <w:r>
        <w:rPr>
          <w:i/>
          <w:sz w:val="24"/>
        </w:rPr>
        <w:tab/>
        <w:t>Jepang</w:t>
      </w:r>
      <w:r>
        <w:rPr>
          <w:i/>
          <w:sz w:val="24"/>
        </w:rPr>
        <w:tab/>
      </w:r>
      <w:r>
        <w:rPr>
          <w:i/>
          <w:spacing w:val="-7"/>
          <w:sz w:val="24"/>
        </w:rPr>
        <w:t xml:space="preserve">di </w:t>
      </w:r>
      <w:r>
        <w:rPr>
          <w:i/>
          <w:sz w:val="24"/>
        </w:rPr>
        <w:t>Indonesia</w:t>
      </w:r>
      <w:r>
        <w:rPr>
          <w:sz w:val="24"/>
        </w:rPr>
        <w:t>. https://metro.tempo.co/read/907588/ muasal-jak-japan-mat</w:t>
      </w:r>
      <w:r>
        <w:rPr>
          <w:sz w:val="24"/>
        </w:rPr>
        <w:t>suri- permintaan-warga-jepang-di- indonesia</w:t>
      </w:r>
      <w:r>
        <w:rPr>
          <w:spacing w:val="24"/>
          <w:sz w:val="24"/>
        </w:rPr>
        <w:t xml:space="preserve"> </w:t>
      </w:r>
      <w:r>
        <w:rPr>
          <w:sz w:val="24"/>
        </w:rPr>
        <w:t>(diakses</w:t>
      </w:r>
      <w:r>
        <w:rPr>
          <w:spacing w:val="25"/>
          <w:sz w:val="24"/>
        </w:rPr>
        <w:t xml:space="preserve"> </w:t>
      </w:r>
      <w:r>
        <w:rPr>
          <w:sz w:val="24"/>
        </w:rPr>
        <w:t>27</w:t>
      </w:r>
      <w:r>
        <w:rPr>
          <w:spacing w:val="25"/>
          <w:sz w:val="24"/>
        </w:rPr>
        <w:t xml:space="preserve"> </w:t>
      </w:r>
      <w:r>
        <w:rPr>
          <w:sz w:val="24"/>
        </w:rPr>
        <w:t>Mei</w:t>
      </w:r>
      <w:r>
        <w:rPr>
          <w:spacing w:val="26"/>
          <w:sz w:val="24"/>
        </w:rPr>
        <w:t xml:space="preserve"> </w:t>
      </w:r>
      <w:r>
        <w:rPr>
          <w:sz w:val="24"/>
        </w:rPr>
        <w:t>2023</w:t>
      </w:r>
      <w:r>
        <w:rPr>
          <w:spacing w:val="25"/>
          <w:sz w:val="24"/>
        </w:rPr>
        <w:t xml:space="preserve"> </w:t>
      </w:r>
      <w:r>
        <w:rPr>
          <w:spacing w:val="-4"/>
          <w:sz w:val="24"/>
        </w:rPr>
        <w:t>jam</w:t>
      </w:r>
    </w:p>
    <w:p w:rsidR="00287BDE" w:rsidRDefault="00F52CF9">
      <w:pPr>
        <w:pStyle w:val="BodyText"/>
        <w:ind w:left="839"/>
      </w:pPr>
      <w:r>
        <w:t>15:25 WIB)</w:t>
      </w:r>
    </w:p>
    <w:p w:rsidR="00287BDE" w:rsidRDefault="00F52CF9">
      <w:pPr>
        <w:pStyle w:val="BodyText"/>
        <w:tabs>
          <w:tab w:val="left" w:pos="829"/>
          <w:tab w:val="left" w:pos="1712"/>
          <w:tab w:val="left" w:pos="3206"/>
          <w:tab w:val="left" w:pos="4118"/>
        </w:tabs>
        <w:ind w:left="839" w:right="115" w:hanging="720"/>
      </w:pPr>
      <w:proofErr w:type="gramStart"/>
      <w:r>
        <w:t>The</w:t>
      </w:r>
      <w:r>
        <w:tab/>
        <w:t>Japan</w:t>
      </w:r>
      <w:r>
        <w:tab/>
        <w:t>Foundation.</w:t>
      </w:r>
      <w:proofErr w:type="gramEnd"/>
      <w:r>
        <w:tab/>
      </w:r>
      <w:proofErr w:type="gramStart"/>
      <w:r>
        <w:rPr>
          <w:i/>
        </w:rPr>
        <w:t>About</w:t>
      </w:r>
      <w:r>
        <w:rPr>
          <w:i/>
        </w:rPr>
        <w:tab/>
      </w:r>
      <w:r>
        <w:rPr>
          <w:i/>
          <w:spacing w:val="-6"/>
        </w:rPr>
        <w:t>Us</w:t>
      </w:r>
      <w:r>
        <w:rPr>
          <w:spacing w:val="-6"/>
        </w:rPr>
        <w:t>.</w:t>
      </w:r>
      <w:proofErr w:type="gramEnd"/>
      <w:r>
        <w:rPr>
          <w:spacing w:val="-6"/>
        </w:rPr>
        <w:t xml:space="preserve"> </w:t>
      </w:r>
      <w:proofErr w:type="gramStart"/>
      <w:r>
        <w:t>htt</w:t>
      </w:r>
      <w:proofErr w:type="gramEnd"/>
      <w:r>
        <w:fldChar w:fldCharType="begin"/>
      </w:r>
      <w:r>
        <w:instrText xml:space="preserve"> HYPERLINK "http://www.jpf.go.jp/e/about/index" \h </w:instrText>
      </w:r>
      <w:r>
        <w:fldChar w:fldCharType="separate"/>
      </w:r>
      <w:r>
        <w:t>ps://www.jpf.go.jp/</w:t>
      </w:r>
      <w:r>
        <w:fldChar w:fldCharType="end"/>
      </w:r>
      <w:r>
        <w:t>e</w:t>
      </w:r>
      <w:hyperlink r:id="rId5">
        <w:r>
          <w:t>/about/index.</w:t>
        </w:r>
      </w:hyperlink>
      <w:r>
        <w:t xml:space="preserve"> </w:t>
      </w:r>
      <w:proofErr w:type="gramStart"/>
      <w:r>
        <w:t>html</w:t>
      </w:r>
      <w:proofErr w:type="gramEnd"/>
      <w:r>
        <w:t xml:space="preserve"> (diakses 22 November</w:t>
      </w:r>
      <w:r>
        <w:rPr>
          <w:spacing w:val="35"/>
        </w:rPr>
        <w:t xml:space="preserve"> </w:t>
      </w:r>
      <w:r>
        <w:t>2022</w:t>
      </w:r>
    </w:p>
    <w:p w:rsidR="00287BDE" w:rsidRDefault="00F52CF9">
      <w:pPr>
        <w:pStyle w:val="BodyText"/>
        <w:ind w:left="839"/>
      </w:pPr>
      <w:proofErr w:type="gramStart"/>
      <w:r>
        <w:t>jam</w:t>
      </w:r>
      <w:proofErr w:type="gramEnd"/>
      <w:r>
        <w:t xml:space="preserve"> 22:00 WIB)</w:t>
      </w:r>
    </w:p>
    <w:sectPr w:rsidR="00287BDE">
      <w:pgSz w:w="11920" w:h="16850"/>
      <w:pgMar w:top="1280" w:right="1200" w:bottom="280" w:left="1220" w:header="720" w:footer="720" w:gutter="0"/>
      <w:cols w:num="2" w:space="720" w:equalWidth="0">
        <w:col w:w="4481" w:space="448"/>
        <w:col w:w="457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87BDE"/>
    <w:rsid w:val="00287BDE"/>
    <w:rsid w:val="00F52CF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sz w:val="24"/>
      <w:szCs w:val="24"/>
    </w:rPr>
  </w:style>
  <w:style w:type="paragraph" w:styleId="Heading2">
    <w:name w:val="heading 2"/>
    <w:basedOn w:val="Normal"/>
    <w:uiPriority w:val="1"/>
    <w:qFormat/>
    <w:pPr>
      <w:ind w:left="22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pf.go.jp/e/about/ind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1971</Words>
  <Characters>11237</Characters>
  <Application>Microsoft Office Word</Application>
  <DocSecurity>0</DocSecurity>
  <Lines>93</Lines>
  <Paragraphs>26</Paragraphs>
  <ScaleCrop>false</ScaleCrop>
  <Company/>
  <LinksUpToDate>false</LinksUpToDate>
  <CharactersWithSpaces>13182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PUSTAKA FISIP</cp:lastModifiedBy>
  <cp:revision>2</cp:revision>
  <dcterms:created xsi:type="dcterms:W3CDTF">2023-12-13T07:08:00Z</dcterms:created>
  <dcterms:modified xsi:type="dcterms:W3CDTF">2023-12-13T07:14:00Z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Microsoft® Word for Microsoft 365</vt:lpwstr>
  </property>
  <property fmtid="{D5CDD505-2E9C-101B-9397-08002B2CF9AE}" pid="4" name="LastSaved">
    <vt:filetime>2023-12-13T00:00:00Z</vt:filetime>
  </property>
</Properties>
</file>