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D84" w:rsidRPr="00984E43" w:rsidRDefault="00520300" w:rsidP="00F566D0">
      <w:pPr>
        <w:jc w:val="center"/>
        <w:rPr>
          <w:b/>
          <w:sz w:val="28"/>
          <w:szCs w:val="28"/>
        </w:rPr>
      </w:pPr>
      <w:r w:rsidRPr="00520300">
        <w:rPr>
          <w:b/>
          <w:i/>
          <w:sz w:val="28"/>
          <w:szCs w:val="28"/>
        </w:rPr>
        <w:t xml:space="preserve">PERFORMANCE MEASUREMENT COMPANY WITH </w:t>
      </w:r>
      <w:r w:rsidR="00554D84" w:rsidRPr="00520300">
        <w:rPr>
          <w:b/>
          <w:i/>
          <w:sz w:val="28"/>
          <w:szCs w:val="28"/>
        </w:rPr>
        <w:t xml:space="preserve"> BALANCED SCORECARD </w:t>
      </w:r>
      <w:r w:rsidR="00B66F7D">
        <w:rPr>
          <w:b/>
          <w:i/>
          <w:sz w:val="28"/>
          <w:szCs w:val="28"/>
        </w:rPr>
        <w:t>APPROACH OF</w:t>
      </w:r>
      <w:r w:rsidRPr="00520300">
        <w:rPr>
          <w:b/>
          <w:i/>
          <w:sz w:val="28"/>
          <w:szCs w:val="28"/>
        </w:rPr>
        <w:t xml:space="preserve"> </w:t>
      </w:r>
      <w:r w:rsidR="00554D84" w:rsidRPr="00984E43">
        <w:rPr>
          <w:b/>
          <w:sz w:val="28"/>
          <w:szCs w:val="28"/>
        </w:rPr>
        <w:t>PT. CIPTA GRIYA DINAMIKA</w:t>
      </w:r>
    </w:p>
    <w:p w:rsidR="00520300" w:rsidRPr="00984E43" w:rsidRDefault="00520300" w:rsidP="00F566D0">
      <w:pPr>
        <w:jc w:val="center"/>
        <w:rPr>
          <w:b/>
          <w:sz w:val="28"/>
          <w:szCs w:val="28"/>
        </w:rPr>
      </w:pPr>
    </w:p>
    <w:p w:rsidR="00FC230E" w:rsidRPr="00FC230E" w:rsidRDefault="00FC230E" w:rsidP="00F566D0">
      <w:pPr>
        <w:jc w:val="center"/>
        <w:rPr>
          <w:b/>
          <w:sz w:val="28"/>
          <w:szCs w:val="28"/>
        </w:rPr>
      </w:pPr>
    </w:p>
    <w:p w:rsidR="00FC230E" w:rsidRPr="001503EC" w:rsidRDefault="00554D84" w:rsidP="00FC230E">
      <w:pPr>
        <w:jc w:val="center"/>
      </w:pPr>
      <w:r w:rsidRPr="00554D84">
        <w:t>Selvi Yohana</w:t>
      </w:r>
      <w:r w:rsidR="001503EC">
        <w:t>,</w:t>
      </w:r>
      <w:r w:rsidRPr="00554D84">
        <w:t xml:space="preserve"> Makhdalena</w:t>
      </w:r>
      <w:r w:rsidR="001503EC">
        <w:t xml:space="preserve"> &amp;</w:t>
      </w:r>
      <w:r w:rsidRPr="00554D84">
        <w:t xml:space="preserve"> Gusnardi</w:t>
      </w:r>
    </w:p>
    <w:p w:rsidR="00FC230E" w:rsidRPr="00FC230E" w:rsidRDefault="00FC230E" w:rsidP="00FC230E">
      <w:pPr>
        <w:jc w:val="center"/>
      </w:pPr>
    </w:p>
    <w:p w:rsidR="00CD37FA" w:rsidRDefault="00CD37FA" w:rsidP="00CD37FA">
      <w:pPr>
        <w:jc w:val="center"/>
      </w:pPr>
      <w:r>
        <w:t>Program Studi Pendidikan Ekonomi</w:t>
      </w:r>
    </w:p>
    <w:p w:rsidR="00554D84" w:rsidRDefault="00554D84" w:rsidP="00F566D0">
      <w:pPr>
        <w:jc w:val="center"/>
      </w:pPr>
      <w:r>
        <w:t>Fakultas Kegurusan dan Ilmu Pendidikan Universitas Riau</w:t>
      </w:r>
    </w:p>
    <w:p w:rsidR="00554D84" w:rsidRPr="00520300" w:rsidRDefault="00554D84" w:rsidP="00F566D0">
      <w:pPr>
        <w:jc w:val="center"/>
      </w:pPr>
      <w:r w:rsidRPr="00520300">
        <w:t>Jl Bina Widya KM 12,5 Pekanbaru</w:t>
      </w:r>
    </w:p>
    <w:p w:rsidR="001503EC" w:rsidRPr="001503EC" w:rsidRDefault="001503EC" w:rsidP="00F566D0">
      <w:pPr>
        <w:jc w:val="center"/>
        <w:rPr>
          <w:sz w:val="22"/>
          <w:szCs w:val="22"/>
        </w:rPr>
      </w:pPr>
    </w:p>
    <w:p w:rsidR="00554D84" w:rsidRPr="001503EC" w:rsidRDefault="001503EC" w:rsidP="00F566D0">
      <w:pPr>
        <w:jc w:val="center"/>
        <w:rPr>
          <w:sz w:val="20"/>
          <w:szCs w:val="20"/>
        </w:rPr>
      </w:pPr>
      <w:r w:rsidRPr="001503EC">
        <w:rPr>
          <w:sz w:val="20"/>
          <w:szCs w:val="20"/>
        </w:rPr>
        <w:t>e</w:t>
      </w:r>
      <w:r w:rsidR="00FC230E" w:rsidRPr="001503EC">
        <w:rPr>
          <w:sz w:val="20"/>
          <w:szCs w:val="20"/>
        </w:rPr>
        <w:t xml:space="preserve">mail : </w:t>
      </w:r>
      <w:hyperlink r:id="rId7" w:history="1">
        <w:r w:rsidR="002319F1" w:rsidRPr="00C27A04">
          <w:rPr>
            <w:rStyle w:val="Hyperlink"/>
            <w:sz w:val="20"/>
            <w:szCs w:val="20"/>
          </w:rPr>
          <w:t>yohanaselvi@yahoo.co.id/081268698791</w:t>
        </w:r>
      </w:hyperlink>
      <w:r w:rsidR="002319F1">
        <w:rPr>
          <w:sz w:val="20"/>
          <w:szCs w:val="20"/>
        </w:rPr>
        <w:t xml:space="preserve">, </w:t>
      </w:r>
      <w:hyperlink r:id="rId8" w:history="1">
        <w:r w:rsidR="002319F1" w:rsidRPr="00C27A04">
          <w:rPr>
            <w:rStyle w:val="Hyperlink"/>
            <w:sz w:val="20"/>
            <w:szCs w:val="20"/>
          </w:rPr>
          <w:t>Gelatik_14@yahoo.com</w:t>
        </w:r>
      </w:hyperlink>
      <w:r w:rsidR="002319F1">
        <w:rPr>
          <w:sz w:val="20"/>
          <w:szCs w:val="20"/>
        </w:rPr>
        <w:t xml:space="preserve">, </w:t>
      </w:r>
      <w:r w:rsidR="002319F1" w:rsidRPr="002319F1">
        <w:rPr>
          <w:sz w:val="20"/>
          <w:szCs w:val="20"/>
        </w:rPr>
        <w:t>gusnardi1967@yahoo.com</w:t>
      </w:r>
    </w:p>
    <w:p w:rsidR="00FC230E" w:rsidRDefault="00FC230E" w:rsidP="00FC230E">
      <w:pPr>
        <w:rPr>
          <w:sz w:val="20"/>
          <w:szCs w:val="20"/>
        </w:rPr>
      </w:pPr>
    </w:p>
    <w:p w:rsidR="00FC230E" w:rsidRDefault="00FC230E" w:rsidP="00FC230E">
      <w:pPr>
        <w:rPr>
          <w:sz w:val="20"/>
          <w:szCs w:val="20"/>
        </w:rPr>
      </w:pPr>
    </w:p>
    <w:p w:rsidR="00554D84" w:rsidRPr="00FC230E" w:rsidRDefault="00554D84" w:rsidP="00FC230E">
      <w:pPr>
        <w:jc w:val="both"/>
        <w:rPr>
          <w:b/>
        </w:rPr>
      </w:pPr>
      <w:r w:rsidRPr="00554D84">
        <w:rPr>
          <w:b/>
        </w:rPr>
        <w:t>ABSTRACT</w:t>
      </w:r>
      <w:r w:rsidR="00FC230E">
        <w:rPr>
          <w:b/>
        </w:rPr>
        <w:t xml:space="preserve"> : </w:t>
      </w:r>
      <w:r w:rsidR="00EE1AA8" w:rsidRPr="004641D1">
        <w:rPr>
          <w:i/>
        </w:rPr>
        <w:t>This research was done in Developer Company of PT. Cipta Griya Dinamika, by using Balanced Scorecard</w:t>
      </w:r>
      <w:r w:rsidR="00520300">
        <w:rPr>
          <w:i/>
        </w:rPr>
        <w:t xml:space="preserve"> Approach</w:t>
      </w:r>
      <w:r w:rsidR="00F51B5C" w:rsidRPr="004641D1">
        <w:rPr>
          <w:i/>
        </w:rPr>
        <w:t xml:space="preserve"> with four perpectives which measured, which are the financial perpective, customer perpective, internal business process perspective and growth and study perpective</w:t>
      </w:r>
      <w:r w:rsidR="004641D1">
        <w:rPr>
          <w:i/>
        </w:rPr>
        <w:t xml:space="preserve">. </w:t>
      </w:r>
      <w:r w:rsidR="00F51B5C" w:rsidRPr="004641D1">
        <w:rPr>
          <w:i/>
        </w:rPr>
        <w:t xml:space="preserve">Research method which used in analyse descriptive, history analyse and survey. Data analyse technique which used is using primary and secondary data. Research result that performance PT. Cipta Griya Dinamika for the financial perpectives, current ratio </w:t>
      </w:r>
      <w:r w:rsidR="00281F4A" w:rsidRPr="004641D1">
        <w:rPr>
          <w:i/>
        </w:rPr>
        <w:t xml:space="preserve">has averaged 151,63% </w:t>
      </w:r>
      <w:r w:rsidR="00F51B5C" w:rsidRPr="004641D1">
        <w:rPr>
          <w:i/>
        </w:rPr>
        <w:t>is categorized as not good</w:t>
      </w:r>
      <w:r w:rsidR="00281F4A" w:rsidRPr="004641D1">
        <w:rPr>
          <w:i/>
        </w:rPr>
        <w:t xml:space="preserve"> because less than 200%</w:t>
      </w:r>
      <w:r w:rsidR="00EC7165" w:rsidRPr="004641D1">
        <w:rPr>
          <w:i/>
        </w:rPr>
        <w:t>, profit margin is categorized as good, operating ratio is categorized as good and ROI is categorized as good.</w:t>
      </w:r>
      <w:r w:rsidR="00F51B5C" w:rsidRPr="004641D1">
        <w:rPr>
          <w:i/>
        </w:rPr>
        <w:t xml:space="preserve"> </w:t>
      </w:r>
      <w:r w:rsidR="00EC7165" w:rsidRPr="004641D1">
        <w:rPr>
          <w:i/>
        </w:rPr>
        <w:t xml:space="preserve">For </w:t>
      </w:r>
      <w:r w:rsidR="0060012F" w:rsidRPr="004641D1">
        <w:rPr>
          <w:i/>
        </w:rPr>
        <w:t>the customer perpectives, achievement customer is categorized as not good</w:t>
      </w:r>
      <w:r w:rsidR="005E57E3">
        <w:rPr>
          <w:i/>
        </w:rPr>
        <w:t xml:space="preserve"> because less than last year</w:t>
      </w:r>
      <w:r w:rsidR="0060012F" w:rsidRPr="004641D1">
        <w:rPr>
          <w:i/>
        </w:rPr>
        <w:t>, retention customer is categorized as good</w:t>
      </w:r>
      <w:r w:rsidR="00DF197C" w:rsidRPr="004641D1">
        <w:rPr>
          <w:i/>
        </w:rPr>
        <w:t>, profitability</w:t>
      </w:r>
      <w:r w:rsidR="00771442" w:rsidRPr="004641D1">
        <w:rPr>
          <w:i/>
        </w:rPr>
        <w:t xml:space="preserve"> customer is categorized as good and satisfaction customer is </w:t>
      </w:r>
      <w:r w:rsidR="00686D8C" w:rsidRPr="004641D1">
        <w:rPr>
          <w:i/>
        </w:rPr>
        <w:t>in the good criteria because the 53</w:t>
      </w:r>
      <w:r w:rsidR="004641D1">
        <w:rPr>
          <w:i/>
        </w:rPr>
        <w:t xml:space="preserve"> than 67</w:t>
      </w:r>
      <w:r w:rsidR="00686D8C" w:rsidRPr="004641D1">
        <w:rPr>
          <w:i/>
        </w:rPr>
        <w:t xml:space="preserve"> customers or 79,10% were satisfied for PT. Cipta Griya Dinamika</w:t>
      </w:r>
      <w:r w:rsidR="00771442" w:rsidRPr="004641D1">
        <w:rPr>
          <w:i/>
        </w:rPr>
        <w:t xml:space="preserve">. Internal business process perspective is nothing because PT. Cipta Griya Dinamika not make innovation process and </w:t>
      </w:r>
      <w:r w:rsidR="00DF197C" w:rsidRPr="004641D1">
        <w:rPr>
          <w:i/>
        </w:rPr>
        <w:t>on sale service</w:t>
      </w:r>
      <w:r w:rsidR="00281F4A" w:rsidRPr="004641D1">
        <w:rPr>
          <w:i/>
        </w:rPr>
        <w:t>, so that is categorized as not good</w:t>
      </w:r>
      <w:r w:rsidR="00DF197C" w:rsidRPr="004641D1">
        <w:rPr>
          <w:i/>
        </w:rPr>
        <w:t xml:space="preserve">. Growth and study perpective, employees productifity is categorized as good, employees retention is categorized as good and </w:t>
      </w:r>
      <w:r w:rsidR="00686D8C" w:rsidRPr="004641D1">
        <w:rPr>
          <w:i/>
        </w:rPr>
        <w:t xml:space="preserve">employees satisfaction is in </w:t>
      </w:r>
      <w:r w:rsidR="006A13BB" w:rsidRPr="004641D1">
        <w:rPr>
          <w:i/>
        </w:rPr>
        <w:t xml:space="preserve">the good criteria because the 4 </w:t>
      </w:r>
      <w:r w:rsidR="004641D1">
        <w:rPr>
          <w:i/>
        </w:rPr>
        <w:t xml:space="preserve">than 7 </w:t>
      </w:r>
      <w:r w:rsidR="006A13BB" w:rsidRPr="004641D1">
        <w:rPr>
          <w:i/>
        </w:rPr>
        <w:t>employees or 57,14</w:t>
      </w:r>
      <w:r w:rsidR="00686D8C" w:rsidRPr="004641D1">
        <w:rPr>
          <w:i/>
        </w:rPr>
        <w:t xml:space="preserve">% were </w:t>
      </w:r>
      <w:r w:rsidR="004641D1">
        <w:rPr>
          <w:i/>
        </w:rPr>
        <w:t xml:space="preserve">very </w:t>
      </w:r>
      <w:r w:rsidR="00686D8C" w:rsidRPr="004641D1">
        <w:rPr>
          <w:i/>
        </w:rPr>
        <w:t>satisfied for PT. Cipta Griya Dinamika</w:t>
      </w:r>
    </w:p>
    <w:p w:rsidR="00F566D0" w:rsidRDefault="00F566D0" w:rsidP="00F566D0">
      <w:pPr>
        <w:jc w:val="both"/>
        <w:rPr>
          <w:i/>
        </w:rPr>
      </w:pPr>
    </w:p>
    <w:p w:rsidR="00F566D0" w:rsidRPr="00984E43" w:rsidRDefault="004C68ED" w:rsidP="00F566D0">
      <w:pPr>
        <w:jc w:val="both"/>
        <w:rPr>
          <w:b/>
          <w:i/>
          <w:sz w:val="22"/>
          <w:szCs w:val="22"/>
        </w:rPr>
      </w:pPr>
      <w:r w:rsidRPr="00984E43">
        <w:rPr>
          <w:b/>
          <w:i/>
          <w:sz w:val="22"/>
          <w:szCs w:val="22"/>
        </w:rPr>
        <w:t xml:space="preserve">Keyword : </w:t>
      </w:r>
      <w:r w:rsidR="00520300" w:rsidRPr="00984E43">
        <w:rPr>
          <w:b/>
          <w:i/>
          <w:sz w:val="22"/>
          <w:szCs w:val="22"/>
        </w:rPr>
        <w:t>Performance, b</w:t>
      </w:r>
      <w:r w:rsidRPr="00984E43">
        <w:rPr>
          <w:b/>
          <w:i/>
          <w:sz w:val="22"/>
          <w:szCs w:val="22"/>
        </w:rPr>
        <w:t xml:space="preserve">alanced </w:t>
      </w:r>
      <w:r w:rsidR="00520300" w:rsidRPr="00984E43">
        <w:rPr>
          <w:b/>
          <w:i/>
          <w:sz w:val="22"/>
          <w:szCs w:val="22"/>
        </w:rPr>
        <w:t>s</w:t>
      </w:r>
      <w:r w:rsidRPr="00984E43">
        <w:rPr>
          <w:b/>
          <w:i/>
          <w:sz w:val="22"/>
          <w:szCs w:val="22"/>
        </w:rPr>
        <w:t xml:space="preserve">corecard </w:t>
      </w:r>
    </w:p>
    <w:p w:rsidR="00F566D0" w:rsidRDefault="00F566D0" w:rsidP="00F566D0">
      <w:pPr>
        <w:jc w:val="both"/>
        <w:rPr>
          <w:i/>
        </w:rPr>
      </w:pPr>
    </w:p>
    <w:p w:rsidR="004F6197" w:rsidRDefault="004F6197" w:rsidP="00F566D0">
      <w:pPr>
        <w:jc w:val="both"/>
        <w:rPr>
          <w:i/>
        </w:rPr>
      </w:pPr>
    </w:p>
    <w:p w:rsidR="004F6197" w:rsidRDefault="004F6197" w:rsidP="00F566D0">
      <w:pPr>
        <w:jc w:val="both"/>
        <w:rPr>
          <w:i/>
        </w:rPr>
      </w:pPr>
    </w:p>
    <w:p w:rsidR="004F6197" w:rsidRDefault="004F6197" w:rsidP="00F566D0">
      <w:pPr>
        <w:jc w:val="both"/>
        <w:rPr>
          <w:i/>
        </w:rPr>
      </w:pPr>
    </w:p>
    <w:p w:rsidR="004F6197" w:rsidRDefault="004F6197" w:rsidP="00F566D0">
      <w:pPr>
        <w:jc w:val="both"/>
        <w:rPr>
          <w:i/>
        </w:rPr>
      </w:pPr>
    </w:p>
    <w:p w:rsidR="004F6197" w:rsidRDefault="004F6197" w:rsidP="00F566D0">
      <w:pPr>
        <w:jc w:val="both"/>
        <w:rPr>
          <w:i/>
        </w:rPr>
      </w:pPr>
    </w:p>
    <w:p w:rsidR="004F6197" w:rsidRDefault="004F6197" w:rsidP="00F566D0">
      <w:pPr>
        <w:jc w:val="both"/>
        <w:rPr>
          <w:i/>
        </w:rPr>
      </w:pPr>
    </w:p>
    <w:p w:rsidR="004F6197" w:rsidRDefault="004F6197" w:rsidP="00F566D0">
      <w:pPr>
        <w:jc w:val="both"/>
        <w:rPr>
          <w:i/>
        </w:rPr>
      </w:pPr>
    </w:p>
    <w:p w:rsidR="004F6197" w:rsidRDefault="004F6197" w:rsidP="00F566D0">
      <w:pPr>
        <w:jc w:val="both"/>
        <w:rPr>
          <w:i/>
        </w:rPr>
      </w:pPr>
    </w:p>
    <w:p w:rsidR="004F6197" w:rsidRDefault="004F6197" w:rsidP="00F566D0">
      <w:pPr>
        <w:jc w:val="both"/>
        <w:rPr>
          <w:i/>
        </w:rPr>
      </w:pPr>
    </w:p>
    <w:p w:rsidR="004F6197" w:rsidRDefault="004F6197" w:rsidP="00F566D0">
      <w:pPr>
        <w:jc w:val="both"/>
        <w:rPr>
          <w:i/>
        </w:rPr>
      </w:pPr>
    </w:p>
    <w:p w:rsidR="004F6197" w:rsidRPr="004F6197" w:rsidRDefault="004F6197" w:rsidP="004F6197">
      <w:pPr>
        <w:jc w:val="center"/>
        <w:rPr>
          <w:b/>
          <w:sz w:val="28"/>
          <w:szCs w:val="28"/>
        </w:rPr>
      </w:pPr>
      <w:r w:rsidRPr="004F6197">
        <w:rPr>
          <w:b/>
          <w:sz w:val="28"/>
          <w:szCs w:val="28"/>
        </w:rPr>
        <w:lastRenderedPageBreak/>
        <w:t xml:space="preserve">PENGUKURAN KINERJA PERUSAHAAN DENGAN PENDEKATAN </w:t>
      </w:r>
      <w:r w:rsidRPr="004F6197">
        <w:rPr>
          <w:b/>
          <w:i/>
          <w:sz w:val="28"/>
          <w:szCs w:val="28"/>
        </w:rPr>
        <w:t xml:space="preserve">BALANCED SCORECARD </w:t>
      </w:r>
      <w:r w:rsidRPr="004F6197">
        <w:rPr>
          <w:b/>
          <w:sz w:val="28"/>
          <w:szCs w:val="28"/>
        </w:rPr>
        <w:t>PADA PT. CIPTA GRIYA DINAMIKA</w:t>
      </w:r>
    </w:p>
    <w:p w:rsidR="004F6197" w:rsidRPr="004F6197" w:rsidRDefault="004F6197" w:rsidP="004F6197">
      <w:pPr>
        <w:jc w:val="center"/>
        <w:rPr>
          <w:b/>
          <w:sz w:val="28"/>
          <w:szCs w:val="28"/>
        </w:rPr>
      </w:pPr>
    </w:p>
    <w:p w:rsidR="004F6197" w:rsidRPr="00FC230E" w:rsidRDefault="004F6197" w:rsidP="004F6197">
      <w:pPr>
        <w:jc w:val="center"/>
        <w:rPr>
          <w:b/>
          <w:sz w:val="28"/>
          <w:szCs w:val="28"/>
        </w:rPr>
      </w:pPr>
    </w:p>
    <w:p w:rsidR="004F6197" w:rsidRPr="001503EC" w:rsidRDefault="004F6197" w:rsidP="004F6197">
      <w:pPr>
        <w:jc w:val="center"/>
      </w:pPr>
      <w:r w:rsidRPr="00554D84">
        <w:t>Selvi Yohana</w:t>
      </w:r>
      <w:r>
        <w:t>,</w:t>
      </w:r>
      <w:r w:rsidRPr="00554D84">
        <w:t xml:space="preserve"> Makhdalena</w:t>
      </w:r>
      <w:r>
        <w:t xml:space="preserve"> &amp;</w:t>
      </w:r>
      <w:r w:rsidRPr="00554D84">
        <w:t xml:space="preserve"> Gusnardi</w:t>
      </w:r>
    </w:p>
    <w:p w:rsidR="004F6197" w:rsidRPr="00FC230E" w:rsidRDefault="004F6197" w:rsidP="004F6197">
      <w:pPr>
        <w:jc w:val="center"/>
      </w:pPr>
    </w:p>
    <w:p w:rsidR="004F6197" w:rsidRDefault="004F6197" w:rsidP="004F6197">
      <w:pPr>
        <w:jc w:val="center"/>
      </w:pPr>
      <w:r>
        <w:t>Program Studi Pendidikan Ekonomi</w:t>
      </w:r>
    </w:p>
    <w:p w:rsidR="004F6197" w:rsidRDefault="004F6197" w:rsidP="004F6197">
      <w:pPr>
        <w:jc w:val="center"/>
      </w:pPr>
      <w:r>
        <w:t>Fakultas Kegurusan dan Ilmu Pendidikan Universitas Riau</w:t>
      </w:r>
    </w:p>
    <w:p w:rsidR="004F6197" w:rsidRPr="00520300" w:rsidRDefault="004F6197" w:rsidP="004F6197">
      <w:pPr>
        <w:jc w:val="center"/>
      </w:pPr>
      <w:r w:rsidRPr="00520300">
        <w:t>Jl Bina Widya KM 12,5 Pekanbaru</w:t>
      </w:r>
    </w:p>
    <w:p w:rsidR="004F6197" w:rsidRPr="001503EC" w:rsidRDefault="004F6197" w:rsidP="004F6197">
      <w:pPr>
        <w:jc w:val="center"/>
        <w:rPr>
          <w:sz w:val="22"/>
          <w:szCs w:val="22"/>
        </w:rPr>
      </w:pPr>
    </w:p>
    <w:p w:rsidR="002B1AC9" w:rsidRPr="001503EC" w:rsidRDefault="004F6197" w:rsidP="002B1AC9">
      <w:pPr>
        <w:jc w:val="center"/>
        <w:rPr>
          <w:sz w:val="20"/>
          <w:szCs w:val="20"/>
        </w:rPr>
      </w:pPr>
      <w:r w:rsidRPr="001503EC">
        <w:rPr>
          <w:sz w:val="20"/>
          <w:szCs w:val="20"/>
        </w:rPr>
        <w:t xml:space="preserve">email : </w:t>
      </w:r>
      <w:hyperlink r:id="rId9" w:history="1">
        <w:r w:rsidR="002B1AC9" w:rsidRPr="00C27A04">
          <w:rPr>
            <w:rStyle w:val="Hyperlink"/>
            <w:sz w:val="20"/>
            <w:szCs w:val="20"/>
          </w:rPr>
          <w:t>yohanaselvi@yahoo.co.id/081268698791</w:t>
        </w:r>
      </w:hyperlink>
      <w:r w:rsidR="002B1AC9">
        <w:rPr>
          <w:sz w:val="20"/>
          <w:szCs w:val="20"/>
        </w:rPr>
        <w:t xml:space="preserve">, </w:t>
      </w:r>
      <w:hyperlink r:id="rId10" w:history="1">
        <w:r w:rsidR="002B1AC9" w:rsidRPr="00C27A04">
          <w:rPr>
            <w:rStyle w:val="Hyperlink"/>
            <w:sz w:val="20"/>
            <w:szCs w:val="20"/>
          </w:rPr>
          <w:t>Gelatik_14@yahoo.com</w:t>
        </w:r>
      </w:hyperlink>
      <w:r w:rsidR="002B1AC9">
        <w:rPr>
          <w:sz w:val="20"/>
          <w:szCs w:val="20"/>
        </w:rPr>
        <w:t xml:space="preserve">, </w:t>
      </w:r>
      <w:r w:rsidR="002B1AC9" w:rsidRPr="002319F1">
        <w:rPr>
          <w:sz w:val="20"/>
          <w:szCs w:val="20"/>
        </w:rPr>
        <w:t>gusnardi1967@yahoo.com</w:t>
      </w:r>
    </w:p>
    <w:p w:rsidR="002B1AC9" w:rsidRDefault="002B1AC9" w:rsidP="002B1AC9">
      <w:pPr>
        <w:rPr>
          <w:sz w:val="20"/>
          <w:szCs w:val="20"/>
        </w:rPr>
      </w:pPr>
    </w:p>
    <w:p w:rsidR="004F6197" w:rsidRPr="001503EC" w:rsidRDefault="004F6197" w:rsidP="004F6197">
      <w:pPr>
        <w:jc w:val="center"/>
        <w:rPr>
          <w:sz w:val="20"/>
          <w:szCs w:val="20"/>
        </w:rPr>
      </w:pPr>
    </w:p>
    <w:p w:rsidR="004F6197" w:rsidRDefault="004F6197" w:rsidP="004F6197">
      <w:pPr>
        <w:rPr>
          <w:sz w:val="20"/>
          <w:szCs w:val="20"/>
        </w:rPr>
      </w:pPr>
    </w:p>
    <w:p w:rsidR="004F6197" w:rsidRDefault="004F6197" w:rsidP="004F6197">
      <w:pPr>
        <w:rPr>
          <w:sz w:val="20"/>
          <w:szCs w:val="20"/>
        </w:rPr>
      </w:pPr>
    </w:p>
    <w:p w:rsidR="004F6197" w:rsidRPr="007C2066" w:rsidRDefault="004F6197" w:rsidP="004F6197">
      <w:pPr>
        <w:jc w:val="both"/>
        <w:rPr>
          <w:b/>
        </w:rPr>
      </w:pPr>
      <w:r w:rsidRPr="00554D84">
        <w:rPr>
          <w:b/>
        </w:rPr>
        <w:t>ABSTRACT</w:t>
      </w:r>
      <w:r>
        <w:rPr>
          <w:b/>
        </w:rPr>
        <w:t xml:space="preserve"> : </w:t>
      </w:r>
      <w:r w:rsidRPr="007C2066">
        <w:t xml:space="preserve">Penelitian ini dilakukan di </w:t>
      </w:r>
      <w:r w:rsidR="00B66F7D" w:rsidRPr="007C2066">
        <w:t>Perusahaan Developer pada</w:t>
      </w:r>
      <w:r w:rsidR="007C2066">
        <w:t xml:space="preserve"> </w:t>
      </w:r>
      <w:r w:rsidR="00B66F7D" w:rsidRPr="007C2066">
        <w:t xml:space="preserve">PT. Cipta Griya Dinamika dengan menggunakan pendekatana </w:t>
      </w:r>
      <w:r w:rsidR="00B66F7D" w:rsidRPr="007C2066">
        <w:rPr>
          <w:i/>
        </w:rPr>
        <w:t>Balanced scorecard</w:t>
      </w:r>
      <w:r w:rsidR="00B66F7D" w:rsidRPr="007C2066">
        <w:t xml:space="preserve">  dengan empat perspektif pengukuran, yaitu perspektif keuangan, perspektif pelanggan, perspektif proses bisnis internal dan</w:t>
      </w:r>
      <w:r w:rsidR="007C2066">
        <w:t xml:space="preserve"> perspektif pertumbuhan dan pembelajaran. </w:t>
      </w:r>
      <w:r w:rsidR="00B66F7D" w:rsidRPr="007C2066">
        <w:t>Metode penelitian yang digunakan</w:t>
      </w:r>
      <w:r w:rsidR="007C2066">
        <w:t xml:space="preserve"> </w:t>
      </w:r>
      <w:r w:rsidR="00B66F7D" w:rsidRPr="007C2066">
        <w:t>adalah deskriptif anali</w:t>
      </w:r>
      <w:r w:rsidR="005706EE">
        <w:t>sis, historis analisis and survei.</w:t>
      </w:r>
      <w:r w:rsidR="00B66F7D" w:rsidRPr="007C2066">
        <w:t xml:space="preserve"> Teknik analisis data dengan menggunakan data primer dan data sekunder. Hasil penelitian pengukuran kinerja</w:t>
      </w:r>
      <w:r w:rsidR="007C2066" w:rsidRPr="007C2066">
        <w:t xml:space="preserve"> PT. Cipta Griya Dinamika pada </w:t>
      </w:r>
      <w:r w:rsidR="00B66F7D" w:rsidRPr="007C2066">
        <w:t xml:space="preserve">perspektif keuangan, </w:t>
      </w:r>
      <w:r w:rsidRPr="007C2066">
        <w:rPr>
          <w:i/>
        </w:rPr>
        <w:t>current ratio</w:t>
      </w:r>
      <w:r w:rsidRPr="007C2066">
        <w:t xml:space="preserve"> </w:t>
      </w:r>
      <w:r w:rsidR="00B66F7D" w:rsidRPr="007C2066">
        <w:t xml:space="preserve">memilki rata – rata </w:t>
      </w:r>
      <w:r w:rsidR="005706EE">
        <w:t xml:space="preserve">151,63% dalam </w:t>
      </w:r>
      <w:r w:rsidR="00B66F7D" w:rsidRPr="007C2066">
        <w:t xml:space="preserve">kategori tidak baik karena kurang dari 200%. </w:t>
      </w:r>
      <w:r w:rsidR="00B66F7D" w:rsidRPr="007C2066">
        <w:rPr>
          <w:i/>
        </w:rPr>
        <w:t>P</w:t>
      </w:r>
      <w:r w:rsidRPr="007C2066">
        <w:rPr>
          <w:i/>
        </w:rPr>
        <w:t>rofit margin</w:t>
      </w:r>
      <w:r w:rsidRPr="007C2066">
        <w:t xml:space="preserve"> </w:t>
      </w:r>
      <w:r w:rsidR="005706EE">
        <w:t>dalam</w:t>
      </w:r>
      <w:r w:rsidR="00B66F7D" w:rsidRPr="007C2066">
        <w:t xml:space="preserve"> kategori baik</w:t>
      </w:r>
      <w:r w:rsidR="007C2066" w:rsidRPr="007C2066">
        <w:t xml:space="preserve">, </w:t>
      </w:r>
      <w:r w:rsidR="007C2066" w:rsidRPr="007C2066">
        <w:rPr>
          <w:i/>
        </w:rPr>
        <w:t>operating ratio</w:t>
      </w:r>
      <w:r w:rsidR="007C2066" w:rsidRPr="007C2066">
        <w:t xml:space="preserve"> dalam kategori baik dan ROI dalam kategori baik. Pada</w:t>
      </w:r>
      <w:r w:rsidR="005706EE">
        <w:t xml:space="preserve"> </w:t>
      </w:r>
      <w:r w:rsidR="007C2066" w:rsidRPr="007C2066">
        <w:t>perspektif pelanggan, pe</w:t>
      </w:r>
      <w:r w:rsidR="005706EE">
        <w:t xml:space="preserve">merolehan pelanggan dalam </w:t>
      </w:r>
      <w:r w:rsidR="007C2066" w:rsidRPr="007C2066">
        <w:t>kategori tidak baik karena kurang dari tahun sebelum</w:t>
      </w:r>
      <w:r w:rsidR="005706EE">
        <w:t xml:space="preserve">nya, retensi pelanggan dalam </w:t>
      </w:r>
      <w:r w:rsidR="007C2066" w:rsidRPr="007C2066">
        <w:t>kategori baik, profitabilitas pelanggan dalam</w:t>
      </w:r>
      <w:r w:rsidR="005706EE">
        <w:t xml:space="preserve"> </w:t>
      </w:r>
      <w:r w:rsidR="007C2066" w:rsidRPr="007C2066">
        <w:t xml:space="preserve">kategori baik dan kepausan pelanggan dalam kategori baik karena 53 dari 67 orang pelanggan atau 79,10% menyatakan menyatakan puas dengan PT.Cipta Griya Dinamika. </w:t>
      </w:r>
      <w:r w:rsidR="005706EE">
        <w:t>P</w:t>
      </w:r>
      <w:r w:rsidR="007C2066" w:rsidRPr="007C2066">
        <w:t>erspektif bproses bisnis internal tidak ada karena PT. Cipta Griya Dinamika tidak membuat proses inovasi dan layanan purna</w:t>
      </w:r>
      <w:r w:rsidR="005706EE">
        <w:t xml:space="preserve"> </w:t>
      </w:r>
      <w:r w:rsidR="007C2066" w:rsidRPr="007C2066">
        <w:t xml:space="preserve">jual sehingga dikategorikan tidak baik. Pada perspektif pertumbuhan dan pembelajaran, produktifitas karyawan dalam kategori baik, retensi karyawan dalam kategori baik dan kepuasan karyawan dalam  kategori baik karena 4 dari 7 orang karyawan menyatakan sangat puas dengan </w:t>
      </w:r>
      <w:r w:rsidRPr="007C2066">
        <w:t>PT. Cipta Griya Dinamika</w:t>
      </w:r>
    </w:p>
    <w:p w:rsidR="004F6197" w:rsidRDefault="004F6197" w:rsidP="004F6197">
      <w:pPr>
        <w:jc w:val="both"/>
        <w:rPr>
          <w:i/>
        </w:rPr>
      </w:pPr>
    </w:p>
    <w:p w:rsidR="00984E43" w:rsidRDefault="00984E43" w:rsidP="00F566D0">
      <w:pPr>
        <w:jc w:val="both"/>
        <w:rPr>
          <w:b/>
          <w:sz w:val="22"/>
          <w:szCs w:val="22"/>
          <w:lang w:val="id-ID"/>
        </w:rPr>
      </w:pPr>
    </w:p>
    <w:p w:rsidR="004F6197" w:rsidRPr="00984E43" w:rsidRDefault="00984E43" w:rsidP="00F566D0">
      <w:pPr>
        <w:jc w:val="both"/>
        <w:rPr>
          <w:b/>
          <w:lang w:val="id-ID"/>
        </w:rPr>
      </w:pPr>
      <w:r w:rsidRPr="00984E43">
        <w:rPr>
          <w:b/>
          <w:sz w:val="22"/>
          <w:szCs w:val="22"/>
          <w:lang w:val="id-ID"/>
        </w:rPr>
        <w:t>Kata kunci :  Kinerja, balanced scorecard</w:t>
      </w:r>
    </w:p>
    <w:p w:rsidR="00F566D0" w:rsidRDefault="00F566D0" w:rsidP="00F566D0">
      <w:pPr>
        <w:jc w:val="both"/>
        <w:rPr>
          <w:i/>
        </w:rPr>
      </w:pPr>
    </w:p>
    <w:p w:rsidR="00F566D0" w:rsidRDefault="00F566D0" w:rsidP="00F566D0">
      <w:pPr>
        <w:jc w:val="both"/>
        <w:rPr>
          <w:i/>
        </w:rPr>
      </w:pPr>
    </w:p>
    <w:p w:rsidR="00F566D0" w:rsidRDefault="00F566D0" w:rsidP="00F566D0">
      <w:pPr>
        <w:jc w:val="both"/>
        <w:rPr>
          <w:i/>
        </w:rPr>
      </w:pPr>
    </w:p>
    <w:p w:rsidR="00F566D0" w:rsidRDefault="00F566D0" w:rsidP="00F566D0">
      <w:pPr>
        <w:jc w:val="both"/>
        <w:rPr>
          <w:i/>
        </w:rPr>
      </w:pPr>
    </w:p>
    <w:p w:rsidR="00F566D0" w:rsidRDefault="00F566D0" w:rsidP="00F566D0">
      <w:pPr>
        <w:jc w:val="both"/>
        <w:rPr>
          <w:i/>
        </w:rPr>
      </w:pPr>
    </w:p>
    <w:p w:rsidR="00F566D0" w:rsidRDefault="00F566D0" w:rsidP="00F566D0">
      <w:pPr>
        <w:jc w:val="both"/>
        <w:rPr>
          <w:i/>
        </w:rPr>
      </w:pPr>
    </w:p>
    <w:p w:rsidR="00F566D0" w:rsidRDefault="00F566D0" w:rsidP="00F566D0">
      <w:pPr>
        <w:jc w:val="both"/>
        <w:rPr>
          <w:i/>
        </w:rPr>
      </w:pPr>
    </w:p>
    <w:p w:rsidR="00F944CB" w:rsidRDefault="00F944CB" w:rsidP="00F566D0">
      <w:pPr>
        <w:jc w:val="both"/>
        <w:rPr>
          <w:i/>
        </w:rPr>
      </w:pPr>
    </w:p>
    <w:p w:rsidR="00FC230E" w:rsidRDefault="00FC230E" w:rsidP="00F566D0">
      <w:pPr>
        <w:jc w:val="both"/>
        <w:rPr>
          <w:i/>
        </w:rPr>
      </w:pPr>
    </w:p>
    <w:p w:rsidR="00FC230E" w:rsidRPr="00984E43" w:rsidRDefault="00FC230E" w:rsidP="00F566D0">
      <w:pPr>
        <w:jc w:val="both"/>
        <w:rPr>
          <w:b/>
          <w:lang w:val="id-ID"/>
        </w:rPr>
      </w:pPr>
    </w:p>
    <w:p w:rsidR="00001867" w:rsidRPr="0000095F" w:rsidRDefault="00001867" w:rsidP="00F566D0">
      <w:pPr>
        <w:pStyle w:val="ListParagraph"/>
        <w:numPr>
          <w:ilvl w:val="0"/>
          <w:numId w:val="1"/>
        </w:numPr>
        <w:tabs>
          <w:tab w:val="left" w:pos="360"/>
          <w:tab w:val="left" w:pos="810"/>
        </w:tabs>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PENDAHULUAN</w:t>
      </w:r>
    </w:p>
    <w:p w:rsidR="00F566D0" w:rsidRDefault="00F566D0" w:rsidP="00F566D0">
      <w:pPr>
        <w:spacing w:before="40" w:after="40"/>
        <w:ind w:firstLine="720"/>
        <w:jc w:val="both"/>
      </w:pPr>
    </w:p>
    <w:p w:rsidR="00F566D0" w:rsidRPr="0000095F" w:rsidRDefault="00F566D0" w:rsidP="00F566D0">
      <w:pPr>
        <w:ind w:firstLine="720"/>
        <w:jc w:val="both"/>
      </w:pPr>
      <w:r w:rsidRPr="0000095F">
        <w:t>Bisnis properti adalah salah satu usaha yang dipastikan tidak akan pernah mati karena kebutuhan mendapatkan perumahan merupakan kebutuhan pokok manusia. Setiap manusia akan selalu berusaha untuk dapat memenuhinya. Kebutuhan properti akan terus meni</w:t>
      </w:r>
      <w:r>
        <w:t>n</w:t>
      </w:r>
      <w:r w:rsidRPr="0000095F">
        <w:t>gkat khususnya di daerah perkotaan seperti kota Pekanbaru. Hal ini disebabkan melonjaknya urbanisasi dan pesatnya pertumbuhan kota sebagai pusat perekonomian. Sehingga lambat laun juga akan terjadi pengembangan pusat bisnis, pembangunan infrastruktur dan perumahan</w:t>
      </w:r>
      <w:r w:rsidRPr="0000095F">
        <w:rPr>
          <w:b/>
        </w:rPr>
        <w:t xml:space="preserve"> </w:t>
      </w:r>
      <w:r w:rsidRPr="0000095F">
        <w:t>penduduk dari pusat kota ke daerah sekitarnya yang menyebabkan permintaan akan perumahan di Pekanbaru juga terus meningkat.</w:t>
      </w:r>
    </w:p>
    <w:p w:rsidR="00F566D0" w:rsidRDefault="00F566D0" w:rsidP="00F566D0">
      <w:pPr>
        <w:ind w:firstLine="720"/>
        <w:jc w:val="both"/>
      </w:pPr>
      <w:r w:rsidRPr="0000095F">
        <w:t>Semakin banyaknya perusahaan yang bergerak pada bidang properti ini, maka akan dipastikan persaingan usaha yang sejenis akan semakin ketat untuk dapat terus tumbuh dan mengembangkan usahanya. Perusahaan harus pandai melakukan strategi bisnis yang dijalankannya dengan menekan risiko yang mungkin akan muncul dikemudian hari dengan mempertimbangkan aspek keuangan perusahaan dan aspek non keuangan perusahaan.</w:t>
      </w:r>
    </w:p>
    <w:p w:rsidR="00001867" w:rsidRPr="0000095F" w:rsidRDefault="00001867" w:rsidP="00F566D0">
      <w:pPr>
        <w:ind w:firstLine="720"/>
        <w:jc w:val="both"/>
      </w:pPr>
      <w:r w:rsidRPr="0000095F">
        <w:t xml:space="preserve">Perkembangan perusahaan pengembangan perumahan atau developer di Pekanbaru semakin meningkat beberapa tahun belakangan. Banyaknya pertumbuhan dan perkembangan perusahaan dengan usaha yang sama seperti ini membuat perusahaan harus mendeteksi proses bisnis masa depannya dengan menciptakan perubahan – perubahan. </w:t>
      </w:r>
    </w:p>
    <w:p w:rsidR="00001867" w:rsidRPr="0000095F" w:rsidRDefault="00ED7DA6" w:rsidP="00F566D0">
      <w:pPr>
        <w:spacing w:before="40" w:after="40"/>
        <w:jc w:val="both"/>
      </w:pPr>
      <w:r>
        <w:t>Tabel 1</w:t>
      </w:r>
      <w:r w:rsidR="00001867" w:rsidRPr="0000095F">
        <w:t xml:space="preserve"> Laba bersih PT. Cipta Griya Dinamika</w:t>
      </w:r>
    </w:p>
    <w:tbl>
      <w:tblPr>
        <w:tblW w:w="5000" w:type="pct"/>
        <w:tblLook w:val="04A0"/>
      </w:tblPr>
      <w:tblGrid>
        <w:gridCol w:w="1531"/>
        <w:gridCol w:w="1530"/>
        <w:gridCol w:w="3489"/>
        <w:gridCol w:w="2504"/>
      </w:tblGrid>
      <w:tr w:rsidR="00001867" w:rsidRPr="0000095F" w:rsidTr="00001867">
        <w:trPr>
          <w:trHeight w:val="300"/>
        </w:trPr>
        <w:tc>
          <w:tcPr>
            <w:tcW w:w="845" w:type="pct"/>
            <w:vMerge w:val="restart"/>
            <w:tcBorders>
              <w:top w:val="single" w:sz="8" w:space="0" w:color="auto"/>
              <w:left w:val="nil"/>
              <w:bottom w:val="single" w:sz="8" w:space="0" w:color="000000"/>
              <w:right w:val="nil"/>
            </w:tcBorders>
            <w:shd w:val="clear" w:color="auto" w:fill="auto"/>
            <w:noWrap/>
            <w:vAlign w:val="bottom"/>
            <w:hideMark/>
          </w:tcPr>
          <w:p w:rsidR="00001867" w:rsidRPr="0000095F" w:rsidRDefault="00001867" w:rsidP="00F566D0">
            <w:pPr>
              <w:jc w:val="center"/>
              <w:rPr>
                <w:b/>
                <w:bCs/>
                <w:color w:val="000000"/>
              </w:rPr>
            </w:pPr>
            <w:r w:rsidRPr="0000095F">
              <w:rPr>
                <w:b/>
                <w:bCs/>
                <w:color w:val="000000"/>
                <w:sz w:val="22"/>
                <w:szCs w:val="22"/>
              </w:rPr>
              <w:t>No</w:t>
            </w:r>
          </w:p>
        </w:tc>
        <w:tc>
          <w:tcPr>
            <w:tcW w:w="845" w:type="pct"/>
            <w:vMerge w:val="restart"/>
            <w:tcBorders>
              <w:top w:val="single" w:sz="8" w:space="0" w:color="auto"/>
              <w:left w:val="nil"/>
              <w:bottom w:val="single" w:sz="8" w:space="0" w:color="000000"/>
              <w:right w:val="nil"/>
            </w:tcBorders>
            <w:shd w:val="clear" w:color="auto" w:fill="auto"/>
            <w:noWrap/>
            <w:vAlign w:val="bottom"/>
            <w:hideMark/>
          </w:tcPr>
          <w:p w:rsidR="00001867" w:rsidRPr="0000095F" w:rsidRDefault="00001867" w:rsidP="00F566D0">
            <w:pPr>
              <w:jc w:val="center"/>
              <w:rPr>
                <w:b/>
                <w:bCs/>
                <w:color w:val="000000"/>
              </w:rPr>
            </w:pPr>
            <w:r w:rsidRPr="0000095F">
              <w:rPr>
                <w:b/>
                <w:bCs/>
                <w:color w:val="000000"/>
                <w:sz w:val="22"/>
                <w:szCs w:val="22"/>
              </w:rPr>
              <w:t>Tahun</w:t>
            </w:r>
          </w:p>
        </w:tc>
        <w:tc>
          <w:tcPr>
            <w:tcW w:w="1927" w:type="pct"/>
            <w:tcBorders>
              <w:top w:val="single" w:sz="8" w:space="0" w:color="auto"/>
              <w:left w:val="nil"/>
              <w:bottom w:val="nil"/>
              <w:right w:val="nil"/>
            </w:tcBorders>
            <w:shd w:val="clear" w:color="auto" w:fill="auto"/>
            <w:noWrap/>
            <w:vAlign w:val="bottom"/>
            <w:hideMark/>
          </w:tcPr>
          <w:p w:rsidR="00001867" w:rsidRPr="0000095F" w:rsidRDefault="00001867" w:rsidP="00F566D0">
            <w:pPr>
              <w:jc w:val="center"/>
              <w:rPr>
                <w:b/>
                <w:bCs/>
                <w:color w:val="000000"/>
              </w:rPr>
            </w:pPr>
            <w:r w:rsidRPr="0000095F">
              <w:rPr>
                <w:b/>
                <w:bCs/>
                <w:color w:val="000000"/>
                <w:sz w:val="22"/>
                <w:szCs w:val="22"/>
              </w:rPr>
              <w:t xml:space="preserve">Target </w:t>
            </w:r>
          </w:p>
        </w:tc>
        <w:tc>
          <w:tcPr>
            <w:tcW w:w="1384" w:type="pct"/>
            <w:tcBorders>
              <w:top w:val="single" w:sz="8" w:space="0" w:color="auto"/>
              <w:left w:val="nil"/>
              <w:bottom w:val="nil"/>
              <w:right w:val="nil"/>
            </w:tcBorders>
            <w:shd w:val="clear" w:color="auto" w:fill="auto"/>
            <w:noWrap/>
            <w:vAlign w:val="bottom"/>
            <w:hideMark/>
          </w:tcPr>
          <w:p w:rsidR="00001867" w:rsidRPr="0000095F" w:rsidRDefault="00001867" w:rsidP="00F566D0">
            <w:pPr>
              <w:jc w:val="center"/>
              <w:rPr>
                <w:b/>
                <w:bCs/>
                <w:color w:val="000000"/>
              </w:rPr>
            </w:pPr>
            <w:r w:rsidRPr="0000095F">
              <w:rPr>
                <w:b/>
                <w:bCs/>
                <w:color w:val="000000"/>
                <w:sz w:val="22"/>
                <w:szCs w:val="22"/>
              </w:rPr>
              <w:t>Realisasi</w:t>
            </w:r>
          </w:p>
        </w:tc>
      </w:tr>
      <w:tr w:rsidR="00001867" w:rsidRPr="0000095F" w:rsidTr="00001867">
        <w:trPr>
          <w:trHeight w:val="315"/>
        </w:trPr>
        <w:tc>
          <w:tcPr>
            <w:tcW w:w="845" w:type="pct"/>
            <w:vMerge/>
            <w:tcBorders>
              <w:top w:val="single" w:sz="8" w:space="0" w:color="auto"/>
              <w:left w:val="nil"/>
              <w:bottom w:val="single" w:sz="8" w:space="0" w:color="000000"/>
              <w:right w:val="nil"/>
            </w:tcBorders>
            <w:vAlign w:val="center"/>
            <w:hideMark/>
          </w:tcPr>
          <w:p w:rsidR="00001867" w:rsidRPr="0000095F" w:rsidRDefault="00001867" w:rsidP="00F566D0">
            <w:pPr>
              <w:rPr>
                <w:b/>
                <w:bCs/>
                <w:color w:val="000000"/>
              </w:rPr>
            </w:pPr>
          </w:p>
        </w:tc>
        <w:tc>
          <w:tcPr>
            <w:tcW w:w="845" w:type="pct"/>
            <w:vMerge/>
            <w:tcBorders>
              <w:top w:val="single" w:sz="8" w:space="0" w:color="auto"/>
              <w:left w:val="nil"/>
              <w:bottom w:val="single" w:sz="8" w:space="0" w:color="000000"/>
              <w:right w:val="nil"/>
            </w:tcBorders>
            <w:vAlign w:val="center"/>
            <w:hideMark/>
          </w:tcPr>
          <w:p w:rsidR="00001867" w:rsidRPr="0000095F" w:rsidRDefault="00001867" w:rsidP="00F566D0">
            <w:pPr>
              <w:rPr>
                <w:b/>
                <w:bCs/>
                <w:color w:val="000000"/>
              </w:rPr>
            </w:pPr>
          </w:p>
        </w:tc>
        <w:tc>
          <w:tcPr>
            <w:tcW w:w="1927" w:type="pct"/>
            <w:tcBorders>
              <w:top w:val="nil"/>
              <w:left w:val="nil"/>
              <w:bottom w:val="single" w:sz="8" w:space="0" w:color="auto"/>
              <w:right w:val="nil"/>
            </w:tcBorders>
            <w:shd w:val="clear" w:color="auto" w:fill="auto"/>
            <w:noWrap/>
            <w:vAlign w:val="bottom"/>
            <w:hideMark/>
          </w:tcPr>
          <w:p w:rsidR="00001867" w:rsidRPr="0000095F" w:rsidRDefault="00001867" w:rsidP="00F566D0">
            <w:pPr>
              <w:jc w:val="center"/>
              <w:rPr>
                <w:b/>
                <w:bCs/>
                <w:color w:val="000000"/>
              </w:rPr>
            </w:pPr>
            <w:r w:rsidRPr="0000095F">
              <w:rPr>
                <w:b/>
                <w:bCs/>
                <w:color w:val="000000"/>
                <w:sz w:val="22"/>
                <w:szCs w:val="22"/>
              </w:rPr>
              <w:t>Laba yang diharapkan</w:t>
            </w:r>
          </w:p>
        </w:tc>
        <w:tc>
          <w:tcPr>
            <w:tcW w:w="1384" w:type="pct"/>
            <w:tcBorders>
              <w:top w:val="nil"/>
              <w:left w:val="nil"/>
              <w:bottom w:val="single" w:sz="8" w:space="0" w:color="auto"/>
              <w:right w:val="nil"/>
            </w:tcBorders>
            <w:shd w:val="clear" w:color="auto" w:fill="auto"/>
            <w:noWrap/>
            <w:vAlign w:val="bottom"/>
            <w:hideMark/>
          </w:tcPr>
          <w:p w:rsidR="00001867" w:rsidRPr="0000095F" w:rsidRDefault="00001867" w:rsidP="00F566D0">
            <w:pPr>
              <w:jc w:val="center"/>
              <w:rPr>
                <w:b/>
                <w:bCs/>
                <w:color w:val="000000"/>
              </w:rPr>
            </w:pPr>
            <w:r w:rsidRPr="0000095F">
              <w:rPr>
                <w:b/>
                <w:bCs/>
                <w:color w:val="000000"/>
                <w:sz w:val="22"/>
                <w:szCs w:val="22"/>
              </w:rPr>
              <w:t xml:space="preserve">Laba </w:t>
            </w:r>
          </w:p>
        </w:tc>
      </w:tr>
      <w:tr w:rsidR="00001867" w:rsidRPr="0000095F" w:rsidTr="00001867">
        <w:trPr>
          <w:trHeight w:val="300"/>
        </w:trPr>
        <w:tc>
          <w:tcPr>
            <w:tcW w:w="845" w:type="pct"/>
            <w:tcBorders>
              <w:top w:val="nil"/>
              <w:left w:val="nil"/>
              <w:bottom w:val="nil"/>
              <w:right w:val="nil"/>
            </w:tcBorders>
            <w:shd w:val="clear" w:color="auto" w:fill="auto"/>
            <w:noWrap/>
            <w:vAlign w:val="bottom"/>
            <w:hideMark/>
          </w:tcPr>
          <w:p w:rsidR="00001867" w:rsidRPr="0000095F" w:rsidRDefault="00001867" w:rsidP="00F566D0">
            <w:pPr>
              <w:jc w:val="center"/>
              <w:rPr>
                <w:color w:val="000000"/>
              </w:rPr>
            </w:pPr>
            <w:r w:rsidRPr="0000095F">
              <w:rPr>
                <w:color w:val="000000"/>
                <w:sz w:val="22"/>
                <w:szCs w:val="22"/>
              </w:rPr>
              <w:t>1</w:t>
            </w:r>
          </w:p>
        </w:tc>
        <w:tc>
          <w:tcPr>
            <w:tcW w:w="845" w:type="pct"/>
            <w:tcBorders>
              <w:top w:val="nil"/>
              <w:left w:val="nil"/>
              <w:bottom w:val="nil"/>
              <w:right w:val="nil"/>
            </w:tcBorders>
            <w:shd w:val="clear" w:color="auto" w:fill="auto"/>
            <w:noWrap/>
            <w:vAlign w:val="bottom"/>
            <w:hideMark/>
          </w:tcPr>
          <w:p w:rsidR="00001867" w:rsidRPr="0000095F" w:rsidRDefault="00001867" w:rsidP="00F566D0">
            <w:pPr>
              <w:jc w:val="center"/>
              <w:rPr>
                <w:color w:val="000000"/>
              </w:rPr>
            </w:pPr>
            <w:r w:rsidRPr="0000095F">
              <w:rPr>
                <w:color w:val="000000"/>
                <w:sz w:val="22"/>
                <w:szCs w:val="22"/>
              </w:rPr>
              <w:t>2009</w:t>
            </w:r>
          </w:p>
        </w:tc>
        <w:tc>
          <w:tcPr>
            <w:tcW w:w="1927" w:type="pct"/>
            <w:tcBorders>
              <w:top w:val="nil"/>
              <w:left w:val="nil"/>
              <w:bottom w:val="nil"/>
              <w:right w:val="nil"/>
            </w:tcBorders>
            <w:shd w:val="clear" w:color="auto" w:fill="auto"/>
            <w:noWrap/>
            <w:vAlign w:val="bottom"/>
            <w:hideMark/>
          </w:tcPr>
          <w:p w:rsidR="00001867" w:rsidRPr="0000095F" w:rsidRDefault="00001867" w:rsidP="00F566D0">
            <w:pPr>
              <w:rPr>
                <w:color w:val="000000"/>
              </w:rPr>
            </w:pPr>
            <w:r w:rsidRPr="0000095F">
              <w:rPr>
                <w:color w:val="000000"/>
                <w:sz w:val="22"/>
                <w:szCs w:val="22"/>
              </w:rPr>
              <w:t xml:space="preserve">              </w:t>
            </w:r>
            <w:r w:rsidR="00172873">
              <w:rPr>
                <w:color w:val="000000"/>
                <w:sz w:val="22"/>
                <w:szCs w:val="22"/>
              </w:rPr>
              <w:t xml:space="preserve">   </w:t>
            </w:r>
            <w:r w:rsidRPr="0000095F">
              <w:rPr>
                <w:color w:val="000000"/>
                <w:sz w:val="22"/>
                <w:szCs w:val="22"/>
              </w:rPr>
              <w:t>Rp200.000.000</w:t>
            </w:r>
          </w:p>
        </w:tc>
        <w:tc>
          <w:tcPr>
            <w:tcW w:w="1384" w:type="pct"/>
            <w:tcBorders>
              <w:top w:val="nil"/>
              <w:left w:val="nil"/>
              <w:bottom w:val="nil"/>
              <w:right w:val="nil"/>
            </w:tcBorders>
            <w:shd w:val="clear" w:color="auto" w:fill="auto"/>
            <w:noWrap/>
            <w:vAlign w:val="bottom"/>
            <w:hideMark/>
          </w:tcPr>
          <w:p w:rsidR="00001867" w:rsidRPr="0000095F" w:rsidRDefault="00001867" w:rsidP="00F566D0">
            <w:pPr>
              <w:jc w:val="right"/>
              <w:rPr>
                <w:color w:val="000000"/>
              </w:rPr>
            </w:pPr>
            <w:r w:rsidRPr="0000095F">
              <w:rPr>
                <w:color w:val="000000"/>
                <w:sz w:val="22"/>
                <w:szCs w:val="22"/>
              </w:rPr>
              <w:t xml:space="preserve">Rp276.783.904 </w:t>
            </w:r>
          </w:p>
        </w:tc>
      </w:tr>
      <w:tr w:rsidR="00001867" w:rsidRPr="0000095F" w:rsidTr="00001867">
        <w:trPr>
          <w:trHeight w:val="300"/>
        </w:trPr>
        <w:tc>
          <w:tcPr>
            <w:tcW w:w="845" w:type="pct"/>
            <w:tcBorders>
              <w:top w:val="nil"/>
              <w:left w:val="nil"/>
              <w:bottom w:val="nil"/>
              <w:right w:val="nil"/>
            </w:tcBorders>
            <w:shd w:val="clear" w:color="auto" w:fill="auto"/>
            <w:noWrap/>
            <w:vAlign w:val="bottom"/>
            <w:hideMark/>
          </w:tcPr>
          <w:p w:rsidR="00001867" w:rsidRPr="0000095F" w:rsidRDefault="00001867" w:rsidP="00F566D0">
            <w:pPr>
              <w:jc w:val="center"/>
              <w:rPr>
                <w:color w:val="000000"/>
              </w:rPr>
            </w:pPr>
            <w:r w:rsidRPr="0000095F">
              <w:rPr>
                <w:color w:val="000000"/>
                <w:sz w:val="22"/>
                <w:szCs w:val="22"/>
              </w:rPr>
              <w:t>2</w:t>
            </w:r>
          </w:p>
        </w:tc>
        <w:tc>
          <w:tcPr>
            <w:tcW w:w="845" w:type="pct"/>
            <w:tcBorders>
              <w:top w:val="nil"/>
              <w:left w:val="nil"/>
              <w:bottom w:val="nil"/>
              <w:right w:val="nil"/>
            </w:tcBorders>
            <w:shd w:val="clear" w:color="auto" w:fill="auto"/>
            <w:noWrap/>
            <w:vAlign w:val="bottom"/>
            <w:hideMark/>
          </w:tcPr>
          <w:p w:rsidR="00001867" w:rsidRPr="0000095F" w:rsidRDefault="00001867" w:rsidP="00F566D0">
            <w:pPr>
              <w:jc w:val="center"/>
              <w:rPr>
                <w:color w:val="000000"/>
              </w:rPr>
            </w:pPr>
            <w:r w:rsidRPr="0000095F">
              <w:rPr>
                <w:color w:val="000000"/>
                <w:sz w:val="22"/>
                <w:szCs w:val="22"/>
              </w:rPr>
              <w:t>2010</w:t>
            </w:r>
          </w:p>
        </w:tc>
        <w:tc>
          <w:tcPr>
            <w:tcW w:w="1927" w:type="pct"/>
            <w:tcBorders>
              <w:top w:val="nil"/>
              <w:left w:val="nil"/>
              <w:bottom w:val="nil"/>
              <w:right w:val="nil"/>
            </w:tcBorders>
            <w:shd w:val="clear" w:color="auto" w:fill="auto"/>
            <w:noWrap/>
            <w:vAlign w:val="bottom"/>
            <w:hideMark/>
          </w:tcPr>
          <w:p w:rsidR="00001867" w:rsidRPr="0000095F" w:rsidRDefault="00001867" w:rsidP="00F566D0">
            <w:pPr>
              <w:jc w:val="center"/>
              <w:rPr>
                <w:color w:val="000000"/>
              </w:rPr>
            </w:pPr>
            <w:r w:rsidRPr="0000095F">
              <w:rPr>
                <w:color w:val="000000"/>
                <w:sz w:val="22"/>
                <w:szCs w:val="22"/>
              </w:rPr>
              <w:t>Rp200.000.000</w:t>
            </w:r>
          </w:p>
        </w:tc>
        <w:tc>
          <w:tcPr>
            <w:tcW w:w="1384" w:type="pct"/>
            <w:tcBorders>
              <w:top w:val="nil"/>
              <w:left w:val="nil"/>
              <w:bottom w:val="nil"/>
              <w:right w:val="nil"/>
            </w:tcBorders>
            <w:shd w:val="clear" w:color="auto" w:fill="auto"/>
            <w:noWrap/>
            <w:vAlign w:val="bottom"/>
            <w:hideMark/>
          </w:tcPr>
          <w:p w:rsidR="00001867" w:rsidRPr="0000095F" w:rsidRDefault="00001867" w:rsidP="00F566D0">
            <w:pPr>
              <w:jc w:val="right"/>
              <w:rPr>
                <w:color w:val="000000"/>
              </w:rPr>
            </w:pPr>
            <w:r w:rsidRPr="0000095F">
              <w:rPr>
                <w:color w:val="000000"/>
                <w:sz w:val="22"/>
                <w:szCs w:val="22"/>
              </w:rPr>
              <w:t xml:space="preserve">Rp211.817.592 </w:t>
            </w:r>
          </w:p>
        </w:tc>
      </w:tr>
      <w:tr w:rsidR="00001867" w:rsidRPr="0000095F" w:rsidTr="00001867">
        <w:trPr>
          <w:trHeight w:val="300"/>
        </w:trPr>
        <w:tc>
          <w:tcPr>
            <w:tcW w:w="845" w:type="pct"/>
            <w:tcBorders>
              <w:top w:val="nil"/>
              <w:left w:val="nil"/>
              <w:bottom w:val="nil"/>
              <w:right w:val="nil"/>
            </w:tcBorders>
            <w:shd w:val="clear" w:color="auto" w:fill="auto"/>
            <w:noWrap/>
            <w:vAlign w:val="bottom"/>
            <w:hideMark/>
          </w:tcPr>
          <w:p w:rsidR="00001867" w:rsidRPr="0000095F" w:rsidRDefault="00001867" w:rsidP="00F566D0">
            <w:pPr>
              <w:jc w:val="center"/>
              <w:rPr>
                <w:color w:val="000000"/>
              </w:rPr>
            </w:pPr>
            <w:r w:rsidRPr="0000095F">
              <w:rPr>
                <w:color w:val="000000"/>
                <w:sz w:val="22"/>
                <w:szCs w:val="22"/>
              </w:rPr>
              <w:t>3</w:t>
            </w:r>
          </w:p>
        </w:tc>
        <w:tc>
          <w:tcPr>
            <w:tcW w:w="845" w:type="pct"/>
            <w:tcBorders>
              <w:top w:val="nil"/>
              <w:left w:val="nil"/>
              <w:bottom w:val="nil"/>
              <w:right w:val="nil"/>
            </w:tcBorders>
            <w:shd w:val="clear" w:color="auto" w:fill="auto"/>
            <w:noWrap/>
            <w:vAlign w:val="bottom"/>
            <w:hideMark/>
          </w:tcPr>
          <w:p w:rsidR="00001867" w:rsidRPr="0000095F" w:rsidRDefault="00001867" w:rsidP="00F566D0">
            <w:pPr>
              <w:jc w:val="center"/>
              <w:rPr>
                <w:color w:val="000000"/>
              </w:rPr>
            </w:pPr>
            <w:r w:rsidRPr="0000095F">
              <w:rPr>
                <w:color w:val="000000"/>
                <w:sz w:val="22"/>
                <w:szCs w:val="22"/>
              </w:rPr>
              <w:t>2011</w:t>
            </w:r>
          </w:p>
        </w:tc>
        <w:tc>
          <w:tcPr>
            <w:tcW w:w="1927" w:type="pct"/>
            <w:tcBorders>
              <w:top w:val="nil"/>
              <w:left w:val="nil"/>
              <w:bottom w:val="nil"/>
              <w:right w:val="nil"/>
            </w:tcBorders>
            <w:shd w:val="clear" w:color="auto" w:fill="auto"/>
            <w:noWrap/>
            <w:vAlign w:val="bottom"/>
            <w:hideMark/>
          </w:tcPr>
          <w:p w:rsidR="00001867" w:rsidRPr="0000095F" w:rsidRDefault="00001867" w:rsidP="00F566D0">
            <w:pPr>
              <w:jc w:val="center"/>
              <w:rPr>
                <w:color w:val="000000"/>
              </w:rPr>
            </w:pPr>
            <w:r w:rsidRPr="0000095F">
              <w:rPr>
                <w:color w:val="000000"/>
                <w:sz w:val="22"/>
                <w:szCs w:val="22"/>
              </w:rPr>
              <w:t>Rp200.000.000</w:t>
            </w:r>
          </w:p>
        </w:tc>
        <w:tc>
          <w:tcPr>
            <w:tcW w:w="1384" w:type="pct"/>
            <w:tcBorders>
              <w:top w:val="nil"/>
              <w:left w:val="nil"/>
              <w:bottom w:val="nil"/>
              <w:right w:val="nil"/>
            </w:tcBorders>
            <w:shd w:val="clear" w:color="auto" w:fill="auto"/>
            <w:noWrap/>
            <w:vAlign w:val="bottom"/>
            <w:hideMark/>
          </w:tcPr>
          <w:p w:rsidR="00001867" w:rsidRPr="0000095F" w:rsidRDefault="00001867" w:rsidP="00F566D0">
            <w:pPr>
              <w:jc w:val="right"/>
              <w:rPr>
                <w:color w:val="000000"/>
              </w:rPr>
            </w:pPr>
            <w:r w:rsidRPr="0000095F">
              <w:rPr>
                <w:color w:val="000000"/>
                <w:sz w:val="22"/>
                <w:szCs w:val="22"/>
              </w:rPr>
              <w:t xml:space="preserve">Rp92.050.550 </w:t>
            </w:r>
          </w:p>
        </w:tc>
      </w:tr>
      <w:tr w:rsidR="00001867" w:rsidRPr="0000095F" w:rsidTr="00001867">
        <w:trPr>
          <w:trHeight w:val="300"/>
        </w:trPr>
        <w:tc>
          <w:tcPr>
            <w:tcW w:w="845" w:type="pct"/>
            <w:tcBorders>
              <w:top w:val="nil"/>
              <w:left w:val="nil"/>
              <w:bottom w:val="nil"/>
              <w:right w:val="nil"/>
            </w:tcBorders>
            <w:shd w:val="clear" w:color="auto" w:fill="auto"/>
            <w:noWrap/>
            <w:vAlign w:val="bottom"/>
            <w:hideMark/>
          </w:tcPr>
          <w:p w:rsidR="00001867" w:rsidRPr="0000095F" w:rsidRDefault="00001867" w:rsidP="00F566D0">
            <w:pPr>
              <w:jc w:val="center"/>
              <w:rPr>
                <w:color w:val="000000"/>
              </w:rPr>
            </w:pPr>
            <w:r w:rsidRPr="0000095F">
              <w:rPr>
                <w:color w:val="000000"/>
                <w:sz w:val="22"/>
                <w:szCs w:val="22"/>
              </w:rPr>
              <w:t>4</w:t>
            </w:r>
          </w:p>
        </w:tc>
        <w:tc>
          <w:tcPr>
            <w:tcW w:w="845" w:type="pct"/>
            <w:tcBorders>
              <w:top w:val="nil"/>
              <w:left w:val="nil"/>
              <w:bottom w:val="nil"/>
              <w:right w:val="nil"/>
            </w:tcBorders>
            <w:shd w:val="clear" w:color="auto" w:fill="auto"/>
            <w:noWrap/>
            <w:vAlign w:val="bottom"/>
            <w:hideMark/>
          </w:tcPr>
          <w:p w:rsidR="00001867" w:rsidRPr="0000095F" w:rsidRDefault="00001867" w:rsidP="00F566D0">
            <w:pPr>
              <w:jc w:val="center"/>
              <w:rPr>
                <w:color w:val="000000"/>
              </w:rPr>
            </w:pPr>
            <w:r w:rsidRPr="0000095F">
              <w:rPr>
                <w:color w:val="000000"/>
                <w:sz w:val="22"/>
                <w:szCs w:val="22"/>
              </w:rPr>
              <w:t>2012</w:t>
            </w:r>
          </w:p>
        </w:tc>
        <w:tc>
          <w:tcPr>
            <w:tcW w:w="1927" w:type="pct"/>
            <w:tcBorders>
              <w:top w:val="nil"/>
              <w:left w:val="nil"/>
              <w:bottom w:val="nil"/>
              <w:right w:val="nil"/>
            </w:tcBorders>
            <w:shd w:val="clear" w:color="auto" w:fill="auto"/>
            <w:noWrap/>
            <w:vAlign w:val="bottom"/>
            <w:hideMark/>
          </w:tcPr>
          <w:p w:rsidR="00001867" w:rsidRPr="0000095F" w:rsidRDefault="00001867" w:rsidP="00F566D0">
            <w:pPr>
              <w:jc w:val="center"/>
              <w:rPr>
                <w:color w:val="000000"/>
              </w:rPr>
            </w:pPr>
            <w:r w:rsidRPr="0000095F">
              <w:rPr>
                <w:color w:val="000000"/>
                <w:sz w:val="22"/>
                <w:szCs w:val="22"/>
              </w:rPr>
              <w:t>Rp200.000.000</w:t>
            </w:r>
          </w:p>
        </w:tc>
        <w:tc>
          <w:tcPr>
            <w:tcW w:w="1384" w:type="pct"/>
            <w:tcBorders>
              <w:top w:val="nil"/>
              <w:left w:val="nil"/>
              <w:bottom w:val="nil"/>
              <w:right w:val="nil"/>
            </w:tcBorders>
            <w:shd w:val="clear" w:color="auto" w:fill="auto"/>
            <w:noWrap/>
            <w:vAlign w:val="bottom"/>
            <w:hideMark/>
          </w:tcPr>
          <w:p w:rsidR="00001867" w:rsidRPr="0000095F" w:rsidRDefault="00001867" w:rsidP="00F566D0">
            <w:pPr>
              <w:jc w:val="right"/>
              <w:rPr>
                <w:color w:val="000000"/>
              </w:rPr>
            </w:pPr>
            <w:r w:rsidRPr="0000095F">
              <w:rPr>
                <w:color w:val="000000"/>
                <w:sz w:val="22"/>
                <w:szCs w:val="22"/>
              </w:rPr>
              <w:t xml:space="preserve">Rp257.250.156 </w:t>
            </w:r>
          </w:p>
        </w:tc>
      </w:tr>
      <w:tr w:rsidR="00001867" w:rsidRPr="0000095F" w:rsidTr="00001867">
        <w:trPr>
          <w:trHeight w:val="315"/>
        </w:trPr>
        <w:tc>
          <w:tcPr>
            <w:tcW w:w="845" w:type="pct"/>
            <w:tcBorders>
              <w:top w:val="nil"/>
              <w:left w:val="nil"/>
              <w:bottom w:val="single" w:sz="8" w:space="0" w:color="auto"/>
              <w:right w:val="nil"/>
            </w:tcBorders>
            <w:shd w:val="clear" w:color="auto" w:fill="auto"/>
            <w:noWrap/>
            <w:vAlign w:val="bottom"/>
            <w:hideMark/>
          </w:tcPr>
          <w:p w:rsidR="00001867" w:rsidRPr="0000095F" w:rsidRDefault="00001867" w:rsidP="00F566D0">
            <w:pPr>
              <w:jc w:val="center"/>
              <w:rPr>
                <w:color w:val="000000"/>
              </w:rPr>
            </w:pPr>
            <w:r w:rsidRPr="0000095F">
              <w:rPr>
                <w:color w:val="000000"/>
                <w:sz w:val="22"/>
                <w:szCs w:val="22"/>
              </w:rPr>
              <w:t>5</w:t>
            </w:r>
          </w:p>
        </w:tc>
        <w:tc>
          <w:tcPr>
            <w:tcW w:w="845" w:type="pct"/>
            <w:tcBorders>
              <w:top w:val="nil"/>
              <w:left w:val="nil"/>
              <w:bottom w:val="single" w:sz="8" w:space="0" w:color="auto"/>
              <w:right w:val="nil"/>
            </w:tcBorders>
            <w:shd w:val="clear" w:color="auto" w:fill="auto"/>
            <w:noWrap/>
            <w:vAlign w:val="bottom"/>
            <w:hideMark/>
          </w:tcPr>
          <w:p w:rsidR="00001867" w:rsidRPr="0000095F" w:rsidRDefault="00001867" w:rsidP="00F566D0">
            <w:pPr>
              <w:jc w:val="center"/>
              <w:rPr>
                <w:color w:val="000000"/>
              </w:rPr>
            </w:pPr>
            <w:r w:rsidRPr="0000095F">
              <w:rPr>
                <w:color w:val="000000"/>
                <w:sz w:val="22"/>
                <w:szCs w:val="22"/>
              </w:rPr>
              <w:t>2013</w:t>
            </w:r>
          </w:p>
        </w:tc>
        <w:tc>
          <w:tcPr>
            <w:tcW w:w="1927" w:type="pct"/>
            <w:tcBorders>
              <w:top w:val="nil"/>
              <w:left w:val="nil"/>
              <w:bottom w:val="single" w:sz="8" w:space="0" w:color="auto"/>
              <w:right w:val="nil"/>
            </w:tcBorders>
            <w:shd w:val="clear" w:color="auto" w:fill="auto"/>
            <w:noWrap/>
            <w:vAlign w:val="bottom"/>
            <w:hideMark/>
          </w:tcPr>
          <w:p w:rsidR="00001867" w:rsidRPr="0000095F" w:rsidRDefault="00001867" w:rsidP="00F566D0">
            <w:pPr>
              <w:jc w:val="center"/>
              <w:rPr>
                <w:color w:val="000000"/>
              </w:rPr>
            </w:pPr>
            <w:r w:rsidRPr="0000095F">
              <w:rPr>
                <w:color w:val="000000"/>
                <w:sz w:val="22"/>
                <w:szCs w:val="22"/>
              </w:rPr>
              <w:t>Rp200.000.000</w:t>
            </w:r>
          </w:p>
        </w:tc>
        <w:tc>
          <w:tcPr>
            <w:tcW w:w="1384" w:type="pct"/>
            <w:tcBorders>
              <w:top w:val="nil"/>
              <w:left w:val="nil"/>
              <w:bottom w:val="single" w:sz="8" w:space="0" w:color="auto"/>
              <w:right w:val="nil"/>
            </w:tcBorders>
            <w:shd w:val="clear" w:color="auto" w:fill="auto"/>
            <w:noWrap/>
            <w:vAlign w:val="bottom"/>
            <w:hideMark/>
          </w:tcPr>
          <w:p w:rsidR="00001867" w:rsidRPr="0000095F" w:rsidRDefault="00001867" w:rsidP="00F566D0">
            <w:pPr>
              <w:jc w:val="right"/>
              <w:rPr>
                <w:color w:val="000000"/>
              </w:rPr>
            </w:pPr>
            <w:r w:rsidRPr="0000095F">
              <w:rPr>
                <w:color w:val="000000"/>
                <w:sz w:val="22"/>
                <w:szCs w:val="22"/>
              </w:rPr>
              <w:t xml:space="preserve">Rp292.987.500 </w:t>
            </w:r>
          </w:p>
        </w:tc>
      </w:tr>
    </w:tbl>
    <w:p w:rsidR="00001867" w:rsidRPr="0000095F" w:rsidRDefault="00001867" w:rsidP="00F566D0">
      <w:pPr>
        <w:spacing w:before="40" w:after="40"/>
        <w:jc w:val="both"/>
      </w:pPr>
      <w:r w:rsidRPr="0000095F">
        <w:t>Sumber : PT. Cipta Griya Dinamika (2013)</w:t>
      </w:r>
    </w:p>
    <w:p w:rsidR="00001867" w:rsidRPr="0000095F" w:rsidRDefault="00001867" w:rsidP="00F566D0">
      <w:pPr>
        <w:spacing w:before="40" w:after="40"/>
        <w:jc w:val="both"/>
      </w:pPr>
      <w:r w:rsidRPr="0000095F">
        <w:tab/>
        <w:t>Dari tabel di atas, terlihat jumlah laba yang berfluktuasi dari tahun ke tahun. Selama 5 tahun perusahaan mengharapkan laba yang tetap sama, hal ini dikarenakan perusahaan ingin melihat perkembangan keuangannya setiap 5 tahun. Seperti yang terlihat pada tabel</w:t>
      </w:r>
      <w:r w:rsidR="00ED7DA6">
        <w:t xml:space="preserve"> 1</w:t>
      </w:r>
      <w:r w:rsidRPr="0000095F">
        <w:t xml:space="preserve"> perusahaan hanya dapat melampaui target laba yang diinginkan sebanyak  4 tahun, kecuali pada tahun 2011. Kondisi yang demikian mengharuskan perusahaan untuk meningkatkan kinerja karyawan dalam rangka memasarkan produk. Walaupun telah mengalami fluktuasi laba, namun PT. Cipta Griya Dinamika terus berupaya untuk tetap meningkatkan labanya.</w:t>
      </w:r>
    </w:p>
    <w:p w:rsidR="003D2A49" w:rsidRDefault="00001867" w:rsidP="00F566D0">
      <w:pPr>
        <w:spacing w:before="40" w:after="40"/>
        <w:ind w:firstLine="720"/>
        <w:jc w:val="both"/>
      </w:pPr>
      <w:r w:rsidRPr="0000095F">
        <w:t>Sementara jika dilihat dari tingkat retensi karyawan</w:t>
      </w:r>
      <w:r>
        <w:t xml:space="preserve"> pa</w:t>
      </w:r>
      <w:r w:rsidR="00ED7DA6">
        <w:t xml:space="preserve">da tabel </w:t>
      </w:r>
      <w:r>
        <w:t>2 menunjukkan bahwa</w:t>
      </w:r>
      <w:r w:rsidRPr="0000095F">
        <w:t xml:space="preserve"> karyawan pada PT Cipta Griya Dinamika dari tahun 2011 sampai 2013 hanya mempunyai 7 orang karyawan.</w:t>
      </w:r>
      <w:r>
        <w:t xml:space="preserve"> Sementara pada tahun 2009 dan 2010</w:t>
      </w:r>
      <w:r w:rsidRPr="0000095F">
        <w:t xml:space="preserve"> perusahaan mempunyai 15 orang karyawan. Ini merupakan salah satu hal yang</w:t>
      </w:r>
      <w:r>
        <w:t xml:space="preserve"> dapat</w:t>
      </w:r>
      <w:r w:rsidRPr="0000095F">
        <w:t xml:space="preserve"> membuat kinerja karyawan menjadi lemah dikarenakan jumlah karyawan ya</w:t>
      </w:r>
      <w:r>
        <w:t xml:space="preserve">ng sedikit dari tahun 2009 dan </w:t>
      </w:r>
      <w:r>
        <w:lastRenderedPageBreak/>
        <w:t>2010</w:t>
      </w:r>
      <w:r w:rsidRPr="0000095F">
        <w:t xml:space="preserve">. </w:t>
      </w:r>
      <w:r w:rsidRPr="00871DD0">
        <w:t>Tentu kinerja 15 karyawan dan 7 karyawan ini juga berbeda dalam mengembangkan perusahaan. Kondisi ini mengharuskan perusahaan harus meningkatkan kinerja karyawan walaupun telah terjadi pengurangan jumlah karyawan dari yang telah ada sebelumnya.</w:t>
      </w:r>
    </w:p>
    <w:p w:rsidR="00001867" w:rsidRPr="0000095F" w:rsidRDefault="00ED7DA6" w:rsidP="00F566D0">
      <w:pPr>
        <w:spacing w:before="40" w:after="40"/>
        <w:jc w:val="both"/>
      </w:pPr>
      <w:r>
        <w:t xml:space="preserve">Tabel </w:t>
      </w:r>
      <w:r w:rsidR="00001867">
        <w:t xml:space="preserve">2 Jumlah Karyawan </w:t>
      </w:r>
      <w:r w:rsidR="00001867" w:rsidRPr="0000095F">
        <w:t xml:space="preserve"> PT. Cipta Griya Dinamika</w:t>
      </w:r>
    </w:p>
    <w:tbl>
      <w:tblPr>
        <w:tblW w:w="5000" w:type="pct"/>
        <w:tblLook w:val="04A0"/>
      </w:tblPr>
      <w:tblGrid>
        <w:gridCol w:w="2781"/>
        <w:gridCol w:w="2780"/>
        <w:gridCol w:w="3493"/>
      </w:tblGrid>
      <w:tr w:rsidR="00001867" w:rsidRPr="000255EC" w:rsidTr="00001867">
        <w:trPr>
          <w:trHeight w:val="260"/>
        </w:trPr>
        <w:tc>
          <w:tcPr>
            <w:tcW w:w="1536" w:type="pct"/>
            <w:vMerge w:val="restart"/>
            <w:tcBorders>
              <w:top w:val="single" w:sz="8" w:space="0" w:color="auto"/>
              <w:left w:val="nil"/>
              <w:bottom w:val="single" w:sz="8" w:space="0" w:color="000000"/>
              <w:right w:val="nil"/>
            </w:tcBorders>
            <w:shd w:val="clear" w:color="auto" w:fill="auto"/>
            <w:noWrap/>
            <w:vAlign w:val="bottom"/>
            <w:hideMark/>
          </w:tcPr>
          <w:p w:rsidR="00001867" w:rsidRPr="000255EC" w:rsidRDefault="00001867" w:rsidP="00F566D0">
            <w:pPr>
              <w:jc w:val="center"/>
              <w:rPr>
                <w:b/>
                <w:bCs/>
                <w:color w:val="000000"/>
              </w:rPr>
            </w:pPr>
            <w:r w:rsidRPr="000255EC">
              <w:rPr>
                <w:b/>
                <w:bCs/>
                <w:color w:val="000000"/>
                <w:sz w:val="22"/>
                <w:szCs w:val="22"/>
              </w:rPr>
              <w:t>No</w:t>
            </w:r>
          </w:p>
        </w:tc>
        <w:tc>
          <w:tcPr>
            <w:tcW w:w="1535" w:type="pct"/>
            <w:vMerge w:val="restart"/>
            <w:tcBorders>
              <w:top w:val="single" w:sz="8" w:space="0" w:color="auto"/>
              <w:left w:val="nil"/>
              <w:bottom w:val="single" w:sz="8" w:space="0" w:color="000000"/>
              <w:right w:val="nil"/>
            </w:tcBorders>
            <w:shd w:val="clear" w:color="auto" w:fill="auto"/>
            <w:noWrap/>
            <w:vAlign w:val="bottom"/>
            <w:hideMark/>
          </w:tcPr>
          <w:p w:rsidR="00001867" w:rsidRPr="000255EC" w:rsidRDefault="00001867" w:rsidP="00F566D0">
            <w:pPr>
              <w:jc w:val="center"/>
              <w:rPr>
                <w:b/>
                <w:bCs/>
                <w:color w:val="000000"/>
              </w:rPr>
            </w:pPr>
            <w:r w:rsidRPr="000255EC">
              <w:rPr>
                <w:b/>
                <w:bCs/>
                <w:color w:val="000000"/>
                <w:sz w:val="22"/>
                <w:szCs w:val="22"/>
              </w:rPr>
              <w:t>Tahun</w:t>
            </w:r>
          </w:p>
        </w:tc>
        <w:tc>
          <w:tcPr>
            <w:tcW w:w="1929" w:type="pct"/>
            <w:tcBorders>
              <w:top w:val="single" w:sz="8" w:space="0" w:color="auto"/>
              <w:left w:val="nil"/>
              <w:bottom w:val="nil"/>
              <w:right w:val="nil"/>
            </w:tcBorders>
            <w:shd w:val="clear" w:color="auto" w:fill="auto"/>
            <w:noWrap/>
            <w:vAlign w:val="bottom"/>
            <w:hideMark/>
          </w:tcPr>
          <w:p w:rsidR="00001867" w:rsidRPr="000255EC" w:rsidRDefault="00001867" w:rsidP="00F566D0">
            <w:pPr>
              <w:jc w:val="center"/>
              <w:rPr>
                <w:b/>
                <w:bCs/>
                <w:color w:val="000000"/>
              </w:rPr>
            </w:pPr>
            <w:r w:rsidRPr="000255EC">
              <w:rPr>
                <w:b/>
                <w:bCs/>
                <w:color w:val="000000"/>
                <w:sz w:val="22"/>
                <w:szCs w:val="22"/>
              </w:rPr>
              <w:t>Jumlah</w:t>
            </w:r>
          </w:p>
        </w:tc>
      </w:tr>
      <w:tr w:rsidR="00001867" w:rsidRPr="000255EC" w:rsidTr="00001867">
        <w:trPr>
          <w:trHeight w:val="273"/>
        </w:trPr>
        <w:tc>
          <w:tcPr>
            <w:tcW w:w="1536" w:type="pct"/>
            <w:vMerge/>
            <w:tcBorders>
              <w:top w:val="single" w:sz="8" w:space="0" w:color="auto"/>
              <w:left w:val="nil"/>
              <w:bottom w:val="single" w:sz="8" w:space="0" w:color="000000"/>
              <w:right w:val="nil"/>
            </w:tcBorders>
            <w:vAlign w:val="center"/>
            <w:hideMark/>
          </w:tcPr>
          <w:p w:rsidR="00001867" w:rsidRPr="000255EC" w:rsidRDefault="00001867" w:rsidP="00F566D0">
            <w:pPr>
              <w:rPr>
                <w:b/>
                <w:bCs/>
                <w:color w:val="000000"/>
              </w:rPr>
            </w:pPr>
          </w:p>
        </w:tc>
        <w:tc>
          <w:tcPr>
            <w:tcW w:w="1535" w:type="pct"/>
            <w:vMerge/>
            <w:tcBorders>
              <w:top w:val="single" w:sz="8" w:space="0" w:color="auto"/>
              <w:left w:val="nil"/>
              <w:bottom w:val="single" w:sz="8" w:space="0" w:color="000000"/>
              <w:right w:val="nil"/>
            </w:tcBorders>
            <w:vAlign w:val="center"/>
            <w:hideMark/>
          </w:tcPr>
          <w:p w:rsidR="00001867" w:rsidRPr="000255EC" w:rsidRDefault="00001867" w:rsidP="00F566D0">
            <w:pPr>
              <w:rPr>
                <w:b/>
                <w:bCs/>
                <w:color w:val="000000"/>
              </w:rPr>
            </w:pPr>
          </w:p>
        </w:tc>
        <w:tc>
          <w:tcPr>
            <w:tcW w:w="1929" w:type="pct"/>
            <w:tcBorders>
              <w:top w:val="nil"/>
              <w:left w:val="nil"/>
              <w:bottom w:val="single" w:sz="8" w:space="0" w:color="auto"/>
              <w:right w:val="nil"/>
            </w:tcBorders>
            <w:shd w:val="clear" w:color="auto" w:fill="auto"/>
            <w:noWrap/>
            <w:vAlign w:val="bottom"/>
            <w:hideMark/>
          </w:tcPr>
          <w:p w:rsidR="00001867" w:rsidRPr="000255EC" w:rsidRDefault="00001867" w:rsidP="00F566D0">
            <w:pPr>
              <w:jc w:val="center"/>
              <w:rPr>
                <w:b/>
                <w:bCs/>
                <w:color w:val="000000"/>
              </w:rPr>
            </w:pPr>
            <w:r w:rsidRPr="000255EC">
              <w:rPr>
                <w:b/>
                <w:bCs/>
                <w:color w:val="000000"/>
                <w:sz w:val="22"/>
                <w:szCs w:val="22"/>
              </w:rPr>
              <w:t xml:space="preserve"> Karyawan</w:t>
            </w:r>
          </w:p>
        </w:tc>
      </w:tr>
      <w:tr w:rsidR="00001867" w:rsidRPr="000255EC" w:rsidTr="00001867">
        <w:trPr>
          <w:trHeight w:val="260"/>
        </w:trPr>
        <w:tc>
          <w:tcPr>
            <w:tcW w:w="1536" w:type="pct"/>
            <w:tcBorders>
              <w:top w:val="nil"/>
              <w:left w:val="nil"/>
              <w:bottom w:val="nil"/>
              <w:right w:val="nil"/>
            </w:tcBorders>
            <w:shd w:val="clear" w:color="auto" w:fill="auto"/>
            <w:noWrap/>
            <w:vAlign w:val="bottom"/>
            <w:hideMark/>
          </w:tcPr>
          <w:p w:rsidR="00001867" w:rsidRPr="000255EC" w:rsidRDefault="00001867" w:rsidP="00F566D0">
            <w:pPr>
              <w:jc w:val="center"/>
              <w:rPr>
                <w:color w:val="000000"/>
              </w:rPr>
            </w:pPr>
            <w:r w:rsidRPr="000255EC">
              <w:rPr>
                <w:color w:val="000000"/>
                <w:sz w:val="22"/>
                <w:szCs w:val="22"/>
              </w:rPr>
              <w:t>1</w:t>
            </w:r>
          </w:p>
        </w:tc>
        <w:tc>
          <w:tcPr>
            <w:tcW w:w="1535" w:type="pct"/>
            <w:tcBorders>
              <w:top w:val="nil"/>
              <w:left w:val="nil"/>
              <w:bottom w:val="nil"/>
              <w:right w:val="nil"/>
            </w:tcBorders>
            <w:shd w:val="clear" w:color="auto" w:fill="auto"/>
            <w:noWrap/>
            <w:vAlign w:val="bottom"/>
            <w:hideMark/>
          </w:tcPr>
          <w:p w:rsidR="00001867" w:rsidRPr="000255EC" w:rsidRDefault="00001867" w:rsidP="00F566D0">
            <w:pPr>
              <w:jc w:val="center"/>
              <w:rPr>
                <w:color w:val="000000"/>
              </w:rPr>
            </w:pPr>
            <w:r w:rsidRPr="000255EC">
              <w:rPr>
                <w:color w:val="000000"/>
                <w:sz w:val="22"/>
                <w:szCs w:val="22"/>
              </w:rPr>
              <w:t>2009</w:t>
            </w:r>
          </w:p>
        </w:tc>
        <w:tc>
          <w:tcPr>
            <w:tcW w:w="1929" w:type="pct"/>
            <w:tcBorders>
              <w:top w:val="nil"/>
              <w:left w:val="nil"/>
              <w:bottom w:val="nil"/>
              <w:right w:val="nil"/>
            </w:tcBorders>
            <w:shd w:val="clear" w:color="auto" w:fill="auto"/>
            <w:noWrap/>
            <w:vAlign w:val="bottom"/>
            <w:hideMark/>
          </w:tcPr>
          <w:p w:rsidR="00001867" w:rsidRPr="000255EC" w:rsidRDefault="00001867" w:rsidP="00F566D0">
            <w:pPr>
              <w:jc w:val="center"/>
              <w:rPr>
                <w:color w:val="000000"/>
              </w:rPr>
            </w:pPr>
            <w:r w:rsidRPr="000255EC">
              <w:rPr>
                <w:color w:val="000000"/>
                <w:sz w:val="22"/>
                <w:szCs w:val="22"/>
              </w:rPr>
              <w:t> 15</w:t>
            </w:r>
          </w:p>
        </w:tc>
      </w:tr>
      <w:tr w:rsidR="00001867" w:rsidRPr="000255EC" w:rsidTr="00001867">
        <w:trPr>
          <w:trHeight w:val="260"/>
        </w:trPr>
        <w:tc>
          <w:tcPr>
            <w:tcW w:w="1536" w:type="pct"/>
            <w:tcBorders>
              <w:top w:val="nil"/>
              <w:left w:val="nil"/>
              <w:bottom w:val="nil"/>
              <w:right w:val="nil"/>
            </w:tcBorders>
            <w:shd w:val="clear" w:color="auto" w:fill="auto"/>
            <w:noWrap/>
            <w:vAlign w:val="bottom"/>
            <w:hideMark/>
          </w:tcPr>
          <w:p w:rsidR="00001867" w:rsidRPr="000255EC" w:rsidRDefault="00001867" w:rsidP="00F566D0">
            <w:pPr>
              <w:jc w:val="center"/>
              <w:rPr>
                <w:color w:val="000000"/>
              </w:rPr>
            </w:pPr>
            <w:r w:rsidRPr="000255EC">
              <w:rPr>
                <w:color w:val="000000"/>
                <w:sz w:val="22"/>
                <w:szCs w:val="22"/>
              </w:rPr>
              <w:t>2</w:t>
            </w:r>
          </w:p>
        </w:tc>
        <w:tc>
          <w:tcPr>
            <w:tcW w:w="1535" w:type="pct"/>
            <w:tcBorders>
              <w:top w:val="nil"/>
              <w:left w:val="nil"/>
              <w:bottom w:val="nil"/>
              <w:right w:val="nil"/>
            </w:tcBorders>
            <w:shd w:val="clear" w:color="auto" w:fill="auto"/>
            <w:noWrap/>
            <w:vAlign w:val="bottom"/>
            <w:hideMark/>
          </w:tcPr>
          <w:p w:rsidR="00001867" w:rsidRPr="000255EC" w:rsidRDefault="00001867" w:rsidP="00F566D0">
            <w:pPr>
              <w:jc w:val="center"/>
              <w:rPr>
                <w:color w:val="000000"/>
              </w:rPr>
            </w:pPr>
            <w:r w:rsidRPr="000255EC">
              <w:rPr>
                <w:color w:val="000000"/>
                <w:sz w:val="22"/>
                <w:szCs w:val="22"/>
              </w:rPr>
              <w:t>2010</w:t>
            </w:r>
          </w:p>
        </w:tc>
        <w:tc>
          <w:tcPr>
            <w:tcW w:w="1929" w:type="pct"/>
            <w:tcBorders>
              <w:top w:val="nil"/>
              <w:left w:val="nil"/>
              <w:bottom w:val="nil"/>
              <w:right w:val="nil"/>
            </w:tcBorders>
            <w:shd w:val="clear" w:color="auto" w:fill="auto"/>
            <w:noWrap/>
            <w:vAlign w:val="bottom"/>
            <w:hideMark/>
          </w:tcPr>
          <w:p w:rsidR="00001867" w:rsidRPr="000255EC" w:rsidRDefault="00001867" w:rsidP="00F566D0">
            <w:pPr>
              <w:jc w:val="center"/>
              <w:rPr>
                <w:color w:val="000000"/>
              </w:rPr>
            </w:pPr>
            <w:r w:rsidRPr="000255EC">
              <w:rPr>
                <w:color w:val="000000"/>
                <w:sz w:val="22"/>
                <w:szCs w:val="22"/>
              </w:rPr>
              <w:t> 15</w:t>
            </w:r>
          </w:p>
        </w:tc>
      </w:tr>
      <w:tr w:rsidR="00001867" w:rsidRPr="000255EC" w:rsidTr="00001867">
        <w:trPr>
          <w:trHeight w:val="260"/>
        </w:trPr>
        <w:tc>
          <w:tcPr>
            <w:tcW w:w="1536" w:type="pct"/>
            <w:tcBorders>
              <w:top w:val="nil"/>
              <w:left w:val="nil"/>
              <w:bottom w:val="nil"/>
              <w:right w:val="nil"/>
            </w:tcBorders>
            <w:shd w:val="clear" w:color="auto" w:fill="auto"/>
            <w:noWrap/>
            <w:vAlign w:val="bottom"/>
            <w:hideMark/>
          </w:tcPr>
          <w:p w:rsidR="00001867" w:rsidRPr="000255EC" w:rsidRDefault="00001867" w:rsidP="00F566D0">
            <w:pPr>
              <w:jc w:val="center"/>
              <w:rPr>
                <w:color w:val="000000"/>
              </w:rPr>
            </w:pPr>
            <w:r w:rsidRPr="000255EC">
              <w:rPr>
                <w:color w:val="000000"/>
                <w:sz w:val="22"/>
                <w:szCs w:val="22"/>
              </w:rPr>
              <w:t>3</w:t>
            </w:r>
          </w:p>
        </w:tc>
        <w:tc>
          <w:tcPr>
            <w:tcW w:w="1535" w:type="pct"/>
            <w:tcBorders>
              <w:top w:val="nil"/>
              <w:left w:val="nil"/>
              <w:bottom w:val="nil"/>
              <w:right w:val="nil"/>
            </w:tcBorders>
            <w:shd w:val="clear" w:color="auto" w:fill="auto"/>
            <w:noWrap/>
            <w:vAlign w:val="bottom"/>
            <w:hideMark/>
          </w:tcPr>
          <w:p w:rsidR="00001867" w:rsidRPr="000255EC" w:rsidRDefault="00001867" w:rsidP="00F566D0">
            <w:pPr>
              <w:jc w:val="center"/>
              <w:rPr>
                <w:color w:val="000000"/>
              </w:rPr>
            </w:pPr>
            <w:r w:rsidRPr="000255EC">
              <w:rPr>
                <w:color w:val="000000"/>
                <w:sz w:val="22"/>
                <w:szCs w:val="22"/>
              </w:rPr>
              <w:t>2011</w:t>
            </w:r>
          </w:p>
        </w:tc>
        <w:tc>
          <w:tcPr>
            <w:tcW w:w="1929" w:type="pct"/>
            <w:tcBorders>
              <w:top w:val="nil"/>
              <w:left w:val="nil"/>
              <w:bottom w:val="nil"/>
              <w:right w:val="nil"/>
            </w:tcBorders>
            <w:shd w:val="clear" w:color="auto" w:fill="auto"/>
            <w:noWrap/>
            <w:vAlign w:val="bottom"/>
            <w:hideMark/>
          </w:tcPr>
          <w:p w:rsidR="00001867" w:rsidRPr="000255EC" w:rsidRDefault="00001867" w:rsidP="00F566D0">
            <w:pPr>
              <w:jc w:val="center"/>
              <w:rPr>
                <w:color w:val="000000"/>
              </w:rPr>
            </w:pPr>
            <w:r w:rsidRPr="000255EC">
              <w:rPr>
                <w:color w:val="000000"/>
                <w:sz w:val="22"/>
                <w:szCs w:val="22"/>
              </w:rPr>
              <w:t> 7</w:t>
            </w:r>
          </w:p>
        </w:tc>
      </w:tr>
      <w:tr w:rsidR="00001867" w:rsidRPr="000255EC" w:rsidTr="00001867">
        <w:trPr>
          <w:trHeight w:val="260"/>
        </w:trPr>
        <w:tc>
          <w:tcPr>
            <w:tcW w:w="1536" w:type="pct"/>
            <w:tcBorders>
              <w:top w:val="nil"/>
              <w:left w:val="nil"/>
              <w:bottom w:val="nil"/>
              <w:right w:val="nil"/>
            </w:tcBorders>
            <w:shd w:val="clear" w:color="auto" w:fill="auto"/>
            <w:noWrap/>
            <w:vAlign w:val="bottom"/>
            <w:hideMark/>
          </w:tcPr>
          <w:p w:rsidR="00001867" w:rsidRPr="000255EC" w:rsidRDefault="00001867" w:rsidP="00F566D0">
            <w:pPr>
              <w:jc w:val="center"/>
              <w:rPr>
                <w:color w:val="000000"/>
              </w:rPr>
            </w:pPr>
            <w:r w:rsidRPr="000255EC">
              <w:rPr>
                <w:color w:val="000000"/>
                <w:sz w:val="22"/>
                <w:szCs w:val="22"/>
              </w:rPr>
              <w:t>4</w:t>
            </w:r>
          </w:p>
        </w:tc>
        <w:tc>
          <w:tcPr>
            <w:tcW w:w="1535" w:type="pct"/>
            <w:tcBorders>
              <w:top w:val="nil"/>
              <w:left w:val="nil"/>
              <w:bottom w:val="nil"/>
              <w:right w:val="nil"/>
            </w:tcBorders>
            <w:shd w:val="clear" w:color="auto" w:fill="auto"/>
            <w:noWrap/>
            <w:vAlign w:val="bottom"/>
            <w:hideMark/>
          </w:tcPr>
          <w:p w:rsidR="00001867" w:rsidRPr="000255EC" w:rsidRDefault="00001867" w:rsidP="00F566D0">
            <w:pPr>
              <w:jc w:val="center"/>
              <w:rPr>
                <w:color w:val="000000"/>
              </w:rPr>
            </w:pPr>
            <w:r w:rsidRPr="000255EC">
              <w:rPr>
                <w:color w:val="000000"/>
                <w:sz w:val="22"/>
                <w:szCs w:val="22"/>
              </w:rPr>
              <w:t>2012</w:t>
            </w:r>
          </w:p>
        </w:tc>
        <w:tc>
          <w:tcPr>
            <w:tcW w:w="1929" w:type="pct"/>
            <w:tcBorders>
              <w:top w:val="nil"/>
              <w:left w:val="nil"/>
              <w:bottom w:val="nil"/>
              <w:right w:val="nil"/>
            </w:tcBorders>
            <w:shd w:val="clear" w:color="auto" w:fill="auto"/>
            <w:noWrap/>
            <w:vAlign w:val="bottom"/>
            <w:hideMark/>
          </w:tcPr>
          <w:p w:rsidR="00001867" w:rsidRPr="000255EC" w:rsidRDefault="00001867" w:rsidP="00F566D0">
            <w:pPr>
              <w:jc w:val="center"/>
              <w:rPr>
                <w:color w:val="000000"/>
              </w:rPr>
            </w:pPr>
            <w:r w:rsidRPr="000255EC">
              <w:rPr>
                <w:color w:val="000000"/>
                <w:sz w:val="22"/>
                <w:szCs w:val="22"/>
              </w:rPr>
              <w:t> 7</w:t>
            </w:r>
          </w:p>
        </w:tc>
      </w:tr>
      <w:tr w:rsidR="00001867" w:rsidRPr="000255EC" w:rsidTr="00001867">
        <w:trPr>
          <w:trHeight w:val="80"/>
        </w:trPr>
        <w:tc>
          <w:tcPr>
            <w:tcW w:w="1536" w:type="pct"/>
            <w:tcBorders>
              <w:top w:val="nil"/>
              <w:left w:val="nil"/>
              <w:bottom w:val="single" w:sz="4" w:space="0" w:color="auto"/>
              <w:right w:val="nil"/>
            </w:tcBorders>
            <w:shd w:val="clear" w:color="auto" w:fill="auto"/>
            <w:noWrap/>
            <w:vAlign w:val="bottom"/>
            <w:hideMark/>
          </w:tcPr>
          <w:p w:rsidR="00001867" w:rsidRPr="000255EC" w:rsidRDefault="00001867" w:rsidP="00F566D0">
            <w:pPr>
              <w:jc w:val="center"/>
              <w:rPr>
                <w:color w:val="000000"/>
              </w:rPr>
            </w:pPr>
            <w:r w:rsidRPr="000255EC">
              <w:rPr>
                <w:color w:val="000000"/>
                <w:sz w:val="22"/>
                <w:szCs w:val="22"/>
              </w:rPr>
              <w:t>5</w:t>
            </w:r>
          </w:p>
        </w:tc>
        <w:tc>
          <w:tcPr>
            <w:tcW w:w="1535" w:type="pct"/>
            <w:tcBorders>
              <w:top w:val="nil"/>
              <w:left w:val="nil"/>
              <w:bottom w:val="single" w:sz="4" w:space="0" w:color="auto"/>
              <w:right w:val="nil"/>
            </w:tcBorders>
            <w:shd w:val="clear" w:color="auto" w:fill="auto"/>
            <w:noWrap/>
            <w:vAlign w:val="bottom"/>
            <w:hideMark/>
          </w:tcPr>
          <w:p w:rsidR="00001867" w:rsidRPr="000255EC" w:rsidRDefault="00001867" w:rsidP="00F566D0">
            <w:pPr>
              <w:jc w:val="center"/>
              <w:rPr>
                <w:color w:val="000000"/>
              </w:rPr>
            </w:pPr>
            <w:r w:rsidRPr="000255EC">
              <w:rPr>
                <w:color w:val="000000"/>
                <w:sz w:val="22"/>
                <w:szCs w:val="22"/>
              </w:rPr>
              <w:t>2013</w:t>
            </w:r>
          </w:p>
        </w:tc>
        <w:tc>
          <w:tcPr>
            <w:tcW w:w="1929" w:type="pct"/>
            <w:tcBorders>
              <w:top w:val="nil"/>
              <w:left w:val="nil"/>
              <w:bottom w:val="single" w:sz="4" w:space="0" w:color="auto"/>
              <w:right w:val="nil"/>
            </w:tcBorders>
            <w:shd w:val="clear" w:color="auto" w:fill="auto"/>
            <w:noWrap/>
            <w:vAlign w:val="bottom"/>
            <w:hideMark/>
          </w:tcPr>
          <w:p w:rsidR="00001867" w:rsidRPr="000255EC" w:rsidRDefault="00001867" w:rsidP="00F566D0">
            <w:pPr>
              <w:jc w:val="center"/>
              <w:rPr>
                <w:color w:val="000000"/>
              </w:rPr>
            </w:pPr>
            <w:r w:rsidRPr="000255EC">
              <w:rPr>
                <w:color w:val="000000"/>
                <w:sz w:val="22"/>
                <w:szCs w:val="22"/>
              </w:rPr>
              <w:t> 7</w:t>
            </w:r>
          </w:p>
        </w:tc>
      </w:tr>
    </w:tbl>
    <w:p w:rsidR="00001867" w:rsidRDefault="00001867" w:rsidP="00F566D0">
      <w:pPr>
        <w:spacing w:before="40" w:after="80"/>
        <w:jc w:val="both"/>
      </w:pPr>
      <w:r w:rsidRPr="0000095F">
        <w:t>Sumber : PT. Cipta Griya Dinamika (2013)</w:t>
      </w:r>
    </w:p>
    <w:p w:rsidR="00001867" w:rsidRDefault="00001867" w:rsidP="00F566D0">
      <w:pPr>
        <w:spacing w:before="40" w:after="40"/>
        <w:ind w:firstLine="720"/>
        <w:jc w:val="both"/>
      </w:pPr>
      <w:r w:rsidRPr="0000095F">
        <w:t xml:space="preserve">Pada kenyataannya laporan keuangan adalah indikator yang menilai kinerja suatu organisasi dimasa lampau. Laporan keuangan itu tidak bisa dijadikan patokan tunggal untuk menentukan keberhasilan perusahaan dimasa mendatang. Di masa sekarang ini perusahaan harus menyeimbangkan faktor internal yaitu aspek finansial dan faktor eksternal yaitu aspek nonfinansial. Keseimbangan antara faktor – faktor internal dengan eksternal sangat diperlukan karena mempunyai hubungan sebab akibat. </w:t>
      </w:r>
    </w:p>
    <w:p w:rsidR="00A7163B" w:rsidRPr="0000095F" w:rsidRDefault="00A7163B" w:rsidP="00F566D0">
      <w:pPr>
        <w:spacing w:before="40" w:after="40"/>
        <w:ind w:firstLine="720"/>
        <w:jc w:val="both"/>
      </w:pPr>
      <w:r w:rsidRPr="0000095F">
        <w:rPr>
          <w:i/>
        </w:rPr>
        <w:t>Balanced</w:t>
      </w:r>
      <w:r w:rsidRPr="0000095F">
        <w:t xml:space="preserve"> menunjukkan bahwa kinerja karyawan diukur secara seimbang dari aspek keuangan dan non keuangan. Sedangkan </w:t>
      </w:r>
      <w:r w:rsidRPr="0000095F">
        <w:rPr>
          <w:i/>
        </w:rPr>
        <w:t>Scorecard</w:t>
      </w:r>
      <w:r w:rsidRPr="0000095F">
        <w:t xml:space="preserve"> yaitu kartu yang digunakan untuk mencatat skor hasil kinerja sesorang yang nantinya digunakan dalam membandingkan dengan hasil kinerja yang sesungguhnya. Hasil Perbandingan ini digunakan untuk menunjukkan bahwa kinerja organisasi diukur secara berimbang dari dua aspek, yaitu keuangan dan non keuangan baik jangka pendek maupun jangka panjang, internal maupun eksternal (Moeheriono, 2012).</w:t>
      </w:r>
    </w:p>
    <w:p w:rsidR="00001867" w:rsidRDefault="00001867" w:rsidP="00F566D0">
      <w:pPr>
        <w:ind w:firstLine="720"/>
        <w:jc w:val="both"/>
      </w:pPr>
      <w:r w:rsidRPr="0000095F">
        <w:rPr>
          <w:i/>
        </w:rPr>
        <w:t>Balanced scorecard</w:t>
      </w:r>
      <w:r w:rsidRPr="0000095F">
        <w:t xml:space="preserve"> memberikan cara untuk mengevaluasi kinerja perusahaan di empat area berbeda bukan hanya dari perspektif keuangan. Tolok ukur melakukan pengendalian dengan menemukan praktik terbaik diantara pesaing ataupun non pesaing dan dari dalam organisasi itu sendir</w:t>
      </w:r>
      <w:r>
        <w:t>i. (Stephen &amp; Mary</w:t>
      </w:r>
      <w:r w:rsidRPr="0000095F">
        <w:t>, 2010)</w:t>
      </w:r>
    </w:p>
    <w:p w:rsidR="00001867" w:rsidRPr="0000095F" w:rsidRDefault="002C0D57" w:rsidP="00F566D0">
      <w:pPr>
        <w:ind w:firstLine="720"/>
        <w:jc w:val="both"/>
      </w:pPr>
      <w:r w:rsidRPr="0000095F">
        <w:t xml:space="preserve">Luis dalam Kristianingsih (2011) mengatakan bahwa </w:t>
      </w:r>
      <w:r>
        <w:rPr>
          <w:i/>
        </w:rPr>
        <w:t>b</w:t>
      </w:r>
      <w:r w:rsidRPr="0000095F">
        <w:rPr>
          <w:i/>
        </w:rPr>
        <w:t xml:space="preserve">alanced scorecard </w:t>
      </w:r>
      <w:r w:rsidRPr="0000095F">
        <w:t>adalah suatu alat manajemen kinerja (</w:t>
      </w:r>
      <w:r w:rsidRPr="0000095F">
        <w:rPr>
          <w:i/>
        </w:rPr>
        <w:t>performance management tool</w:t>
      </w:r>
      <w:r w:rsidRPr="0000095F">
        <w:t>) yang dapat membantu organisasi untuk menterjemahan visi dan strategi kedalam aksi dengan memanfaatkan sekumpulan indikator finansial dan nonfinansial yang semuanya terjalin dalam suatu hubungan sebab akibat.</w:t>
      </w:r>
      <w:r w:rsidR="00001867" w:rsidRPr="0000095F">
        <w:t xml:space="preserve"> </w:t>
      </w:r>
    </w:p>
    <w:p w:rsidR="00F944CB" w:rsidRDefault="00001867" w:rsidP="00F566D0">
      <w:pPr>
        <w:spacing w:before="40" w:after="40"/>
        <w:ind w:firstLine="720"/>
        <w:jc w:val="both"/>
      </w:pPr>
      <w:r w:rsidRPr="0000095F">
        <w:rPr>
          <w:i/>
        </w:rPr>
        <w:t xml:space="preserve">Balanced scorecard </w:t>
      </w:r>
      <w:r w:rsidRPr="0000095F">
        <w:t xml:space="preserve">akan memperlihatkan kinerja kepuasan pelanggan secara menyeluruh. Melalui metode ini perusahaan dapat mengukur tingkat kepuasan pelanggannya, jika tidak tercipta kepuasan pelanggan, maka dalam mengembangkan usahanya perusahaan tersebut bisa memperbaiki kinerja terhadap pelanggan dimasa yang akan datang. </w:t>
      </w:r>
      <w:r w:rsidR="00A03AAD" w:rsidRPr="00EE62A0">
        <w:rPr>
          <w:i/>
        </w:rPr>
        <w:t>Balanced scorecard</w:t>
      </w:r>
      <w:r w:rsidR="00A03AAD" w:rsidRPr="0000095F">
        <w:t xml:space="preserve"> menyediakan para manajer suatu </w:t>
      </w:r>
      <w:r w:rsidR="00A03AAD" w:rsidRPr="00EE62A0">
        <w:rPr>
          <w:i/>
        </w:rPr>
        <w:t>instrument</w:t>
      </w:r>
      <w:r w:rsidR="00A03AAD" w:rsidRPr="0000095F">
        <w:t xml:space="preserve"> yang dibutuhkan untuk mengemudikan perusahaan kepada keberhasilan persaingan masa dep</w:t>
      </w:r>
      <w:r w:rsidR="00BD5C4A">
        <w:t>an (Arfan Ikhsan &amp; Teddy,2009 )</w:t>
      </w:r>
      <w:r w:rsidR="00A03AAD" w:rsidRPr="0000095F">
        <w:t>.</w:t>
      </w:r>
      <w:r w:rsidR="00BD5C4A">
        <w:t xml:space="preserve"> </w:t>
      </w:r>
    </w:p>
    <w:p w:rsidR="00001867" w:rsidRDefault="00001867" w:rsidP="00F566D0">
      <w:pPr>
        <w:spacing w:before="40" w:after="40"/>
        <w:ind w:firstLine="720"/>
        <w:jc w:val="both"/>
      </w:pPr>
      <w:r w:rsidRPr="0000095F">
        <w:lastRenderedPageBreak/>
        <w:t>Pendekatan</w:t>
      </w:r>
      <w:r w:rsidRPr="0000095F">
        <w:rPr>
          <w:i/>
        </w:rPr>
        <w:t xml:space="preserve"> balanced scorecard</w:t>
      </w:r>
      <w:r w:rsidRPr="0000095F">
        <w:t xml:space="preserve"> merumuskan sasaran strategis melalui empat perspektif yaitu perspektif keuangan, perpektif pelanggan, perspektif bisnis internal dan perspektif pembelajaran dan pertumbuhan. </w:t>
      </w:r>
    </w:p>
    <w:p w:rsidR="00A03AAD" w:rsidRPr="0000095F" w:rsidRDefault="00A03AAD" w:rsidP="00F566D0">
      <w:pPr>
        <w:spacing w:before="40" w:after="40"/>
        <w:ind w:firstLine="720"/>
        <w:jc w:val="both"/>
      </w:pPr>
      <w:r w:rsidRPr="0000095F">
        <w:rPr>
          <w:i/>
        </w:rPr>
        <w:t>Balanced scorecard</w:t>
      </w:r>
      <w:r w:rsidRPr="0000095F">
        <w:t xml:space="preserve"> merupakan sebuah alat dua arah, tidak hanya efektif mengkomunikasikan strategi manajemen puncak kepada para manajer yang akan menerapkannya, tetapi juga memberikan kerangka untuk mempertimbangkan, mengkritik dan mengembangkan ulang strategi tersebut. Yaitu umpan balik dari para manajer dilapangan mengenai perkembangan ukuran – ukuran </w:t>
      </w:r>
      <w:r w:rsidRPr="0000095F">
        <w:rPr>
          <w:i/>
        </w:rPr>
        <w:t>scorecard</w:t>
      </w:r>
      <w:r w:rsidRPr="0000095F">
        <w:t xml:space="preserve">  dapat menyediakan suatu cara yang berguna untuk terus – menerus mempelajari strategi perusahaan ( Edward J Blocher </w:t>
      </w:r>
      <w:r w:rsidRPr="0000095F">
        <w:rPr>
          <w:i/>
        </w:rPr>
        <w:t>et al.,</w:t>
      </w:r>
      <w:r w:rsidRPr="0000095F">
        <w:t xml:space="preserve"> 2011).</w:t>
      </w:r>
    </w:p>
    <w:p w:rsidR="00001867" w:rsidRDefault="00001867" w:rsidP="00DB062E">
      <w:pPr>
        <w:ind w:firstLine="720"/>
        <w:jc w:val="both"/>
      </w:pPr>
      <w:r w:rsidRPr="0000095F">
        <w:t xml:space="preserve">Untuk itu kinerja perusahaan harus diukur dengan metode yang tepat dan menyeluruh agar tercipta gambaran – gambaran usaha bisnis masa depan. Atas dasar permasalahan tersebut, maka penulis mengambil judul “Pengukuran Kinerja Perusahaan dengan Pendekatan </w:t>
      </w:r>
      <w:r w:rsidRPr="0000095F">
        <w:rPr>
          <w:i/>
        </w:rPr>
        <w:t>Balanced Scorecard</w:t>
      </w:r>
      <w:r w:rsidRPr="0000095F">
        <w:t xml:space="preserve"> pada PT. Cipta Griya Dinamika “</w:t>
      </w:r>
      <w:r>
        <w:t>.</w:t>
      </w:r>
      <w:r w:rsidRPr="0000095F">
        <w:t xml:space="preserve">Tujuan dari penelitian ini adalah untuk mengetahui kinerja PT . Cipta Griya Dinamika dengan pendekatan </w:t>
      </w:r>
      <w:r>
        <w:rPr>
          <w:i/>
        </w:rPr>
        <w:t>balanced s</w:t>
      </w:r>
      <w:r w:rsidRPr="0000095F">
        <w:rPr>
          <w:i/>
        </w:rPr>
        <w:t>corecard</w:t>
      </w:r>
      <w:r w:rsidRPr="0000095F">
        <w:t>.</w:t>
      </w:r>
    </w:p>
    <w:p w:rsidR="00F566D0" w:rsidRDefault="00F566D0" w:rsidP="00F566D0">
      <w:pPr>
        <w:ind w:firstLine="720"/>
        <w:jc w:val="both"/>
      </w:pPr>
    </w:p>
    <w:p w:rsidR="00DB062E" w:rsidRPr="0000095F" w:rsidRDefault="00DB062E" w:rsidP="00F566D0">
      <w:pPr>
        <w:ind w:firstLine="720"/>
        <w:jc w:val="both"/>
      </w:pPr>
    </w:p>
    <w:p w:rsidR="00DB062E" w:rsidRDefault="00001867" w:rsidP="00DB062E">
      <w:pPr>
        <w:pStyle w:val="ListParagraph"/>
        <w:numPr>
          <w:ilvl w:val="0"/>
          <w:numId w:val="1"/>
        </w:numPr>
        <w:tabs>
          <w:tab w:val="left" w:pos="360"/>
        </w:tabs>
        <w:spacing w:after="0" w:line="240" w:lineRule="auto"/>
        <w:ind w:hanging="5850"/>
        <w:jc w:val="both"/>
        <w:rPr>
          <w:rFonts w:ascii="Times New Roman" w:hAnsi="Times New Roman" w:cs="Times New Roman"/>
          <w:b/>
          <w:sz w:val="24"/>
          <w:szCs w:val="24"/>
        </w:rPr>
      </w:pPr>
      <w:r>
        <w:rPr>
          <w:rFonts w:ascii="Times New Roman" w:hAnsi="Times New Roman" w:cs="Times New Roman"/>
          <w:b/>
          <w:sz w:val="24"/>
          <w:szCs w:val="24"/>
        </w:rPr>
        <w:t>METODE PENELITIAN</w:t>
      </w:r>
    </w:p>
    <w:p w:rsidR="00DB062E" w:rsidRPr="00DB062E" w:rsidRDefault="00DB062E" w:rsidP="00DB062E">
      <w:pPr>
        <w:pStyle w:val="ListParagraph"/>
        <w:tabs>
          <w:tab w:val="left" w:pos="360"/>
        </w:tabs>
        <w:spacing w:after="0" w:line="240" w:lineRule="auto"/>
        <w:ind w:left="5850"/>
        <w:jc w:val="both"/>
        <w:rPr>
          <w:rFonts w:ascii="Times New Roman" w:hAnsi="Times New Roman" w:cs="Times New Roman"/>
          <w:b/>
          <w:sz w:val="24"/>
          <w:szCs w:val="24"/>
        </w:rPr>
      </w:pPr>
    </w:p>
    <w:p w:rsidR="00013A8E" w:rsidRPr="00DB062E" w:rsidRDefault="00013A8E" w:rsidP="00DB062E">
      <w:pPr>
        <w:spacing w:after="120"/>
        <w:ind w:firstLine="720"/>
        <w:jc w:val="both"/>
        <w:rPr>
          <w:b/>
        </w:rPr>
      </w:pPr>
      <w:r>
        <w:t xml:space="preserve">Adapun yang menjadi objek dalam penelitian ini adalah PT. Cipta Griya Dinamika yang berlokasi di Jalan Kaharuddin Nasution Pekanbaru dengan lokasi perumahan di Jalan Bata Ujung, </w:t>
      </w:r>
      <w:r w:rsidRPr="0000095F">
        <w:t>Simpang SPG, Kelurahan Rejosari, Tenayan Raya, Pekanbaru</w:t>
      </w:r>
      <w:r>
        <w:t>. Populasi dalam penelitian ini adalah sebanyak 67 orang pelanggan dan 7 orang karyawan yang ditentukan dengan menggunakan rumus Slovin. Jenis data dalam penelitian ini adalah primer dan sekunder. Teknik pengumpulan data dilakukan dengan wawancara, kuesioner dan dokumentasi.</w:t>
      </w:r>
    </w:p>
    <w:p w:rsidR="00DB062E" w:rsidRDefault="00DB062E" w:rsidP="00F566D0">
      <w:pPr>
        <w:tabs>
          <w:tab w:val="left" w:pos="270"/>
          <w:tab w:val="left" w:pos="1080"/>
        </w:tabs>
        <w:jc w:val="both"/>
      </w:pPr>
    </w:p>
    <w:p w:rsidR="00001867" w:rsidRDefault="00001867" w:rsidP="00F566D0">
      <w:pPr>
        <w:tabs>
          <w:tab w:val="left" w:pos="270"/>
          <w:tab w:val="left" w:pos="1080"/>
        </w:tabs>
        <w:jc w:val="both"/>
        <w:rPr>
          <w:b/>
        </w:rPr>
      </w:pPr>
      <w:r w:rsidRPr="00001867">
        <w:rPr>
          <w:b/>
        </w:rPr>
        <w:t>Metode Analisis Data</w:t>
      </w:r>
    </w:p>
    <w:p w:rsidR="008F2194" w:rsidRPr="00001867" w:rsidRDefault="008F2194" w:rsidP="00F566D0">
      <w:pPr>
        <w:tabs>
          <w:tab w:val="left" w:pos="270"/>
          <w:tab w:val="left" w:pos="1080"/>
        </w:tabs>
        <w:jc w:val="both"/>
        <w:rPr>
          <w:b/>
        </w:rPr>
      </w:pPr>
    </w:p>
    <w:p w:rsidR="00001867" w:rsidRPr="00F944CB" w:rsidRDefault="00ED7DA6" w:rsidP="00F944CB">
      <w:pPr>
        <w:tabs>
          <w:tab w:val="left" w:pos="630"/>
        </w:tabs>
        <w:jc w:val="both"/>
        <w:rPr>
          <w:b/>
        </w:rPr>
      </w:pPr>
      <w:r>
        <w:tab/>
      </w:r>
      <w:r w:rsidRPr="00ED7DA6">
        <w:t xml:space="preserve">Metode Analisis data yang dilakukan adalah dengan </w:t>
      </w:r>
      <w:r>
        <w:t xml:space="preserve">menggunakan </w:t>
      </w:r>
      <w:r w:rsidRPr="00ED7DA6">
        <w:t>metode analisis kualitastif dan analisis kuantitatif</w:t>
      </w:r>
      <w:r w:rsidR="0078516A">
        <w:t>.</w:t>
      </w:r>
      <w:r w:rsidR="00F944CB">
        <w:rPr>
          <w:b/>
        </w:rPr>
        <w:t xml:space="preserve"> </w:t>
      </w:r>
      <w:r w:rsidR="00001867" w:rsidRPr="0000095F">
        <w:t>Rumus untuk mengukur masing – masing perspektif adalah sebagai berikut :</w:t>
      </w:r>
    </w:p>
    <w:p w:rsidR="00F566D0" w:rsidRPr="0000095F" w:rsidRDefault="00F566D0" w:rsidP="00F566D0">
      <w:pPr>
        <w:tabs>
          <w:tab w:val="left" w:pos="270"/>
          <w:tab w:val="left" w:pos="1080"/>
        </w:tabs>
        <w:jc w:val="both"/>
        <w:rPr>
          <w:b/>
        </w:rPr>
      </w:pPr>
    </w:p>
    <w:p w:rsidR="00001867" w:rsidRDefault="00001867" w:rsidP="00F566D0">
      <w:pPr>
        <w:pStyle w:val="ListParagraph"/>
        <w:numPr>
          <w:ilvl w:val="0"/>
          <w:numId w:val="4"/>
        </w:numPr>
        <w:tabs>
          <w:tab w:val="left" w:pos="270"/>
        </w:tabs>
        <w:spacing w:line="240" w:lineRule="auto"/>
        <w:ind w:left="0" w:firstLine="0"/>
        <w:jc w:val="both"/>
        <w:rPr>
          <w:rFonts w:ascii="Times New Roman" w:hAnsi="Times New Roman" w:cs="Times New Roman"/>
          <w:b/>
          <w:sz w:val="24"/>
          <w:szCs w:val="24"/>
        </w:rPr>
      </w:pPr>
      <w:r w:rsidRPr="0000095F">
        <w:rPr>
          <w:rFonts w:ascii="Times New Roman" w:hAnsi="Times New Roman" w:cs="Times New Roman"/>
          <w:b/>
          <w:sz w:val="24"/>
          <w:szCs w:val="24"/>
        </w:rPr>
        <w:t>Mengukur perspektif keuangan</w:t>
      </w:r>
    </w:p>
    <w:p w:rsidR="008F2194" w:rsidRPr="0000095F" w:rsidRDefault="008F2194" w:rsidP="008F2194">
      <w:pPr>
        <w:pStyle w:val="ListParagraph"/>
        <w:tabs>
          <w:tab w:val="left" w:pos="270"/>
        </w:tabs>
        <w:spacing w:line="240" w:lineRule="auto"/>
        <w:ind w:left="0"/>
        <w:jc w:val="both"/>
        <w:rPr>
          <w:rFonts w:ascii="Times New Roman" w:hAnsi="Times New Roman" w:cs="Times New Roman"/>
          <w:b/>
          <w:sz w:val="24"/>
          <w:szCs w:val="24"/>
        </w:rPr>
      </w:pPr>
    </w:p>
    <w:p w:rsidR="00001867" w:rsidRPr="00F566D0" w:rsidRDefault="00001867" w:rsidP="00F566D0">
      <w:pPr>
        <w:pStyle w:val="ListParagraph"/>
        <w:numPr>
          <w:ilvl w:val="0"/>
          <w:numId w:val="5"/>
        </w:numPr>
        <w:tabs>
          <w:tab w:val="left" w:pos="540"/>
        </w:tabs>
        <w:spacing w:line="240" w:lineRule="auto"/>
        <w:ind w:left="270" w:firstLine="0"/>
        <w:jc w:val="both"/>
        <w:rPr>
          <w:rFonts w:ascii="Times New Roman" w:hAnsi="Times New Roman" w:cs="Times New Roman"/>
          <w:i/>
          <w:sz w:val="24"/>
          <w:szCs w:val="24"/>
        </w:rPr>
      </w:pPr>
      <w:r w:rsidRPr="00F566D0">
        <w:rPr>
          <w:rFonts w:ascii="Times New Roman" w:hAnsi="Times New Roman" w:cs="Times New Roman"/>
          <w:i/>
          <w:sz w:val="24"/>
          <w:szCs w:val="24"/>
        </w:rPr>
        <w:t>Current Rasio</w:t>
      </w:r>
    </w:p>
    <w:p w:rsidR="00F566D0" w:rsidRPr="00F944CB" w:rsidRDefault="00F566D0" w:rsidP="00F944CB">
      <w:pPr>
        <w:pStyle w:val="ListParagraph"/>
        <w:tabs>
          <w:tab w:val="left" w:pos="540"/>
        </w:tabs>
        <w:spacing w:line="240" w:lineRule="auto"/>
        <w:ind w:left="270"/>
        <w:jc w:val="both"/>
        <w:rPr>
          <w:rFonts w:ascii="Times New Roman" w:hAnsi="Times New Roman" w:cs="Times New Roman"/>
          <w:sz w:val="24"/>
          <w:szCs w:val="24"/>
        </w:rPr>
      </w:pPr>
      <w:r w:rsidRPr="00F566D0">
        <w:rPr>
          <w:rFonts w:ascii="Times New Roman" w:hAnsi="Times New Roman" w:cs="Times New Roman"/>
          <w:sz w:val="24"/>
          <w:szCs w:val="24"/>
        </w:rPr>
        <w:tab/>
      </w:r>
      <w:r>
        <w:rPr>
          <w:rFonts w:ascii="Times New Roman" w:hAnsi="Times New Roman" w:cs="Times New Roman"/>
          <w:sz w:val="24"/>
          <w:szCs w:val="24"/>
        </w:rPr>
        <w:tab/>
      </w:r>
      <w:r w:rsidRPr="00F566D0">
        <w:rPr>
          <w:rFonts w:ascii="Times New Roman" w:hAnsi="Times New Roman" w:cs="Times New Roman"/>
          <w:sz w:val="24"/>
          <w:szCs w:val="24"/>
        </w:rPr>
        <w:t>Dilakukan dengan cara membagi total asset lancar perusahaan dengan total utang lancar perusahaan x 100%</w:t>
      </w:r>
    </w:p>
    <w:p w:rsidR="00F566D0" w:rsidRPr="00F566D0" w:rsidRDefault="00F566D0" w:rsidP="00F566D0">
      <w:pPr>
        <w:pStyle w:val="ListParagraph"/>
        <w:tabs>
          <w:tab w:val="left" w:pos="540"/>
        </w:tabs>
        <w:spacing w:line="240" w:lineRule="auto"/>
        <w:ind w:left="270"/>
        <w:jc w:val="both"/>
        <w:rPr>
          <w:rFonts w:ascii="Times New Roman" w:hAnsi="Times New Roman" w:cs="Times New Roman"/>
          <w:sz w:val="24"/>
          <w:szCs w:val="24"/>
        </w:rPr>
      </w:pPr>
    </w:p>
    <w:p w:rsidR="00F566D0" w:rsidRPr="00F566D0" w:rsidRDefault="00001867" w:rsidP="00F566D0">
      <w:pPr>
        <w:pStyle w:val="ListParagraph"/>
        <w:numPr>
          <w:ilvl w:val="0"/>
          <w:numId w:val="5"/>
        </w:numPr>
        <w:tabs>
          <w:tab w:val="left" w:pos="180"/>
        </w:tabs>
        <w:spacing w:after="0" w:line="240" w:lineRule="auto"/>
        <w:ind w:left="540" w:hanging="270"/>
        <w:jc w:val="both"/>
        <w:rPr>
          <w:rFonts w:ascii="Times New Roman" w:hAnsi="Times New Roman" w:cs="Times New Roman"/>
          <w:i/>
          <w:sz w:val="24"/>
          <w:szCs w:val="24"/>
        </w:rPr>
      </w:pPr>
      <w:r w:rsidRPr="00F566D0">
        <w:rPr>
          <w:rFonts w:ascii="Times New Roman" w:hAnsi="Times New Roman" w:cs="Times New Roman"/>
          <w:i/>
          <w:sz w:val="24"/>
          <w:szCs w:val="24"/>
        </w:rPr>
        <w:t>Profit Margin</w:t>
      </w:r>
    </w:p>
    <w:p w:rsidR="007D4DFE" w:rsidRDefault="00F566D0" w:rsidP="00F566D0">
      <w:pPr>
        <w:tabs>
          <w:tab w:val="left" w:pos="180"/>
        </w:tabs>
        <w:ind w:left="270"/>
        <w:jc w:val="both"/>
      </w:pPr>
      <w:r w:rsidRPr="00F566D0">
        <w:tab/>
        <w:t>Dilakukan dengan cara membagi total laba bersih perusahaan dengan total penjualan x 100%</w:t>
      </w:r>
    </w:p>
    <w:p w:rsidR="00DB062E" w:rsidRPr="00984E43" w:rsidRDefault="00DB062E" w:rsidP="00984E43">
      <w:pPr>
        <w:tabs>
          <w:tab w:val="left" w:pos="180"/>
        </w:tabs>
        <w:jc w:val="both"/>
        <w:rPr>
          <w:i/>
          <w:lang w:val="id-ID"/>
        </w:rPr>
      </w:pPr>
    </w:p>
    <w:p w:rsidR="00F566D0" w:rsidRPr="00F566D0" w:rsidRDefault="00001867" w:rsidP="00F566D0">
      <w:pPr>
        <w:pStyle w:val="ListParagraph"/>
        <w:numPr>
          <w:ilvl w:val="0"/>
          <w:numId w:val="5"/>
        </w:numPr>
        <w:tabs>
          <w:tab w:val="left" w:pos="540"/>
        </w:tabs>
        <w:spacing w:line="240" w:lineRule="auto"/>
        <w:ind w:left="270" w:firstLine="0"/>
        <w:jc w:val="both"/>
        <w:rPr>
          <w:rFonts w:ascii="Times New Roman" w:hAnsi="Times New Roman" w:cs="Times New Roman"/>
          <w:i/>
          <w:sz w:val="24"/>
          <w:szCs w:val="24"/>
        </w:rPr>
      </w:pPr>
      <w:r w:rsidRPr="00F566D0">
        <w:rPr>
          <w:rFonts w:ascii="Times New Roman" w:hAnsi="Times New Roman" w:cs="Times New Roman"/>
          <w:i/>
          <w:sz w:val="24"/>
          <w:szCs w:val="24"/>
        </w:rPr>
        <w:t>Operating Ratio</w:t>
      </w:r>
    </w:p>
    <w:p w:rsidR="00013A8E" w:rsidRDefault="00F566D0" w:rsidP="00F566D0">
      <w:pPr>
        <w:pStyle w:val="ListParagraph"/>
        <w:tabs>
          <w:tab w:val="left" w:pos="540"/>
        </w:tabs>
        <w:spacing w:line="240" w:lineRule="auto"/>
        <w:ind w:left="27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566D0">
        <w:rPr>
          <w:rFonts w:ascii="Times New Roman" w:hAnsi="Times New Roman" w:cs="Times New Roman"/>
          <w:sz w:val="24"/>
          <w:szCs w:val="24"/>
        </w:rPr>
        <w:t>Dilakukan dengan cara menambah HPP dengan total beban dibagi dengan penjualan bersih perusahaan x 100%</w:t>
      </w:r>
    </w:p>
    <w:p w:rsidR="00F566D0" w:rsidRPr="00F566D0" w:rsidRDefault="00F566D0" w:rsidP="00F566D0">
      <w:pPr>
        <w:pStyle w:val="ListParagraph"/>
        <w:tabs>
          <w:tab w:val="left" w:pos="540"/>
        </w:tabs>
        <w:spacing w:line="240" w:lineRule="auto"/>
        <w:ind w:left="270"/>
        <w:jc w:val="both"/>
        <w:rPr>
          <w:rFonts w:ascii="Times New Roman" w:hAnsi="Times New Roman" w:cs="Times New Roman"/>
          <w:i/>
          <w:sz w:val="24"/>
          <w:szCs w:val="24"/>
        </w:rPr>
      </w:pPr>
    </w:p>
    <w:p w:rsidR="00F566D0" w:rsidRPr="00F566D0" w:rsidRDefault="00001867" w:rsidP="00F566D0">
      <w:pPr>
        <w:pStyle w:val="ListParagraph"/>
        <w:numPr>
          <w:ilvl w:val="0"/>
          <w:numId w:val="5"/>
        </w:numPr>
        <w:tabs>
          <w:tab w:val="left" w:pos="270"/>
        </w:tabs>
        <w:spacing w:after="0" w:line="240" w:lineRule="auto"/>
        <w:ind w:left="540" w:hanging="270"/>
        <w:jc w:val="both"/>
        <w:rPr>
          <w:rFonts w:ascii="Times New Roman" w:hAnsi="Times New Roman" w:cs="Times New Roman"/>
          <w:sz w:val="24"/>
          <w:szCs w:val="24"/>
        </w:rPr>
      </w:pPr>
      <w:r w:rsidRPr="00F566D0">
        <w:rPr>
          <w:rFonts w:ascii="Times New Roman" w:hAnsi="Times New Roman" w:cs="Times New Roman"/>
          <w:sz w:val="24"/>
          <w:szCs w:val="24"/>
        </w:rPr>
        <w:t xml:space="preserve">ROI  ( </w:t>
      </w:r>
      <w:r w:rsidRPr="00F566D0">
        <w:rPr>
          <w:rFonts w:ascii="Times New Roman" w:hAnsi="Times New Roman" w:cs="Times New Roman"/>
          <w:i/>
          <w:sz w:val="24"/>
          <w:szCs w:val="24"/>
        </w:rPr>
        <w:t>Return of investment</w:t>
      </w:r>
      <w:r w:rsidRPr="00F566D0">
        <w:rPr>
          <w:rFonts w:ascii="Times New Roman" w:hAnsi="Times New Roman" w:cs="Times New Roman"/>
          <w:sz w:val="24"/>
          <w:szCs w:val="24"/>
        </w:rPr>
        <w:t xml:space="preserve"> )</w:t>
      </w:r>
    </w:p>
    <w:p w:rsidR="00F566D0" w:rsidRPr="00F566D0" w:rsidRDefault="00F566D0" w:rsidP="00F566D0">
      <w:pPr>
        <w:tabs>
          <w:tab w:val="left" w:pos="270"/>
        </w:tabs>
        <w:ind w:left="270"/>
        <w:jc w:val="both"/>
      </w:pPr>
      <w:r>
        <w:tab/>
      </w:r>
      <w:r w:rsidRPr="00F566D0">
        <w:t>Dilakukan dengan cara membagi total laba bersih perusahaan dengan total asset perusahaan x 100%</w:t>
      </w:r>
    </w:p>
    <w:p w:rsidR="00F944CB" w:rsidRPr="0000095F" w:rsidRDefault="00F944CB" w:rsidP="00F566D0">
      <w:pPr>
        <w:tabs>
          <w:tab w:val="left" w:pos="270"/>
        </w:tabs>
        <w:jc w:val="both"/>
      </w:pPr>
    </w:p>
    <w:p w:rsidR="008F2194" w:rsidRDefault="00001867" w:rsidP="00F566D0">
      <w:pPr>
        <w:pStyle w:val="ListParagraph"/>
        <w:numPr>
          <w:ilvl w:val="0"/>
          <w:numId w:val="4"/>
        </w:numPr>
        <w:tabs>
          <w:tab w:val="left" w:pos="270"/>
        </w:tabs>
        <w:spacing w:line="240" w:lineRule="auto"/>
        <w:ind w:left="0" w:firstLine="0"/>
        <w:jc w:val="both"/>
        <w:rPr>
          <w:rFonts w:ascii="Times New Roman" w:hAnsi="Times New Roman" w:cs="Times New Roman"/>
          <w:b/>
          <w:sz w:val="24"/>
          <w:szCs w:val="24"/>
        </w:rPr>
      </w:pPr>
      <w:r w:rsidRPr="0000095F">
        <w:rPr>
          <w:rFonts w:ascii="Times New Roman" w:hAnsi="Times New Roman" w:cs="Times New Roman"/>
          <w:b/>
          <w:sz w:val="24"/>
          <w:szCs w:val="24"/>
        </w:rPr>
        <w:t>Mengukur Perspektif Pelanggan/ Konsumen</w:t>
      </w:r>
    </w:p>
    <w:p w:rsidR="00001867" w:rsidRPr="0000095F" w:rsidRDefault="00001867" w:rsidP="008F2194">
      <w:pPr>
        <w:pStyle w:val="ListParagraph"/>
        <w:tabs>
          <w:tab w:val="left" w:pos="270"/>
        </w:tabs>
        <w:spacing w:line="240" w:lineRule="auto"/>
        <w:ind w:left="0"/>
        <w:jc w:val="both"/>
        <w:rPr>
          <w:rFonts w:ascii="Times New Roman" w:hAnsi="Times New Roman" w:cs="Times New Roman"/>
          <w:b/>
          <w:sz w:val="24"/>
          <w:szCs w:val="24"/>
        </w:rPr>
      </w:pPr>
      <w:r w:rsidRPr="0000095F">
        <w:rPr>
          <w:rFonts w:ascii="Times New Roman" w:hAnsi="Times New Roman" w:cs="Times New Roman"/>
          <w:b/>
          <w:sz w:val="24"/>
          <w:szCs w:val="24"/>
        </w:rPr>
        <w:t xml:space="preserve"> </w:t>
      </w:r>
    </w:p>
    <w:p w:rsidR="00001867" w:rsidRPr="0000095F" w:rsidRDefault="00001867" w:rsidP="00F566D0">
      <w:pPr>
        <w:pStyle w:val="ListParagraph"/>
        <w:numPr>
          <w:ilvl w:val="0"/>
          <w:numId w:val="6"/>
        </w:numPr>
        <w:tabs>
          <w:tab w:val="left" w:pos="540"/>
        </w:tabs>
        <w:spacing w:line="240" w:lineRule="auto"/>
        <w:ind w:left="540" w:hanging="270"/>
        <w:jc w:val="both"/>
        <w:rPr>
          <w:rFonts w:ascii="Times New Roman" w:hAnsi="Times New Roman" w:cs="Times New Roman"/>
          <w:sz w:val="24"/>
          <w:szCs w:val="24"/>
        </w:rPr>
      </w:pPr>
      <w:r w:rsidRPr="0000095F">
        <w:rPr>
          <w:rFonts w:ascii="Times New Roman" w:hAnsi="Times New Roman" w:cs="Times New Roman"/>
          <w:sz w:val="24"/>
          <w:szCs w:val="24"/>
        </w:rPr>
        <w:t>Tingkat pemerolehan Pelanggan</w:t>
      </w:r>
    </w:p>
    <w:p w:rsidR="00001867" w:rsidRDefault="00F566D0" w:rsidP="00F566D0">
      <w:pPr>
        <w:pStyle w:val="ListParagraph"/>
        <w:tabs>
          <w:tab w:val="left" w:pos="270"/>
        </w:tabs>
        <w:spacing w:line="240" w:lineRule="auto"/>
        <w:ind w:left="540"/>
        <w:jc w:val="both"/>
        <w:rPr>
          <w:rFonts w:ascii="Times New Roman" w:hAnsi="Times New Roman" w:cs="Times New Roman"/>
          <w:sz w:val="24"/>
          <w:szCs w:val="24"/>
        </w:rPr>
      </w:pPr>
      <w:r>
        <w:rPr>
          <w:rFonts w:ascii="Times New Roman" w:hAnsi="Times New Roman" w:cs="Times New Roman"/>
          <w:sz w:val="24"/>
          <w:szCs w:val="24"/>
        </w:rPr>
        <w:t>Dilakukan dengan cara membagi jumlah pelanggan baru dengan jumlah pelanggan yang ada x 100%</w:t>
      </w:r>
    </w:p>
    <w:p w:rsidR="00F944CB" w:rsidRPr="00574C08" w:rsidRDefault="00F944CB" w:rsidP="00F566D0">
      <w:pPr>
        <w:pStyle w:val="ListParagraph"/>
        <w:tabs>
          <w:tab w:val="left" w:pos="270"/>
        </w:tabs>
        <w:spacing w:line="240" w:lineRule="auto"/>
        <w:ind w:left="540"/>
        <w:jc w:val="both"/>
        <w:rPr>
          <w:rFonts w:ascii="Times New Roman" w:hAnsi="Times New Roman" w:cs="Times New Roman"/>
          <w:sz w:val="24"/>
          <w:szCs w:val="24"/>
        </w:rPr>
      </w:pPr>
    </w:p>
    <w:p w:rsidR="006B3AED" w:rsidRDefault="00001867" w:rsidP="00F566D0">
      <w:pPr>
        <w:pStyle w:val="ListParagraph"/>
        <w:numPr>
          <w:ilvl w:val="0"/>
          <w:numId w:val="6"/>
        </w:numPr>
        <w:tabs>
          <w:tab w:val="left" w:pos="540"/>
        </w:tabs>
        <w:spacing w:after="0" w:line="240" w:lineRule="auto"/>
        <w:ind w:left="270" w:firstLine="0"/>
        <w:jc w:val="both"/>
        <w:rPr>
          <w:rFonts w:ascii="Times New Roman" w:hAnsi="Times New Roman" w:cs="Times New Roman"/>
          <w:sz w:val="24"/>
          <w:szCs w:val="24"/>
        </w:rPr>
      </w:pPr>
      <w:r w:rsidRPr="0000095F">
        <w:rPr>
          <w:rFonts w:ascii="Times New Roman" w:hAnsi="Times New Roman" w:cs="Times New Roman"/>
          <w:sz w:val="24"/>
          <w:szCs w:val="24"/>
        </w:rPr>
        <w:t>Retensi Pelanggan</w:t>
      </w:r>
    </w:p>
    <w:p w:rsidR="00461F74" w:rsidRDefault="00F566D0" w:rsidP="00F566D0">
      <w:pPr>
        <w:tabs>
          <w:tab w:val="left" w:pos="270"/>
        </w:tabs>
        <w:ind w:left="540"/>
        <w:jc w:val="both"/>
      </w:pPr>
      <w:r w:rsidRPr="00F566D0">
        <w:t>Dilakukan dengan ca</w:t>
      </w:r>
      <w:r>
        <w:t>ra membagi jumlah pelanggan lama</w:t>
      </w:r>
      <w:r w:rsidRPr="00F566D0">
        <w:t xml:space="preserve"> dengan jumlah pelanggan yang ada x 100%</w:t>
      </w:r>
    </w:p>
    <w:p w:rsidR="00F944CB" w:rsidRPr="00F566D0" w:rsidRDefault="00F944CB" w:rsidP="00F566D0">
      <w:pPr>
        <w:tabs>
          <w:tab w:val="left" w:pos="270"/>
        </w:tabs>
        <w:ind w:left="540"/>
        <w:jc w:val="both"/>
      </w:pPr>
    </w:p>
    <w:p w:rsidR="00001867" w:rsidRDefault="00001867" w:rsidP="00F566D0">
      <w:pPr>
        <w:pStyle w:val="ListParagraph"/>
        <w:numPr>
          <w:ilvl w:val="0"/>
          <w:numId w:val="18"/>
        </w:numPr>
        <w:tabs>
          <w:tab w:val="left" w:pos="270"/>
          <w:tab w:val="left" w:pos="450"/>
          <w:tab w:val="left" w:pos="5087"/>
        </w:tabs>
        <w:spacing w:after="0" w:line="240" w:lineRule="auto"/>
        <w:jc w:val="both"/>
        <w:rPr>
          <w:rFonts w:ascii="Times New Roman" w:hAnsi="Times New Roman" w:cs="Times New Roman"/>
          <w:sz w:val="24"/>
          <w:szCs w:val="24"/>
        </w:rPr>
      </w:pPr>
      <w:r w:rsidRPr="0000095F">
        <w:rPr>
          <w:rFonts w:ascii="Times New Roman" w:hAnsi="Times New Roman" w:cs="Times New Roman"/>
          <w:sz w:val="24"/>
          <w:szCs w:val="24"/>
        </w:rPr>
        <w:t xml:space="preserve">Tingkat Kepuasan Pelanggan </w:t>
      </w:r>
    </w:p>
    <w:p w:rsidR="00461F74" w:rsidRDefault="00461F74" w:rsidP="00F566D0">
      <w:pPr>
        <w:tabs>
          <w:tab w:val="left" w:pos="450"/>
          <w:tab w:val="left" w:pos="540"/>
          <w:tab w:val="left" w:pos="5087"/>
        </w:tabs>
        <w:ind w:left="540"/>
        <w:jc w:val="both"/>
      </w:pPr>
      <w:r>
        <w:t>Dilakukan dengan menganalisis kepuasan pelanggan yang dapat dilihat pada tabel 3.</w:t>
      </w:r>
    </w:p>
    <w:p w:rsidR="00F566D0" w:rsidRDefault="00F566D0" w:rsidP="00F566D0">
      <w:pPr>
        <w:tabs>
          <w:tab w:val="left" w:pos="270"/>
          <w:tab w:val="left" w:pos="450"/>
          <w:tab w:val="left" w:pos="5087"/>
        </w:tabs>
        <w:jc w:val="both"/>
      </w:pPr>
    </w:p>
    <w:p w:rsidR="00001867" w:rsidRDefault="0078516A" w:rsidP="00F566D0">
      <w:pPr>
        <w:tabs>
          <w:tab w:val="left" w:pos="270"/>
          <w:tab w:val="left" w:pos="450"/>
          <w:tab w:val="left" w:pos="5087"/>
        </w:tabs>
        <w:jc w:val="both"/>
      </w:pPr>
      <w:r>
        <w:t>Tabel 3</w:t>
      </w:r>
      <w:r w:rsidR="00ED7DA6">
        <w:t xml:space="preserve"> </w:t>
      </w:r>
      <w:r w:rsidR="00001867">
        <w:t>Kepuasan Pelanggan</w:t>
      </w:r>
    </w:p>
    <w:tbl>
      <w:tblPr>
        <w:tblW w:w="5000" w:type="pct"/>
        <w:tblLook w:val="04A0"/>
      </w:tblPr>
      <w:tblGrid>
        <w:gridCol w:w="1930"/>
        <w:gridCol w:w="3832"/>
        <w:gridCol w:w="3292"/>
      </w:tblGrid>
      <w:tr w:rsidR="00001867" w:rsidRPr="009E5D74" w:rsidTr="00001867">
        <w:trPr>
          <w:trHeight w:val="300"/>
        </w:trPr>
        <w:tc>
          <w:tcPr>
            <w:tcW w:w="1066" w:type="pct"/>
            <w:tcBorders>
              <w:top w:val="single" w:sz="4" w:space="0" w:color="000000"/>
              <w:left w:val="nil"/>
              <w:bottom w:val="single" w:sz="4" w:space="0" w:color="000000"/>
              <w:right w:val="nil"/>
            </w:tcBorders>
            <w:shd w:val="clear" w:color="auto" w:fill="auto"/>
            <w:hideMark/>
          </w:tcPr>
          <w:p w:rsidR="00001867" w:rsidRPr="009E5D74" w:rsidRDefault="00001867" w:rsidP="00F566D0">
            <w:pPr>
              <w:jc w:val="center"/>
              <w:rPr>
                <w:b/>
                <w:bCs/>
                <w:color w:val="000000"/>
              </w:rPr>
            </w:pPr>
            <w:r w:rsidRPr="009E5D74">
              <w:rPr>
                <w:b/>
                <w:bCs/>
                <w:color w:val="000000"/>
                <w:sz w:val="22"/>
                <w:szCs w:val="22"/>
              </w:rPr>
              <w:t>No</w:t>
            </w:r>
          </w:p>
        </w:tc>
        <w:tc>
          <w:tcPr>
            <w:tcW w:w="2116" w:type="pct"/>
            <w:tcBorders>
              <w:top w:val="single" w:sz="4" w:space="0" w:color="000000"/>
              <w:left w:val="nil"/>
              <w:bottom w:val="single" w:sz="4" w:space="0" w:color="000000"/>
              <w:right w:val="nil"/>
            </w:tcBorders>
            <w:shd w:val="clear" w:color="auto" w:fill="auto"/>
            <w:hideMark/>
          </w:tcPr>
          <w:p w:rsidR="00001867" w:rsidRPr="009E5D74" w:rsidRDefault="00001867" w:rsidP="00F566D0">
            <w:pPr>
              <w:jc w:val="center"/>
              <w:rPr>
                <w:b/>
                <w:bCs/>
                <w:color w:val="000000"/>
              </w:rPr>
            </w:pPr>
            <w:r w:rsidRPr="009E5D74">
              <w:rPr>
                <w:b/>
                <w:bCs/>
                <w:color w:val="000000"/>
                <w:sz w:val="22"/>
                <w:szCs w:val="22"/>
              </w:rPr>
              <w:t>Klasifikasi</w:t>
            </w:r>
          </w:p>
        </w:tc>
        <w:tc>
          <w:tcPr>
            <w:tcW w:w="1818" w:type="pct"/>
            <w:tcBorders>
              <w:top w:val="single" w:sz="4" w:space="0" w:color="000000"/>
              <w:left w:val="nil"/>
              <w:bottom w:val="single" w:sz="4" w:space="0" w:color="000000"/>
              <w:right w:val="nil"/>
            </w:tcBorders>
            <w:shd w:val="clear" w:color="auto" w:fill="auto"/>
            <w:hideMark/>
          </w:tcPr>
          <w:p w:rsidR="00001867" w:rsidRPr="009E5D74" w:rsidRDefault="00001867" w:rsidP="00F566D0">
            <w:pPr>
              <w:jc w:val="center"/>
              <w:rPr>
                <w:b/>
                <w:bCs/>
                <w:color w:val="000000"/>
              </w:rPr>
            </w:pPr>
            <w:r w:rsidRPr="009E5D74">
              <w:rPr>
                <w:b/>
                <w:bCs/>
                <w:color w:val="000000"/>
                <w:sz w:val="22"/>
                <w:szCs w:val="22"/>
              </w:rPr>
              <w:t>Kategori</w:t>
            </w:r>
          </w:p>
        </w:tc>
      </w:tr>
      <w:tr w:rsidR="00001867" w:rsidRPr="009E5D74" w:rsidTr="00001867">
        <w:trPr>
          <w:trHeight w:val="300"/>
        </w:trPr>
        <w:tc>
          <w:tcPr>
            <w:tcW w:w="1066" w:type="pct"/>
            <w:tcBorders>
              <w:top w:val="nil"/>
              <w:left w:val="nil"/>
              <w:bottom w:val="nil"/>
              <w:right w:val="nil"/>
            </w:tcBorders>
            <w:shd w:val="clear" w:color="auto" w:fill="auto"/>
            <w:hideMark/>
          </w:tcPr>
          <w:p w:rsidR="00001867" w:rsidRPr="009E5D74" w:rsidRDefault="00001867" w:rsidP="00F566D0">
            <w:pPr>
              <w:jc w:val="center"/>
              <w:rPr>
                <w:color w:val="000000"/>
              </w:rPr>
            </w:pPr>
            <w:r w:rsidRPr="009E5D74">
              <w:rPr>
                <w:color w:val="000000"/>
                <w:sz w:val="22"/>
                <w:szCs w:val="22"/>
              </w:rPr>
              <w:t>1</w:t>
            </w:r>
          </w:p>
        </w:tc>
        <w:tc>
          <w:tcPr>
            <w:tcW w:w="2116" w:type="pct"/>
            <w:tcBorders>
              <w:top w:val="nil"/>
              <w:left w:val="nil"/>
              <w:bottom w:val="nil"/>
              <w:right w:val="nil"/>
            </w:tcBorders>
            <w:shd w:val="clear" w:color="auto" w:fill="auto"/>
            <w:hideMark/>
          </w:tcPr>
          <w:p w:rsidR="00001867" w:rsidRPr="009E5D74" w:rsidRDefault="00001867" w:rsidP="00F566D0">
            <w:pPr>
              <w:jc w:val="center"/>
              <w:rPr>
                <w:color w:val="000000"/>
              </w:rPr>
            </w:pPr>
            <w:r w:rsidRPr="009E5D74">
              <w:rPr>
                <w:color w:val="000000"/>
                <w:sz w:val="22"/>
                <w:szCs w:val="22"/>
              </w:rPr>
              <w:t>32,5 - 40</w:t>
            </w:r>
          </w:p>
        </w:tc>
        <w:tc>
          <w:tcPr>
            <w:tcW w:w="1818" w:type="pct"/>
            <w:tcBorders>
              <w:top w:val="nil"/>
              <w:left w:val="nil"/>
              <w:bottom w:val="nil"/>
              <w:right w:val="nil"/>
            </w:tcBorders>
            <w:shd w:val="clear" w:color="auto" w:fill="auto"/>
            <w:hideMark/>
          </w:tcPr>
          <w:p w:rsidR="00001867" w:rsidRPr="009E5D74" w:rsidRDefault="00001867" w:rsidP="00F566D0">
            <w:pPr>
              <w:jc w:val="center"/>
              <w:rPr>
                <w:color w:val="000000"/>
              </w:rPr>
            </w:pPr>
            <w:r w:rsidRPr="009E5D74">
              <w:rPr>
                <w:color w:val="000000"/>
                <w:sz w:val="22"/>
                <w:szCs w:val="22"/>
              </w:rPr>
              <w:t>Sangat Puas</w:t>
            </w:r>
          </w:p>
        </w:tc>
      </w:tr>
      <w:tr w:rsidR="00001867" w:rsidRPr="009E5D74" w:rsidTr="00001867">
        <w:trPr>
          <w:trHeight w:val="300"/>
        </w:trPr>
        <w:tc>
          <w:tcPr>
            <w:tcW w:w="1066" w:type="pct"/>
            <w:tcBorders>
              <w:top w:val="nil"/>
              <w:left w:val="nil"/>
              <w:bottom w:val="nil"/>
              <w:right w:val="nil"/>
            </w:tcBorders>
            <w:shd w:val="clear" w:color="auto" w:fill="auto"/>
            <w:hideMark/>
          </w:tcPr>
          <w:p w:rsidR="00001867" w:rsidRPr="009E5D74" w:rsidRDefault="00001867" w:rsidP="00F566D0">
            <w:pPr>
              <w:jc w:val="center"/>
              <w:rPr>
                <w:color w:val="000000"/>
              </w:rPr>
            </w:pPr>
            <w:r w:rsidRPr="009E5D74">
              <w:rPr>
                <w:color w:val="000000"/>
                <w:sz w:val="22"/>
                <w:szCs w:val="22"/>
              </w:rPr>
              <w:t>2</w:t>
            </w:r>
          </w:p>
        </w:tc>
        <w:tc>
          <w:tcPr>
            <w:tcW w:w="2116" w:type="pct"/>
            <w:tcBorders>
              <w:top w:val="nil"/>
              <w:left w:val="nil"/>
              <w:bottom w:val="nil"/>
              <w:right w:val="nil"/>
            </w:tcBorders>
            <w:shd w:val="clear" w:color="auto" w:fill="auto"/>
            <w:hideMark/>
          </w:tcPr>
          <w:p w:rsidR="00001867" w:rsidRPr="009E5D74" w:rsidRDefault="00001867" w:rsidP="00F566D0">
            <w:pPr>
              <w:jc w:val="center"/>
              <w:rPr>
                <w:color w:val="000000"/>
              </w:rPr>
            </w:pPr>
            <w:r w:rsidRPr="009E5D74">
              <w:rPr>
                <w:color w:val="000000"/>
                <w:sz w:val="22"/>
                <w:szCs w:val="22"/>
              </w:rPr>
              <w:t>25 – 31,5</w:t>
            </w:r>
          </w:p>
        </w:tc>
        <w:tc>
          <w:tcPr>
            <w:tcW w:w="1818" w:type="pct"/>
            <w:tcBorders>
              <w:top w:val="nil"/>
              <w:left w:val="nil"/>
              <w:bottom w:val="nil"/>
              <w:right w:val="nil"/>
            </w:tcBorders>
            <w:shd w:val="clear" w:color="auto" w:fill="auto"/>
            <w:hideMark/>
          </w:tcPr>
          <w:p w:rsidR="00001867" w:rsidRPr="009E5D74" w:rsidRDefault="00001867" w:rsidP="00F566D0">
            <w:pPr>
              <w:jc w:val="center"/>
              <w:rPr>
                <w:color w:val="000000"/>
              </w:rPr>
            </w:pPr>
            <w:r w:rsidRPr="009E5D74">
              <w:rPr>
                <w:color w:val="000000"/>
                <w:sz w:val="22"/>
                <w:szCs w:val="22"/>
              </w:rPr>
              <w:t>Puas</w:t>
            </w:r>
          </w:p>
        </w:tc>
      </w:tr>
      <w:tr w:rsidR="00001867" w:rsidRPr="009E5D74" w:rsidTr="00001867">
        <w:trPr>
          <w:trHeight w:val="300"/>
        </w:trPr>
        <w:tc>
          <w:tcPr>
            <w:tcW w:w="1066" w:type="pct"/>
            <w:tcBorders>
              <w:top w:val="nil"/>
              <w:left w:val="nil"/>
              <w:bottom w:val="nil"/>
              <w:right w:val="nil"/>
            </w:tcBorders>
            <w:shd w:val="clear" w:color="auto" w:fill="auto"/>
            <w:hideMark/>
          </w:tcPr>
          <w:p w:rsidR="00001867" w:rsidRPr="009E5D74" w:rsidRDefault="00001867" w:rsidP="00F566D0">
            <w:pPr>
              <w:jc w:val="center"/>
              <w:rPr>
                <w:color w:val="000000"/>
              </w:rPr>
            </w:pPr>
            <w:r w:rsidRPr="009E5D74">
              <w:rPr>
                <w:color w:val="000000"/>
                <w:sz w:val="22"/>
                <w:szCs w:val="22"/>
              </w:rPr>
              <w:t>3</w:t>
            </w:r>
          </w:p>
        </w:tc>
        <w:tc>
          <w:tcPr>
            <w:tcW w:w="2116" w:type="pct"/>
            <w:tcBorders>
              <w:top w:val="nil"/>
              <w:left w:val="nil"/>
              <w:bottom w:val="nil"/>
              <w:right w:val="nil"/>
            </w:tcBorders>
            <w:shd w:val="clear" w:color="auto" w:fill="auto"/>
            <w:hideMark/>
          </w:tcPr>
          <w:p w:rsidR="00001867" w:rsidRPr="009E5D74" w:rsidRDefault="00001867" w:rsidP="00F566D0">
            <w:pPr>
              <w:jc w:val="center"/>
              <w:rPr>
                <w:color w:val="000000"/>
              </w:rPr>
            </w:pPr>
            <w:r w:rsidRPr="009E5D74">
              <w:rPr>
                <w:color w:val="000000"/>
                <w:sz w:val="22"/>
                <w:szCs w:val="22"/>
              </w:rPr>
              <w:t>17,5 – 24</w:t>
            </w:r>
          </w:p>
        </w:tc>
        <w:tc>
          <w:tcPr>
            <w:tcW w:w="1818" w:type="pct"/>
            <w:tcBorders>
              <w:top w:val="nil"/>
              <w:left w:val="nil"/>
              <w:bottom w:val="nil"/>
              <w:right w:val="nil"/>
            </w:tcBorders>
            <w:shd w:val="clear" w:color="auto" w:fill="auto"/>
            <w:hideMark/>
          </w:tcPr>
          <w:p w:rsidR="00001867" w:rsidRPr="009E5D74" w:rsidRDefault="00001867" w:rsidP="00F566D0">
            <w:pPr>
              <w:jc w:val="center"/>
              <w:rPr>
                <w:color w:val="000000"/>
              </w:rPr>
            </w:pPr>
            <w:r w:rsidRPr="009E5D74">
              <w:rPr>
                <w:color w:val="000000"/>
                <w:sz w:val="22"/>
                <w:szCs w:val="22"/>
              </w:rPr>
              <w:t>Tidak Puas</w:t>
            </w:r>
          </w:p>
        </w:tc>
      </w:tr>
      <w:tr w:rsidR="00001867" w:rsidRPr="009E5D74" w:rsidTr="00001867">
        <w:trPr>
          <w:trHeight w:val="300"/>
        </w:trPr>
        <w:tc>
          <w:tcPr>
            <w:tcW w:w="1066" w:type="pct"/>
            <w:tcBorders>
              <w:top w:val="nil"/>
              <w:left w:val="nil"/>
              <w:bottom w:val="single" w:sz="4" w:space="0" w:color="000000"/>
              <w:right w:val="nil"/>
            </w:tcBorders>
            <w:shd w:val="clear" w:color="auto" w:fill="auto"/>
            <w:hideMark/>
          </w:tcPr>
          <w:p w:rsidR="00001867" w:rsidRPr="009E5D74" w:rsidRDefault="00001867" w:rsidP="00F566D0">
            <w:pPr>
              <w:jc w:val="center"/>
              <w:rPr>
                <w:color w:val="000000"/>
              </w:rPr>
            </w:pPr>
            <w:r w:rsidRPr="009E5D74">
              <w:rPr>
                <w:color w:val="000000"/>
                <w:sz w:val="22"/>
                <w:szCs w:val="22"/>
              </w:rPr>
              <w:t>4</w:t>
            </w:r>
          </w:p>
        </w:tc>
        <w:tc>
          <w:tcPr>
            <w:tcW w:w="2116" w:type="pct"/>
            <w:tcBorders>
              <w:top w:val="nil"/>
              <w:left w:val="nil"/>
              <w:bottom w:val="single" w:sz="4" w:space="0" w:color="000000"/>
              <w:right w:val="nil"/>
            </w:tcBorders>
            <w:shd w:val="clear" w:color="auto" w:fill="auto"/>
            <w:hideMark/>
          </w:tcPr>
          <w:p w:rsidR="00001867" w:rsidRPr="009E5D74" w:rsidRDefault="00001867" w:rsidP="00F566D0">
            <w:pPr>
              <w:jc w:val="center"/>
              <w:rPr>
                <w:color w:val="000000"/>
              </w:rPr>
            </w:pPr>
            <w:r w:rsidRPr="009E5D74">
              <w:rPr>
                <w:color w:val="000000"/>
                <w:sz w:val="22"/>
                <w:szCs w:val="22"/>
              </w:rPr>
              <w:t>10 – 16,5</w:t>
            </w:r>
          </w:p>
        </w:tc>
        <w:tc>
          <w:tcPr>
            <w:tcW w:w="1818" w:type="pct"/>
            <w:tcBorders>
              <w:top w:val="nil"/>
              <w:left w:val="nil"/>
              <w:bottom w:val="single" w:sz="4" w:space="0" w:color="000000"/>
              <w:right w:val="nil"/>
            </w:tcBorders>
            <w:shd w:val="clear" w:color="auto" w:fill="auto"/>
            <w:hideMark/>
          </w:tcPr>
          <w:p w:rsidR="00001867" w:rsidRPr="009E5D74" w:rsidRDefault="00001867" w:rsidP="00F566D0">
            <w:pPr>
              <w:jc w:val="center"/>
              <w:rPr>
                <w:color w:val="000000"/>
              </w:rPr>
            </w:pPr>
            <w:r w:rsidRPr="009E5D74">
              <w:rPr>
                <w:color w:val="000000"/>
                <w:sz w:val="22"/>
                <w:szCs w:val="22"/>
              </w:rPr>
              <w:t>Sangat Tidak Puas</w:t>
            </w:r>
          </w:p>
        </w:tc>
      </w:tr>
    </w:tbl>
    <w:p w:rsidR="00F566D0" w:rsidRDefault="00F566D0" w:rsidP="00F566D0">
      <w:pPr>
        <w:pStyle w:val="ListParagraph"/>
        <w:tabs>
          <w:tab w:val="left" w:pos="270"/>
          <w:tab w:val="left" w:pos="5087"/>
        </w:tabs>
        <w:spacing w:line="240" w:lineRule="auto"/>
        <w:ind w:left="630"/>
        <w:jc w:val="both"/>
        <w:rPr>
          <w:rFonts w:ascii="Times New Roman" w:hAnsi="Times New Roman" w:cs="Times New Roman"/>
          <w:sz w:val="24"/>
          <w:szCs w:val="24"/>
        </w:rPr>
      </w:pPr>
    </w:p>
    <w:p w:rsidR="00001867" w:rsidRDefault="00001867" w:rsidP="00F566D0">
      <w:pPr>
        <w:pStyle w:val="ListParagraph"/>
        <w:numPr>
          <w:ilvl w:val="0"/>
          <w:numId w:val="18"/>
        </w:numPr>
        <w:tabs>
          <w:tab w:val="left" w:pos="270"/>
          <w:tab w:val="left" w:pos="5087"/>
        </w:tabs>
        <w:spacing w:line="240" w:lineRule="auto"/>
        <w:jc w:val="both"/>
        <w:rPr>
          <w:rFonts w:ascii="Times New Roman" w:hAnsi="Times New Roman" w:cs="Times New Roman"/>
          <w:sz w:val="24"/>
          <w:szCs w:val="24"/>
        </w:rPr>
      </w:pPr>
      <w:r w:rsidRPr="0000095F">
        <w:rPr>
          <w:rFonts w:ascii="Times New Roman" w:hAnsi="Times New Roman" w:cs="Times New Roman"/>
          <w:sz w:val="24"/>
          <w:szCs w:val="24"/>
        </w:rPr>
        <w:t>Tingkat Profitabilitas Pelanggan</w:t>
      </w:r>
    </w:p>
    <w:p w:rsidR="0078516A" w:rsidRDefault="00F566D0" w:rsidP="00F566D0">
      <w:pPr>
        <w:pStyle w:val="ListParagraph"/>
        <w:tabs>
          <w:tab w:val="left" w:pos="270"/>
        </w:tabs>
        <w:spacing w:line="240" w:lineRule="auto"/>
        <w:ind w:left="630"/>
        <w:jc w:val="both"/>
        <w:rPr>
          <w:rFonts w:ascii="Times New Roman" w:hAnsi="Times New Roman" w:cs="Times New Roman"/>
          <w:sz w:val="24"/>
          <w:szCs w:val="24"/>
        </w:rPr>
      </w:pPr>
      <w:r w:rsidRPr="00F566D0">
        <w:rPr>
          <w:rFonts w:ascii="Times New Roman" w:hAnsi="Times New Roman" w:cs="Times New Roman"/>
          <w:sz w:val="24"/>
          <w:szCs w:val="24"/>
        </w:rPr>
        <w:t xml:space="preserve">Dilakukan dengan cara membagi </w:t>
      </w:r>
      <w:r>
        <w:rPr>
          <w:rFonts w:ascii="Times New Roman" w:hAnsi="Times New Roman" w:cs="Times New Roman"/>
          <w:sz w:val="24"/>
          <w:szCs w:val="24"/>
        </w:rPr>
        <w:t>laba bersih dengan pendapatan bersih</w:t>
      </w:r>
      <w:r w:rsidRPr="00F566D0">
        <w:rPr>
          <w:rFonts w:ascii="Times New Roman" w:hAnsi="Times New Roman" w:cs="Times New Roman"/>
          <w:sz w:val="24"/>
          <w:szCs w:val="24"/>
        </w:rPr>
        <w:t xml:space="preserve"> x 100%</w:t>
      </w:r>
    </w:p>
    <w:p w:rsidR="00F566D0" w:rsidRPr="00615974" w:rsidRDefault="00F566D0" w:rsidP="00F566D0">
      <w:pPr>
        <w:pStyle w:val="ListParagraph"/>
        <w:tabs>
          <w:tab w:val="left" w:pos="270"/>
        </w:tabs>
        <w:spacing w:line="240" w:lineRule="auto"/>
        <w:ind w:left="630"/>
        <w:jc w:val="both"/>
        <w:rPr>
          <w:rFonts w:ascii="Times New Roman" w:hAnsi="Times New Roman" w:cs="Times New Roman"/>
          <w:sz w:val="24"/>
          <w:szCs w:val="24"/>
        </w:rPr>
      </w:pPr>
    </w:p>
    <w:p w:rsidR="00001867" w:rsidRDefault="00001867" w:rsidP="00F566D0">
      <w:pPr>
        <w:pStyle w:val="ListParagraph"/>
        <w:numPr>
          <w:ilvl w:val="0"/>
          <w:numId w:val="4"/>
        </w:numPr>
        <w:tabs>
          <w:tab w:val="left" w:pos="270"/>
        </w:tabs>
        <w:spacing w:line="240" w:lineRule="auto"/>
        <w:ind w:left="0" w:firstLine="0"/>
        <w:jc w:val="both"/>
        <w:rPr>
          <w:rFonts w:ascii="Times New Roman" w:hAnsi="Times New Roman" w:cs="Times New Roman"/>
          <w:b/>
          <w:sz w:val="24"/>
          <w:szCs w:val="24"/>
        </w:rPr>
      </w:pPr>
      <w:r w:rsidRPr="00871DD0">
        <w:rPr>
          <w:rFonts w:ascii="Times New Roman" w:hAnsi="Times New Roman" w:cs="Times New Roman"/>
          <w:b/>
          <w:sz w:val="24"/>
          <w:szCs w:val="24"/>
        </w:rPr>
        <w:t>Mengukur Perspektif proses bisnis internal</w:t>
      </w:r>
    </w:p>
    <w:p w:rsidR="008F2194" w:rsidRDefault="008F2194" w:rsidP="008F2194">
      <w:pPr>
        <w:pStyle w:val="ListParagraph"/>
        <w:tabs>
          <w:tab w:val="left" w:pos="270"/>
        </w:tabs>
        <w:spacing w:line="240" w:lineRule="auto"/>
        <w:ind w:left="0"/>
        <w:jc w:val="both"/>
        <w:rPr>
          <w:rFonts w:ascii="Times New Roman" w:hAnsi="Times New Roman" w:cs="Times New Roman"/>
          <w:b/>
          <w:sz w:val="24"/>
          <w:szCs w:val="24"/>
        </w:rPr>
      </w:pPr>
    </w:p>
    <w:p w:rsidR="00001867" w:rsidRPr="00F566D0" w:rsidRDefault="00001867" w:rsidP="00F566D0">
      <w:pPr>
        <w:pStyle w:val="ListParagraph"/>
        <w:numPr>
          <w:ilvl w:val="0"/>
          <w:numId w:val="7"/>
        </w:numPr>
        <w:tabs>
          <w:tab w:val="left" w:pos="270"/>
        </w:tabs>
        <w:spacing w:line="240" w:lineRule="auto"/>
        <w:ind w:left="540" w:hanging="270"/>
        <w:jc w:val="both"/>
        <w:rPr>
          <w:rFonts w:ascii="Times New Roman" w:hAnsi="Times New Roman" w:cs="Times New Roman"/>
          <w:b/>
          <w:sz w:val="24"/>
          <w:szCs w:val="24"/>
        </w:rPr>
      </w:pPr>
      <w:r w:rsidRPr="00961D4A">
        <w:rPr>
          <w:rFonts w:ascii="Times New Roman" w:hAnsi="Times New Roman" w:cs="Times New Roman"/>
          <w:sz w:val="24"/>
          <w:szCs w:val="24"/>
        </w:rPr>
        <w:t>Inovasi Produk, pengukurannya menggunakan data perusahaan, inovasi apa yang dikembangkan tahun tersebut.</w:t>
      </w:r>
    </w:p>
    <w:p w:rsidR="00F566D0" w:rsidRPr="00961D4A" w:rsidRDefault="00F566D0" w:rsidP="00F566D0">
      <w:pPr>
        <w:pStyle w:val="ListParagraph"/>
        <w:tabs>
          <w:tab w:val="left" w:pos="270"/>
        </w:tabs>
        <w:spacing w:line="240" w:lineRule="auto"/>
        <w:ind w:left="540"/>
        <w:jc w:val="both"/>
        <w:rPr>
          <w:rFonts w:ascii="Times New Roman" w:hAnsi="Times New Roman" w:cs="Times New Roman"/>
          <w:b/>
          <w:sz w:val="24"/>
          <w:szCs w:val="24"/>
        </w:rPr>
      </w:pPr>
    </w:p>
    <w:p w:rsidR="00F566D0" w:rsidRPr="008F2194" w:rsidRDefault="00001867" w:rsidP="00F566D0">
      <w:pPr>
        <w:pStyle w:val="ListParagraph"/>
        <w:numPr>
          <w:ilvl w:val="0"/>
          <w:numId w:val="7"/>
        </w:numPr>
        <w:tabs>
          <w:tab w:val="left" w:pos="270"/>
        </w:tabs>
        <w:spacing w:line="240" w:lineRule="auto"/>
        <w:ind w:left="540" w:hanging="270"/>
        <w:jc w:val="both"/>
        <w:rPr>
          <w:rFonts w:ascii="Times New Roman" w:hAnsi="Times New Roman" w:cs="Times New Roman"/>
          <w:b/>
          <w:sz w:val="24"/>
          <w:szCs w:val="24"/>
        </w:rPr>
      </w:pPr>
      <w:r>
        <w:rPr>
          <w:rFonts w:ascii="Times New Roman" w:hAnsi="Times New Roman" w:cs="Times New Roman"/>
          <w:sz w:val="24"/>
          <w:szCs w:val="24"/>
        </w:rPr>
        <w:t>Layanan purna jual</w:t>
      </w:r>
      <w:r w:rsidRPr="00961D4A">
        <w:rPr>
          <w:rFonts w:ascii="Times New Roman" w:hAnsi="Times New Roman" w:cs="Times New Roman"/>
          <w:sz w:val="24"/>
          <w:szCs w:val="24"/>
        </w:rPr>
        <w:t>, pengukurannya menggunakan data perusahaan, layanan apa yang telah diberikan perusahaan terhadap produk/ jasa yang diterima oleh pelanggan.</w:t>
      </w:r>
    </w:p>
    <w:p w:rsidR="008F2194" w:rsidRPr="008F2194" w:rsidRDefault="008F2194" w:rsidP="008F2194">
      <w:pPr>
        <w:pStyle w:val="ListParagraph"/>
        <w:rPr>
          <w:rFonts w:ascii="Times New Roman" w:hAnsi="Times New Roman" w:cs="Times New Roman"/>
          <w:b/>
          <w:sz w:val="24"/>
          <w:szCs w:val="24"/>
        </w:rPr>
      </w:pPr>
    </w:p>
    <w:p w:rsidR="008F2194" w:rsidRPr="008F2194" w:rsidRDefault="008F2194" w:rsidP="008F2194">
      <w:pPr>
        <w:tabs>
          <w:tab w:val="left" w:pos="270"/>
        </w:tabs>
        <w:jc w:val="both"/>
        <w:rPr>
          <w:b/>
        </w:rPr>
      </w:pPr>
    </w:p>
    <w:p w:rsidR="00F566D0" w:rsidRDefault="00F566D0" w:rsidP="00F566D0">
      <w:pPr>
        <w:pStyle w:val="ListParagraph"/>
        <w:tabs>
          <w:tab w:val="left" w:pos="270"/>
        </w:tabs>
        <w:spacing w:after="0" w:line="240" w:lineRule="auto"/>
        <w:ind w:left="0"/>
        <w:contextualSpacing w:val="0"/>
        <w:jc w:val="both"/>
        <w:rPr>
          <w:rFonts w:ascii="Times New Roman" w:hAnsi="Times New Roman" w:cs="Times New Roman"/>
          <w:b/>
          <w:sz w:val="24"/>
          <w:szCs w:val="24"/>
        </w:rPr>
      </w:pPr>
    </w:p>
    <w:p w:rsidR="00001867" w:rsidRDefault="00001867" w:rsidP="00F566D0">
      <w:pPr>
        <w:pStyle w:val="ListParagraph"/>
        <w:numPr>
          <w:ilvl w:val="0"/>
          <w:numId w:val="4"/>
        </w:numPr>
        <w:tabs>
          <w:tab w:val="left" w:pos="270"/>
        </w:tabs>
        <w:spacing w:after="0" w:line="240" w:lineRule="auto"/>
        <w:ind w:left="0" w:firstLine="0"/>
        <w:contextualSpacing w:val="0"/>
        <w:jc w:val="both"/>
        <w:rPr>
          <w:rFonts w:ascii="Times New Roman" w:hAnsi="Times New Roman" w:cs="Times New Roman"/>
          <w:b/>
          <w:sz w:val="24"/>
          <w:szCs w:val="24"/>
        </w:rPr>
      </w:pPr>
      <w:r w:rsidRPr="0000095F">
        <w:rPr>
          <w:rFonts w:ascii="Times New Roman" w:hAnsi="Times New Roman" w:cs="Times New Roman"/>
          <w:b/>
          <w:sz w:val="24"/>
          <w:szCs w:val="24"/>
        </w:rPr>
        <w:lastRenderedPageBreak/>
        <w:t>Mengukur Perspektif pembelajaran dan pertumbuhan</w:t>
      </w:r>
    </w:p>
    <w:p w:rsidR="008F2194" w:rsidRPr="0000095F" w:rsidRDefault="008F2194" w:rsidP="008F2194">
      <w:pPr>
        <w:pStyle w:val="ListParagraph"/>
        <w:tabs>
          <w:tab w:val="left" w:pos="270"/>
        </w:tabs>
        <w:spacing w:after="0" w:line="240" w:lineRule="auto"/>
        <w:ind w:left="0"/>
        <w:contextualSpacing w:val="0"/>
        <w:jc w:val="both"/>
        <w:rPr>
          <w:rFonts w:ascii="Times New Roman" w:hAnsi="Times New Roman" w:cs="Times New Roman"/>
          <w:b/>
          <w:sz w:val="24"/>
          <w:szCs w:val="24"/>
        </w:rPr>
      </w:pPr>
    </w:p>
    <w:p w:rsidR="00001867" w:rsidRPr="0000095F" w:rsidRDefault="00001867" w:rsidP="00F566D0">
      <w:pPr>
        <w:pStyle w:val="ListParagraph"/>
        <w:numPr>
          <w:ilvl w:val="0"/>
          <w:numId w:val="8"/>
        </w:numPr>
        <w:tabs>
          <w:tab w:val="left" w:pos="540"/>
        </w:tabs>
        <w:spacing w:after="0" w:line="240" w:lineRule="auto"/>
        <w:ind w:left="270" w:firstLine="0"/>
        <w:jc w:val="both"/>
        <w:rPr>
          <w:rFonts w:ascii="Times New Roman" w:hAnsi="Times New Roman" w:cs="Times New Roman"/>
          <w:sz w:val="24"/>
          <w:szCs w:val="24"/>
        </w:rPr>
      </w:pPr>
      <w:r w:rsidRPr="0000095F">
        <w:rPr>
          <w:rFonts w:ascii="Times New Roman" w:hAnsi="Times New Roman" w:cs="Times New Roman"/>
          <w:sz w:val="24"/>
          <w:szCs w:val="24"/>
        </w:rPr>
        <w:t xml:space="preserve">Kepuasan karyawan  </w:t>
      </w:r>
    </w:p>
    <w:p w:rsidR="00BD5C4A" w:rsidRDefault="00F566D0" w:rsidP="00F566D0">
      <w:pPr>
        <w:tabs>
          <w:tab w:val="left" w:pos="540"/>
        </w:tabs>
        <w:ind w:left="540" w:hanging="90"/>
        <w:jc w:val="both"/>
      </w:pPr>
      <w:r>
        <w:tab/>
      </w:r>
      <w:r w:rsidR="00461F74">
        <w:t>Dilakukan dengan menganalisis kepuasan pelanggan yang dapat dilihat pada tabel 4.</w:t>
      </w:r>
    </w:p>
    <w:p w:rsidR="00DB062E" w:rsidRDefault="00DB062E" w:rsidP="008F2194">
      <w:pPr>
        <w:tabs>
          <w:tab w:val="left" w:pos="540"/>
        </w:tabs>
        <w:jc w:val="both"/>
      </w:pPr>
    </w:p>
    <w:p w:rsidR="00001867" w:rsidRDefault="00001867" w:rsidP="00F566D0">
      <w:pPr>
        <w:tabs>
          <w:tab w:val="left" w:pos="270"/>
        </w:tabs>
        <w:jc w:val="both"/>
      </w:pPr>
      <w:r>
        <w:t xml:space="preserve">Tabel </w:t>
      </w:r>
      <w:r w:rsidR="0078516A">
        <w:t>4</w:t>
      </w:r>
      <w:r w:rsidR="00ED7DA6">
        <w:t xml:space="preserve"> </w:t>
      </w:r>
      <w:r>
        <w:t>Kepuasan Karyawan</w:t>
      </w:r>
    </w:p>
    <w:tbl>
      <w:tblPr>
        <w:tblpPr w:leftFromText="180" w:rightFromText="180" w:vertAnchor="text" w:horzAnchor="margin" w:tblpY="130"/>
        <w:tblW w:w="5000" w:type="pct"/>
        <w:tblLook w:val="04A0"/>
      </w:tblPr>
      <w:tblGrid>
        <w:gridCol w:w="1930"/>
        <w:gridCol w:w="3832"/>
        <w:gridCol w:w="3292"/>
      </w:tblGrid>
      <w:tr w:rsidR="00F566D0" w:rsidRPr="009E5D74" w:rsidTr="00F566D0">
        <w:trPr>
          <w:trHeight w:val="300"/>
        </w:trPr>
        <w:tc>
          <w:tcPr>
            <w:tcW w:w="1066" w:type="pct"/>
            <w:tcBorders>
              <w:top w:val="single" w:sz="4" w:space="0" w:color="000000"/>
              <w:left w:val="nil"/>
              <w:bottom w:val="single" w:sz="4" w:space="0" w:color="000000"/>
              <w:right w:val="nil"/>
            </w:tcBorders>
            <w:shd w:val="clear" w:color="auto" w:fill="auto"/>
            <w:hideMark/>
          </w:tcPr>
          <w:p w:rsidR="00F566D0" w:rsidRPr="009E5D74" w:rsidRDefault="00F566D0" w:rsidP="00F566D0">
            <w:pPr>
              <w:jc w:val="center"/>
              <w:rPr>
                <w:b/>
                <w:bCs/>
                <w:color w:val="000000"/>
              </w:rPr>
            </w:pPr>
            <w:r w:rsidRPr="009E5D74">
              <w:rPr>
                <w:b/>
                <w:bCs/>
                <w:color w:val="000000"/>
                <w:sz w:val="22"/>
                <w:szCs w:val="22"/>
              </w:rPr>
              <w:t>No</w:t>
            </w:r>
          </w:p>
        </w:tc>
        <w:tc>
          <w:tcPr>
            <w:tcW w:w="2116" w:type="pct"/>
            <w:tcBorders>
              <w:top w:val="single" w:sz="4" w:space="0" w:color="000000"/>
              <w:left w:val="nil"/>
              <w:bottom w:val="single" w:sz="4" w:space="0" w:color="000000"/>
              <w:right w:val="nil"/>
            </w:tcBorders>
            <w:shd w:val="clear" w:color="auto" w:fill="auto"/>
            <w:hideMark/>
          </w:tcPr>
          <w:p w:rsidR="00F566D0" w:rsidRPr="009E5D74" w:rsidRDefault="00F566D0" w:rsidP="00F566D0">
            <w:pPr>
              <w:jc w:val="center"/>
              <w:rPr>
                <w:b/>
                <w:bCs/>
                <w:color w:val="000000"/>
              </w:rPr>
            </w:pPr>
            <w:r w:rsidRPr="009E5D74">
              <w:rPr>
                <w:b/>
                <w:bCs/>
                <w:color w:val="000000"/>
                <w:sz w:val="22"/>
                <w:szCs w:val="22"/>
              </w:rPr>
              <w:t>Klasifikasi</w:t>
            </w:r>
          </w:p>
        </w:tc>
        <w:tc>
          <w:tcPr>
            <w:tcW w:w="1818" w:type="pct"/>
            <w:tcBorders>
              <w:top w:val="single" w:sz="4" w:space="0" w:color="000000"/>
              <w:left w:val="nil"/>
              <w:bottom w:val="single" w:sz="4" w:space="0" w:color="000000"/>
              <w:right w:val="nil"/>
            </w:tcBorders>
            <w:shd w:val="clear" w:color="auto" w:fill="auto"/>
            <w:hideMark/>
          </w:tcPr>
          <w:p w:rsidR="00F566D0" w:rsidRPr="009E5D74" w:rsidRDefault="00F566D0" w:rsidP="00F566D0">
            <w:pPr>
              <w:jc w:val="center"/>
              <w:rPr>
                <w:b/>
                <w:bCs/>
                <w:color w:val="000000"/>
              </w:rPr>
            </w:pPr>
            <w:r w:rsidRPr="009E5D74">
              <w:rPr>
                <w:b/>
                <w:bCs/>
                <w:color w:val="000000"/>
                <w:sz w:val="22"/>
                <w:szCs w:val="22"/>
              </w:rPr>
              <w:t>Kategori</w:t>
            </w:r>
          </w:p>
        </w:tc>
      </w:tr>
      <w:tr w:rsidR="00F566D0" w:rsidRPr="009E5D74" w:rsidTr="00F566D0">
        <w:trPr>
          <w:trHeight w:val="300"/>
        </w:trPr>
        <w:tc>
          <w:tcPr>
            <w:tcW w:w="1066" w:type="pct"/>
            <w:tcBorders>
              <w:top w:val="nil"/>
              <w:left w:val="nil"/>
              <w:bottom w:val="nil"/>
              <w:right w:val="nil"/>
            </w:tcBorders>
            <w:shd w:val="clear" w:color="auto" w:fill="auto"/>
            <w:hideMark/>
          </w:tcPr>
          <w:p w:rsidR="00F566D0" w:rsidRPr="009E5D74" w:rsidRDefault="00F566D0" w:rsidP="00F566D0">
            <w:pPr>
              <w:jc w:val="center"/>
              <w:rPr>
                <w:color w:val="000000"/>
              </w:rPr>
            </w:pPr>
            <w:r w:rsidRPr="009E5D74">
              <w:rPr>
                <w:color w:val="000000"/>
                <w:sz w:val="22"/>
                <w:szCs w:val="22"/>
              </w:rPr>
              <w:t>1</w:t>
            </w:r>
          </w:p>
        </w:tc>
        <w:tc>
          <w:tcPr>
            <w:tcW w:w="2116" w:type="pct"/>
            <w:tcBorders>
              <w:top w:val="nil"/>
              <w:left w:val="nil"/>
              <w:bottom w:val="nil"/>
              <w:right w:val="nil"/>
            </w:tcBorders>
            <w:shd w:val="clear" w:color="auto" w:fill="auto"/>
            <w:hideMark/>
          </w:tcPr>
          <w:p w:rsidR="00F566D0" w:rsidRPr="009E5D74" w:rsidRDefault="00F566D0" w:rsidP="00F566D0">
            <w:pPr>
              <w:jc w:val="center"/>
              <w:rPr>
                <w:color w:val="000000"/>
              </w:rPr>
            </w:pPr>
            <w:r>
              <w:rPr>
                <w:color w:val="000000"/>
                <w:sz w:val="22"/>
                <w:szCs w:val="22"/>
              </w:rPr>
              <w:t>48,75 - 60</w:t>
            </w:r>
          </w:p>
        </w:tc>
        <w:tc>
          <w:tcPr>
            <w:tcW w:w="1818" w:type="pct"/>
            <w:tcBorders>
              <w:top w:val="nil"/>
              <w:left w:val="nil"/>
              <w:bottom w:val="nil"/>
              <w:right w:val="nil"/>
            </w:tcBorders>
            <w:shd w:val="clear" w:color="auto" w:fill="auto"/>
            <w:hideMark/>
          </w:tcPr>
          <w:p w:rsidR="00F566D0" w:rsidRPr="009E5D74" w:rsidRDefault="00F566D0" w:rsidP="00F566D0">
            <w:pPr>
              <w:jc w:val="center"/>
              <w:rPr>
                <w:color w:val="000000"/>
              </w:rPr>
            </w:pPr>
            <w:r w:rsidRPr="009E5D74">
              <w:rPr>
                <w:color w:val="000000"/>
                <w:sz w:val="22"/>
                <w:szCs w:val="22"/>
              </w:rPr>
              <w:t>Sangat Puas</w:t>
            </w:r>
          </w:p>
        </w:tc>
      </w:tr>
      <w:tr w:rsidR="00F566D0" w:rsidRPr="009E5D74" w:rsidTr="00F566D0">
        <w:trPr>
          <w:trHeight w:val="300"/>
        </w:trPr>
        <w:tc>
          <w:tcPr>
            <w:tcW w:w="1066" w:type="pct"/>
            <w:tcBorders>
              <w:top w:val="nil"/>
              <w:left w:val="nil"/>
              <w:bottom w:val="nil"/>
              <w:right w:val="nil"/>
            </w:tcBorders>
            <w:shd w:val="clear" w:color="auto" w:fill="auto"/>
            <w:hideMark/>
          </w:tcPr>
          <w:p w:rsidR="00F566D0" w:rsidRPr="009E5D74" w:rsidRDefault="00F566D0" w:rsidP="00F566D0">
            <w:pPr>
              <w:jc w:val="center"/>
              <w:rPr>
                <w:color w:val="000000"/>
              </w:rPr>
            </w:pPr>
            <w:r w:rsidRPr="009E5D74">
              <w:rPr>
                <w:color w:val="000000"/>
                <w:sz w:val="22"/>
                <w:szCs w:val="22"/>
              </w:rPr>
              <w:t>2</w:t>
            </w:r>
          </w:p>
        </w:tc>
        <w:tc>
          <w:tcPr>
            <w:tcW w:w="2116" w:type="pct"/>
            <w:tcBorders>
              <w:top w:val="nil"/>
              <w:left w:val="nil"/>
              <w:bottom w:val="nil"/>
              <w:right w:val="nil"/>
            </w:tcBorders>
            <w:shd w:val="clear" w:color="auto" w:fill="auto"/>
            <w:hideMark/>
          </w:tcPr>
          <w:p w:rsidR="00F566D0" w:rsidRPr="009E5D74" w:rsidRDefault="00F566D0" w:rsidP="00F566D0">
            <w:pPr>
              <w:jc w:val="center"/>
              <w:rPr>
                <w:color w:val="000000"/>
              </w:rPr>
            </w:pPr>
            <w:r>
              <w:rPr>
                <w:color w:val="000000"/>
                <w:sz w:val="22"/>
                <w:szCs w:val="22"/>
              </w:rPr>
              <w:t>37,5 – 47,75</w:t>
            </w:r>
          </w:p>
        </w:tc>
        <w:tc>
          <w:tcPr>
            <w:tcW w:w="1818" w:type="pct"/>
            <w:tcBorders>
              <w:top w:val="nil"/>
              <w:left w:val="nil"/>
              <w:bottom w:val="nil"/>
              <w:right w:val="nil"/>
            </w:tcBorders>
            <w:shd w:val="clear" w:color="auto" w:fill="auto"/>
            <w:hideMark/>
          </w:tcPr>
          <w:p w:rsidR="00F566D0" w:rsidRPr="009E5D74" w:rsidRDefault="00F566D0" w:rsidP="00F566D0">
            <w:pPr>
              <w:jc w:val="center"/>
              <w:rPr>
                <w:color w:val="000000"/>
              </w:rPr>
            </w:pPr>
            <w:r w:rsidRPr="009E5D74">
              <w:rPr>
                <w:color w:val="000000"/>
                <w:sz w:val="22"/>
                <w:szCs w:val="22"/>
              </w:rPr>
              <w:t>Puas</w:t>
            </w:r>
          </w:p>
        </w:tc>
      </w:tr>
      <w:tr w:rsidR="00F566D0" w:rsidRPr="009E5D74" w:rsidTr="00F566D0">
        <w:trPr>
          <w:trHeight w:val="300"/>
        </w:trPr>
        <w:tc>
          <w:tcPr>
            <w:tcW w:w="1066" w:type="pct"/>
            <w:tcBorders>
              <w:top w:val="nil"/>
              <w:left w:val="nil"/>
              <w:bottom w:val="nil"/>
              <w:right w:val="nil"/>
            </w:tcBorders>
            <w:shd w:val="clear" w:color="auto" w:fill="auto"/>
            <w:hideMark/>
          </w:tcPr>
          <w:p w:rsidR="00F566D0" w:rsidRPr="009E5D74" w:rsidRDefault="00F566D0" w:rsidP="00F566D0">
            <w:pPr>
              <w:jc w:val="center"/>
              <w:rPr>
                <w:color w:val="000000"/>
              </w:rPr>
            </w:pPr>
            <w:r w:rsidRPr="009E5D74">
              <w:rPr>
                <w:color w:val="000000"/>
                <w:sz w:val="22"/>
                <w:szCs w:val="22"/>
              </w:rPr>
              <w:t>3</w:t>
            </w:r>
          </w:p>
        </w:tc>
        <w:tc>
          <w:tcPr>
            <w:tcW w:w="2116" w:type="pct"/>
            <w:tcBorders>
              <w:top w:val="nil"/>
              <w:left w:val="nil"/>
              <w:bottom w:val="nil"/>
              <w:right w:val="nil"/>
            </w:tcBorders>
            <w:shd w:val="clear" w:color="auto" w:fill="auto"/>
            <w:hideMark/>
          </w:tcPr>
          <w:p w:rsidR="00F566D0" w:rsidRPr="009E5D74" w:rsidRDefault="00F566D0" w:rsidP="00F566D0">
            <w:pPr>
              <w:jc w:val="center"/>
              <w:rPr>
                <w:color w:val="000000"/>
              </w:rPr>
            </w:pPr>
            <w:r>
              <w:rPr>
                <w:color w:val="000000"/>
                <w:sz w:val="22"/>
                <w:szCs w:val="22"/>
              </w:rPr>
              <w:t>25,25 – 36,5</w:t>
            </w:r>
          </w:p>
        </w:tc>
        <w:tc>
          <w:tcPr>
            <w:tcW w:w="1818" w:type="pct"/>
            <w:tcBorders>
              <w:top w:val="nil"/>
              <w:left w:val="nil"/>
              <w:bottom w:val="nil"/>
              <w:right w:val="nil"/>
            </w:tcBorders>
            <w:shd w:val="clear" w:color="auto" w:fill="auto"/>
            <w:hideMark/>
          </w:tcPr>
          <w:p w:rsidR="00F566D0" w:rsidRPr="009E5D74" w:rsidRDefault="00F566D0" w:rsidP="00F566D0">
            <w:pPr>
              <w:jc w:val="center"/>
              <w:rPr>
                <w:color w:val="000000"/>
              </w:rPr>
            </w:pPr>
            <w:r w:rsidRPr="009E5D74">
              <w:rPr>
                <w:color w:val="000000"/>
                <w:sz w:val="22"/>
                <w:szCs w:val="22"/>
              </w:rPr>
              <w:t>Tidak Puas</w:t>
            </w:r>
          </w:p>
        </w:tc>
      </w:tr>
      <w:tr w:rsidR="00F566D0" w:rsidRPr="009E5D74" w:rsidTr="00F566D0">
        <w:trPr>
          <w:trHeight w:val="300"/>
        </w:trPr>
        <w:tc>
          <w:tcPr>
            <w:tcW w:w="1066" w:type="pct"/>
            <w:tcBorders>
              <w:top w:val="nil"/>
              <w:left w:val="nil"/>
              <w:bottom w:val="single" w:sz="4" w:space="0" w:color="000000"/>
              <w:right w:val="nil"/>
            </w:tcBorders>
            <w:shd w:val="clear" w:color="auto" w:fill="auto"/>
            <w:hideMark/>
          </w:tcPr>
          <w:p w:rsidR="00F566D0" w:rsidRPr="009E5D74" w:rsidRDefault="00F566D0" w:rsidP="00F566D0">
            <w:pPr>
              <w:jc w:val="center"/>
              <w:rPr>
                <w:color w:val="000000"/>
              </w:rPr>
            </w:pPr>
            <w:r w:rsidRPr="009E5D74">
              <w:rPr>
                <w:color w:val="000000"/>
                <w:sz w:val="22"/>
                <w:szCs w:val="22"/>
              </w:rPr>
              <w:t>4</w:t>
            </w:r>
          </w:p>
        </w:tc>
        <w:tc>
          <w:tcPr>
            <w:tcW w:w="2116" w:type="pct"/>
            <w:tcBorders>
              <w:top w:val="nil"/>
              <w:left w:val="nil"/>
              <w:bottom w:val="single" w:sz="4" w:space="0" w:color="000000"/>
              <w:right w:val="nil"/>
            </w:tcBorders>
            <w:shd w:val="clear" w:color="auto" w:fill="auto"/>
            <w:hideMark/>
          </w:tcPr>
          <w:p w:rsidR="00F566D0" w:rsidRPr="009E5D74" w:rsidRDefault="00F566D0" w:rsidP="00F566D0">
            <w:pPr>
              <w:jc w:val="center"/>
              <w:rPr>
                <w:color w:val="000000"/>
              </w:rPr>
            </w:pPr>
            <w:r>
              <w:rPr>
                <w:color w:val="000000"/>
                <w:sz w:val="22"/>
                <w:szCs w:val="22"/>
              </w:rPr>
              <w:t>15 – 25,25</w:t>
            </w:r>
          </w:p>
        </w:tc>
        <w:tc>
          <w:tcPr>
            <w:tcW w:w="1818" w:type="pct"/>
            <w:tcBorders>
              <w:top w:val="nil"/>
              <w:left w:val="nil"/>
              <w:bottom w:val="single" w:sz="4" w:space="0" w:color="000000"/>
              <w:right w:val="nil"/>
            </w:tcBorders>
            <w:shd w:val="clear" w:color="auto" w:fill="auto"/>
            <w:hideMark/>
          </w:tcPr>
          <w:p w:rsidR="00F566D0" w:rsidRPr="009E5D74" w:rsidRDefault="00F566D0" w:rsidP="00F566D0">
            <w:pPr>
              <w:jc w:val="center"/>
              <w:rPr>
                <w:color w:val="000000"/>
              </w:rPr>
            </w:pPr>
            <w:r w:rsidRPr="009E5D74">
              <w:rPr>
                <w:color w:val="000000"/>
                <w:sz w:val="22"/>
                <w:szCs w:val="22"/>
              </w:rPr>
              <w:t>Sangat Tidak Puas</w:t>
            </w:r>
          </w:p>
        </w:tc>
      </w:tr>
    </w:tbl>
    <w:p w:rsidR="00F944CB" w:rsidRPr="00F566D0" w:rsidRDefault="00F944CB" w:rsidP="00F566D0">
      <w:pPr>
        <w:tabs>
          <w:tab w:val="left" w:pos="270"/>
        </w:tabs>
        <w:jc w:val="both"/>
      </w:pPr>
    </w:p>
    <w:p w:rsidR="00001867" w:rsidRPr="00BD5C4A" w:rsidRDefault="00001867" w:rsidP="00F566D0">
      <w:pPr>
        <w:pStyle w:val="ListParagraph"/>
        <w:numPr>
          <w:ilvl w:val="0"/>
          <w:numId w:val="8"/>
        </w:numPr>
        <w:tabs>
          <w:tab w:val="left" w:pos="270"/>
        </w:tabs>
        <w:spacing w:after="0" w:line="240" w:lineRule="auto"/>
        <w:ind w:hanging="720"/>
        <w:jc w:val="both"/>
        <w:rPr>
          <w:rFonts w:ascii="Times New Roman" w:hAnsi="Times New Roman" w:cs="Times New Roman"/>
          <w:sz w:val="24"/>
          <w:szCs w:val="24"/>
        </w:rPr>
      </w:pPr>
      <w:r w:rsidRPr="00BD5C4A">
        <w:rPr>
          <w:rFonts w:ascii="Times New Roman" w:hAnsi="Times New Roman" w:cs="Times New Roman"/>
          <w:sz w:val="24"/>
          <w:szCs w:val="24"/>
        </w:rPr>
        <w:t xml:space="preserve">Retensi karyawan </w:t>
      </w:r>
    </w:p>
    <w:p w:rsidR="00F566D0" w:rsidRDefault="00F566D0" w:rsidP="00F566D0">
      <w:pPr>
        <w:tabs>
          <w:tab w:val="left" w:pos="270"/>
          <w:tab w:val="left" w:pos="540"/>
        </w:tabs>
        <w:ind w:left="270" w:hanging="270"/>
        <w:jc w:val="both"/>
      </w:pPr>
      <w:r>
        <w:tab/>
      </w:r>
      <w:r>
        <w:tab/>
        <w:t>Dilakukan dengan cara membagi jumlah karyawan yang keluar dengan jumlah karyawan x 100%</w:t>
      </w:r>
    </w:p>
    <w:p w:rsidR="00F944CB" w:rsidRPr="0000095F" w:rsidRDefault="00F944CB" w:rsidP="00F566D0">
      <w:pPr>
        <w:tabs>
          <w:tab w:val="left" w:pos="270"/>
          <w:tab w:val="left" w:pos="540"/>
        </w:tabs>
        <w:ind w:left="270" w:hanging="270"/>
        <w:jc w:val="both"/>
      </w:pPr>
    </w:p>
    <w:p w:rsidR="00001867" w:rsidRDefault="00001867" w:rsidP="00F566D0">
      <w:pPr>
        <w:pStyle w:val="ListParagraph"/>
        <w:numPr>
          <w:ilvl w:val="0"/>
          <w:numId w:val="8"/>
        </w:numPr>
        <w:tabs>
          <w:tab w:val="left" w:pos="270"/>
          <w:tab w:val="left" w:pos="2375"/>
        </w:tabs>
        <w:spacing w:after="0" w:line="240" w:lineRule="auto"/>
        <w:ind w:left="0" w:firstLine="0"/>
        <w:jc w:val="both"/>
        <w:rPr>
          <w:rFonts w:ascii="Times New Roman" w:hAnsi="Times New Roman" w:cs="Times New Roman"/>
          <w:sz w:val="24"/>
          <w:szCs w:val="24"/>
        </w:rPr>
      </w:pPr>
      <w:r w:rsidRPr="0000095F">
        <w:rPr>
          <w:rFonts w:ascii="Times New Roman" w:hAnsi="Times New Roman" w:cs="Times New Roman"/>
          <w:sz w:val="24"/>
          <w:szCs w:val="24"/>
        </w:rPr>
        <w:t xml:space="preserve">Produktifitas karyawan </w:t>
      </w:r>
    </w:p>
    <w:p w:rsidR="00F944CB" w:rsidRDefault="00F566D0" w:rsidP="008F2194">
      <w:pPr>
        <w:tabs>
          <w:tab w:val="left" w:pos="270"/>
          <w:tab w:val="left" w:pos="540"/>
        </w:tabs>
        <w:spacing w:after="120"/>
        <w:jc w:val="both"/>
      </w:pPr>
      <w:r>
        <w:tab/>
      </w:r>
      <w:r>
        <w:tab/>
        <w:t>Dilakukan dengan cara membagi laba bersih dengan jumlah karyawan x 100%</w:t>
      </w:r>
    </w:p>
    <w:p w:rsidR="006B3AED" w:rsidRDefault="00F944CB" w:rsidP="008F2194">
      <w:pPr>
        <w:tabs>
          <w:tab w:val="left" w:pos="270"/>
          <w:tab w:val="left" w:pos="540"/>
        </w:tabs>
        <w:spacing w:after="120"/>
        <w:jc w:val="both"/>
      </w:pPr>
      <w:r>
        <w:tab/>
      </w:r>
      <w:r>
        <w:tab/>
      </w:r>
      <w:r w:rsidR="00001867">
        <w:t xml:space="preserve">Untuk pengukuran masing – masing perspektif yang ada dalam </w:t>
      </w:r>
      <w:r w:rsidR="00001867" w:rsidRPr="006F23F0">
        <w:rPr>
          <w:i/>
        </w:rPr>
        <w:t>balanced scorecard</w:t>
      </w:r>
      <w:r w:rsidR="00001867">
        <w:t xml:space="preserve">  digunkan kriteria sebagai berikut :</w:t>
      </w:r>
    </w:p>
    <w:p w:rsidR="00001867" w:rsidRDefault="0078516A" w:rsidP="00F566D0">
      <w:pPr>
        <w:tabs>
          <w:tab w:val="left" w:pos="270"/>
          <w:tab w:val="left" w:pos="2375"/>
        </w:tabs>
        <w:jc w:val="both"/>
      </w:pPr>
      <w:r>
        <w:t>Tabel 5</w:t>
      </w:r>
      <w:r w:rsidR="00ED7DA6">
        <w:t xml:space="preserve"> </w:t>
      </w:r>
      <w:r w:rsidR="00001867">
        <w:t xml:space="preserve">Kriteria Baik masing – masing Kinerja </w:t>
      </w:r>
    </w:p>
    <w:tbl>
      <w:tblPr>
        <w:tblW w:w="4944" w:type="pct"/>
        <w:tblLook w:val="04A0"/>
      </w:tblPr>
      <w:tblGrid>
        <w:gridCol w:w="6110"/>
        <w:gridCol w:w="2843"/>
      </w:tblGrid>
      <w:tr w:rsidR="00001867" w:rsidRPr="0053597B" w:rsidTr="00001867">
        <w:trPr>
          <w:trHeight w:val="285"/>
        </w:trPr>
        <w:tc>
          <w:tcPr>
            <w:tcW w:w="3412" w:type="pct"/>
            <w:tcBorders>
              <w:top w:val="single" w:sz="4" w:space="0" w:color="000000"/>
              <w:left w:val="nil"/>
              <w:bottom w:val="single" w:sz="4" w:space="0" w:color="auto"/>
              <w:right w:val="nil"/>
            </w:tcBorders>
            <w:shd w:val="clear" w:color="auto" w:fill="auto"/>
            <w:hideMark/>
          </w:tcPr>
          <w:p w:rsidR="00001867" w:rsidRPr="0053597B" w:rsidRDefault="00001867" w:rsidP="00F566D0">
            <w:pPr>
              <w:jc w:val="both"/>
              <w:rPr>
                <w:b/>
                <w:bCs/>
                <w:color w:val="000000"/>
              </w:rPr>
            </w:pPr>
            <w:r w:rsidRPr="0053597B">
              <w:rPr>
                <w:b/>
                <w:bCs/>
                <w:color w:val="000000"/>
                <w:sz w:val="22"/>
                <w:szCs w:val="22"/>
              </w:rPr>
              <w:t> Alat Ukur</w:t>
            </w:r>
          </w:p>
        </w:tc>
        <w:tc>
          <w:tcPr>
            <w:tcW w:w="1588" w:type="pct"/>
            <w:tcBorders>
              <w:top w:val="single" w:sz="4" w:space="0" w:color="000000"/>
              <w:left w:val="nil"/>
              <w:bottom w:val="single" w:sz="4" w:space="0" w:color="auto"/>
              <w:right w:val="nil"/>
            </w:tcBorders>
            <w:shd w:val="clear" w:color="auto" w:fill="auto"/>
            <w:hideMark/>
          </w:tcPr>
          <w:p w:rsidR="00001867" w:rsidRPr="0053597B" w:rsidRDefault="00001867" w:rsidP="00F566D0">
            <w:pPr>
              <w:jc w:val="both"/>
              <w:rPr>
                <w:b/>
                <w:bCs/>
                <w:color w:val="000000"/>
              </w:rPr>
            </w:pPr>
            <w:r w:rsidRPr="0053597B">
              <w:rPr>
                <w:b/>
                <w:bCs/>
                <w:color w:val="000000"/>
                <w:sz w:val="22"/>
                <w:szCs w:val="22"/>
              </w:rPr>
              <w:t> Kriteria Baik</w:t>
            </w:r>
          </w:p>
        </w:tc>
      </w:tr>
      <w:tr w:rsidR="00001867" w:rsidRPr="0053597B" w:rsidTr="00001867">
        <w:trPr>
          <w:trHeight w:val="285"/>
        </w:trPr>
        <w:tc>
          <w:tcPr>
            <w:tcW w:w="3412" w:type="pct"/>
            <w:tcBorders>
              <w:top w:val="nil"/>
              <w:left w:val="nil"/>
              <w:bottom w:val="nil"/>
              <w:right w:val="nil"/>
            </w:tcBorders>
            <w:shd w:val="clear" w:color="auto" w:fill="auto"/>
            <w:hideMark/>
          </w:tcPr>
          <w:p w:rsidR="00001867" w:rsidRPr="0053597B" w:rsidRDefault="00001867" w:rsidP="00F566D0">
            <w:pPr>
              <w:rPr>
                <w:color w:val="000000"/>
              </w:rPr>
            </w:pPr>
            <w:r w:rsidRPr="0053597B">
              <w:rPr>
                <w:color w:val="000000"/>
                <w:sz w:val="22"/>
                <w:szCs w:val="22"/>
              </w:rPr>
              <w:t>1.  Perspektif Keuangan</w:t>
            </w:r>
          </w:p>
        </w:tc>
        <w:tc>
          <w:tcPr>
            <w:tcW w:w="1588" w:type="pct"/>
            <w:tcBorders>
              <w:top w:val="nil"/>
              <w:left w:val="nil"/>
              <w:bottom w:val="nil"/>
              <w:right w:val="nil"/>
            </w:tcBorders>
            <w:shd w:val="clear" w:color="auto" w:fill="auto"/>
            <w:hideMark/>
          </w:tcPr>
          <w:p w:rsidR="00001867" w:rsidRPr="0053597B" w:rsidRDefault="00001867" w:rsidP="00F566D0">
            <w:pPr>
              <w:rPr>
                <w:color w:val="000000"/>
              </w:rPr>
            </w:pPr>
          </w:p>
        </w:tc>
      </w:tr>
      <w:tr w:rsidR="00001867" w:rsidRPr="0053597B" w:rsidTr="00001867">
        <w:trPr>
          <w:trHeight w:val="285"/>
        </w:trPr>
        <w:tc>
          <w:tcPr>
            <w:tcW w:w="3412" w:type="pct"/>
            <w:tcBorders>
              <w:top w:val="nil"/>
              <w:left w:val="nil"/>
              <w:bottom w:val="nil"/>
              <w:right w:val="nil"/>
            </w:tcBorders>
            <w:shd w:val="clear" w:color="auto" w:fill="auto"/>
            <w:hideMark/>
          </w:tcPr>
          <w:p w:rsidR="00001867" w:rsidRPr="006F23F0" w:rsidRDefault="00001867" w:rsidP="00F566D0">
            <w:pPr>
              <w:ind w:left="360"/>
              <w:rPr>
                <w:i/>
                <w:color w:val="000000"/>
              </w:rPr>
            </w:pPr>
            <w:r w:rsidRPr="006F23F0">
              <w:rPr>
                <w:i/>
                <w:color w:val="000000"/>
                <w:sz w:val="22"/>
                <w:szCs w:val="22"/>
              </w:rPr>
              <w:t>a.   Current Rasio</w:t>
            </w:r>
          </w:p>
        </w:tc>
        <w:tc>
          <w:tcPr>
            <w:tcW w:w="1588" w:type="pct"/>
            <w:tcBorders>
              <w:top w:val="nil"/>
              <w:left w:val="nil"/>
              <w:bottom w:val="nil"/>
              <w:right w:val="nil"/>
            </w:tcBorders>
            <w:shd w:val="clear" w:color="auto" w:fill="auto"/>
            <w:hideMark/>
          </w:tcPr>
          <w:p w:rsidR="00001867" w:rsidRPr="0053597B" w:rsidRDefault="00001867" w:rsidP="00F566D0">
            <w:pPr>
              <w:rPr>
                <w:color w:val="000000"/>
              </w:rPr>
            </w:pPr>
            <w:r w:rsidRPr="0053597B">
              <w:rPr>
                <w:color w:val="000000"/>
                <w:sz w:val="22"/>
                <w:szCs w:val="22"/>
              </w:rPr>
              <w:t>Rasio optimal 200%</w:t>
            </w:r>
          </w:p>
        </w:tc>
      </w:tr>
      <w:tr w:rsidR="00001867" w:rsidRPr="0053597B" w:rsidTr="00001867">
        <w:trPr>
          <w:trHeight w:val="285"/>
        </w:trPr>
        <w:tc>
          <w:tcPr>
            <w:tcW w:w="3412" w:type="pct"/>
            <w:tcBorders>
              <w:top w:val="nil"/>
              <w:left w:val="nil"/>
              <w:bottom w:val="nil"/>
              <w:right w:val="nil"/>
            </w:tcBorders>
            <w:shd w:val="clear" w:color="auto" w:fill="auto"/>
            <w:hideMark/>
          </w:tcPr>
          <w:p w:rsidR="00001867" w:rsidRPr="006F23F0" w:rsidRDefault="00001867" w:rsidP="00F566D0">
            <w:pPr>
              <w:ind w:left="360"/>
              <w:rPr>
                <w:i/>
                <w:color w:val="000000"/>
              </w:rPr>
            </w:pPr>
            <w:r w:rsidRPr="006F23F0">
              <w:rPr>
                <w:i/>
                <w:color w:val="000000"/>
                <w:sz w:val="22"/>
                <w:szCs w:val="22"/>
              </w:rPr>
              <w:t>b.   Profit Margin</w:t>
            </w:r>
          </w:p>
        </w:tc>
        <w:tc>
          <w:tcPr>
            <w:tcW w:w="1588" w:type="pct"/>
            <w:tcBorders>
              <w:top w:val="nil"/>
              <w:left w:val="nil"/>
              <w:bottom w:val="nil"/>
              <w:right w:val="nil"/>
            </w:tcBorders>
            <w:shd w:val="clear" w:color="auto" w:fill="auto"/>
            <w:hideMark/>
          </w:tcPr>
          <w:p w:rsidR="00001867" w:rsidRPr="0053597B" w:rsidRDefault="00001867" w:rsidP="00F566D0">
            <w:pPr>
              <w:rPr>
                <w:color w:val="000000"/>
              </w:rPr>
            </w:pPr>
            <w:r w:rsidRPr="0053597B">
              <w:rPr>
                <w:color w:val="000000"/>
                <w:sz w:val="22"/>
                <w:szCs w:val="22"/>
              </w:rPr>
              <w:t>Rasio Meningkat</w:t>
            </w:r>
          </w:p>
        </w:tc>
      </w:tr>
      <w:tr w:rsidR="00001867" w:rsidRPr="0053597B" w:rsidTr="00001867">
        <w:trPr>
          <w:trHeight w:val="285"/>
        </w:trPr>
        <w:tc>
          <w:tcPr>
            <w:tcW w:w="3412" w:type="pct"/>
            <w:tcBorders>
              <w:top w:val="nil"/>
              <w:left w:val="nil"/>
              <w:bottom w:val="nil"/>
              <w:right w:val="nil"/>
            </w:tcBorders>
            <w:shd w:val="clear" w:color="auto" w:fill="auto"/>
            <w:hideMark/>
          </w:tcPr>
          <w:p w:rsidR="00001867" w:rsidRPr="006F23F0" w:rsidRDefault="00001867" w:rsidP="00F566D0">
            <w:pPr>
              <w:ind w:left="360"/>
              <w:rPr>
                <w:i/>
                <w:color w:val="000000"/>
              </w:rPr>
            </w:pPr>
            <w:r w:rsidRPr="006F23F0">
              <w:rPr>
                <w:i/>
                <w:color w:val="000000"/>
                <w:sz w:val="22"/>
                <w:szCs w:val="22"/>
              </w:rPr>
              <w:t>c.   Operating Rasio</w:t>
            </w:r>
          </w:p>
        </w:tc>
        <w:tc>
          <w:tcPr>
            <w:tcW w:w="1588" w:type="pct"/>
            <w:tcBorders>
              <w:top w:val="nil"/>
              <w:left w:val="nil"/>
              <w:bottom w:val="nil"/>
              <w:right w:val="nil"/>
            </w:tcBorders>
            <w:shd w:val="clear" w:color="auto" w:fill="auto"/>
            <w:hideMark/>
          </w:tcPr>
          <w:p w:rsidR="00001867" w:rsidRPr="0053597B" w:rsidRDefault="00001867" w:rsidP="00F566D0">
            <w:pPr>
              <w:rPr>
                <w:color w:val="000000"/>
              </w:rPr>
            </w:pPr>
            <w:r w:rsidRPr="0053597B">
              <w:rPr>
                <w:color w:val="000000"/>
                <w:sz w:val="22"/>
                <w:szCs w:val="22"/>
              </w:rPr>
              <w:t>Rasio Menurun</w:t>
            </w:r>
          </w:p>
        </w:tc>
      </w:tr>
      <w:tr w:rsidR="00001867" w:rsidRPr="0053597B" w:rsidTr="00001867">
        <w:trPr>
          <w:trHeight w:val="285"/>
        </w:trPr>
        <w:tc>
          <w:tcPr>
            <w:tcW w:w="3412" w:type="pct"/>
            <w:tcBorders>
              <w:top w:val="nil"/>
              <w:left w:val="nil"/>
              <w:bottom w:val="nil"/>
              <w:right w:val="nil"/>
            </w:tcBorders>
            <w:shd w:val="clear" w:color="auto" w:fill="auto"/>
            <w:hideMark/>
          </w:tcPr>
          <w:p w:rsidR="00001867" w:rsidRPr="006F23F0" w:rsidRDefault="00001867" w:rsidP="00F566D0">
            <w:pPr>
              <w:ind w:left="360"/>
              <w:rPr>
                <w:i/>
                <w:color w:val="000000"/>
              </w:rPr>
            </w:pPr>
            <w:r w:rsidRPr="006F23F0">
              <w:rPr>
                <w:i/>
                <w:color w:val="000000"/>
                <w:sz w:val="22"/>
                <w:szCs w:val="22"/>
              </w:rPr>
              <w:t>d.   Return Of Investment</w:t>
            </w:r>
          </w:p>
        </w:tc>
        <w:tc>
          <w:tcPr>
            <w:tcW w:w="1588" w:type="pct"/>
            <w:tcBorders>
              <w:top w:val="nil"/>
              <w:left w:val="nil"/>
              <w:bottom w:val="nil"/>
              <w:right w:val="nil"/>
            </w:tcBorders>
            <w:shd w:val="clear" w:color="auto" w:fill="auto"/>
            <w:hideMark/>
          </w:tcPr>
          <w:p w:rsidR="00001867" w:rsidRPr="0053597B" w:rsidRDefault="00001867" w:rsidP="00F566D0">
            <w:pPr>
              <w:rPr>
                <w:color w:val="000000"/>
              </w:rPr>
            </w:pPr>
            <w:r w:rsidRPr="0053597B">
              <w:rPr>
                <w:color w:val="000000"/>
                <w:sz w:val="22"/>
                <w:szCs w:val="22"/>
              </w:rPr>
              <w:t>Rasio Meningkat</w:t>
            </w:r>
          </w:p>
        </w:tc>
      </w:tr>
      <w:tr w:rsidR="00001867" w:rsidRPr="0053597B" w:rsidTr="00001867">
        <w:trPr>
          <w:trHeight w:val="285"/>
        </w:trPr>
        <w:tc>
          <w:tcPr>
            <w:tcW w:w="3412" w:type="pct"/>
            <w:tcBorders>
              <w:top w:val="nil"/>
              <w:left w:val="nil"/>
              <w:bottom w:val="nil"/>
              <w:right w:val="nil"/>
            </w:tcBorders>
            <w:shd w:val="clear" w:color="auto" w:fill="auto"/>
            <w:hideMark/>
          </w:tcPr>
          <w:p w:rsidR="00001867" w:rsidRPr="0053597B" w:rsidRDefault="00001867" w:rsidP="00F566D0">
            <w:pPr>
              <w:rPr>
                <w:color w:val="000000"/>
              </w:rPr>
            </w:pPr>
            <w:r w:rsidRPr="0053597B">
              <w:rPr>
                <w:color w:val="000000"/>
                <w:sz w:val="22"/>
                <w:szCs w:val="22"/>
              </w:rPr>
              <w:t>2.  Perspektif Pelanggan</w:t>
            </w:r>
          </w:p>
        </w:tc>
        <w:tc>
          <w:tcPr>
            <w:tcW w:w="1588" w:type="pct"/>
            <w:tcBorders>
              <w:top w:val="nil"/>
              <w:left w:val="nil"/>
              <w:bottom w:val="nil"/>
              <w:right w:val="nil"/>
            </w:tcBorders>
            <w:shd w:val="clear" w:color="auto" w:fill="auto"/>
            <w:hideMark/>
          </w:tcPr>
          <w:p w:rsidR="00001867" w:rsidRPr="0053597B" w:rsidRDefault="00001867" w:rsidP="00F566D0">
            <w:pPr>
              <w:rPr>
                <w:color w:val="000000"/>
              </w:rPr>
            </w:pPr>
          </w:p>
        </w:tc>
      </w:tr>
      <w:tr w:rsidR="00001867" w:rsidRPr="0053597B" w:rsidTr="00001867">
        <w:trPr>
          <w:trHeight w:val="285"/>
        </w:trPr>
        <w:tc>
          <w:tcPr>
            <w:tcW w:w="3412" w:type="pct"/>
            <w:tcBorders>
              <w:top w:val="nil"/>
              <w:left w:val="nil"/>
              <w:bottom w:val="nil"/>
              <w:right w:val="nil"/>
            </w:tcBorders>
            <w:shd w:val="clear" w:color="auto" w:fill="auto"/>
            <w:hideMark/>
          </w:tcPr>
          <w:p w:rsidR="00001867" w:rsidRPr="0053597B" w:rsidRDefault="00001867" w:rsidP="00F566D0">
            <w:pPr>
              <w:ind w:firstLine="360"/>
              <w:rPr>
                <w:color w:val="000000"/>
              </w:rPr>
            </w:pPr>
            <w:r w:rsidRPr="0053597B">
              <w:rPr>
                <w:color w:val="000000"/>
                <w:sz w:val="22"/>
                <w:szCs w:val="22"/>
              </w:rPr>
              <w:t>a.   Tingkat Pemerolehan Pelanggan</w:t>
            </w:r>
          </w:p>
        </w:tc>
        <w:tc>
          <w:tcPr>
            <w:tcW w:w="1588" w:type="pct"/>
            <w:tcBorders>
              <w:top w:val="nil"/>
              <w:left w:val="nil"/>
              <w:bottom w:val="nil"/>
              <w:right w:val="nil"/>
            </w:tcBorders>
            <w:shd w:val="clear" w:color="auto" w:fill="auto"/>
            <w:hideMark/>
          </w:tcPr>
          <w:p w:rsidR="00001867" w:rsidRPr="0053597B" w:rsidRDefault="00001867" w:rsidP="00F566D0">
            <w:pPr>
              <w:rPr>
                <w:color w:val="000000"/>
              </w:rPr>
            </w:pPr>
            <w:r w:rsidRPr="0053597B">
              <w:rPr>
                <w:color w:val="000000"/>
                <w:sz w:val="22"/>
                <w:szCs w:val="22"/>
              </w:rPr>
              <w:t>Rasio Meningkat</w:t>
            </w:r>
          </w:p>
        </w:tc>
      </w:tr>
      <w:tr w:rsidR="00001867" w:rsidRPr="0053597B" w:rsidTr="00001867">
        <w:trPr>
          <w:trHeight w:val="285"/>
        </w:trPr>
        <w:tc>
          <w:tcPr>
            <w:tcW w:w="3412" w:type="pct"/>
            <w:tcBorders>
              <w:top w:val="nil"/>
              <w:left w:val="nil"/>
              <w:bottom w:val="nil"/>
              <w:right w:val="nil"/>
            </w:tcBorders>
            <w:shd w:val="clear" w:color="auto" w:fill="auto"/>
            <w:hideMark/>
          </w:tcPr>
          <w:p w:rsidR="00001867" w:rsidRPr="0053597B" w:rsidRDefault="00001867" w:rsidP="00F566D0">
            <w:pPr>
              <w:ind w:firstLine="360"/>
              <w:rPr>
                <w:color w:val="000000"/>
              </w:rPr>
            </w:pPr>
            <w:r w:rsidRPr="0053597B">
              <w:rPr>
                <w:color w:val="000000"/>
                <w:sz w:val="22"/>
                <w:szCs w:val="22"/>
              </w:rPr>
              <w:t>b.   Retensi Pelanggan</w:t>
            </w:r>
          </w:p>
        </w:tc>
        <w:tc>
          <w:tcPr>
            <w:tcW w:w="1588" w:type="pct"/>
            <w:tcBorders>
              <w:top w:val="nil"/>
              <w:left w:val="nil"/>
              <w:bottom w:val="nil"/>
              <w:right w:val="nil"/>
            </w:tcBorders>
            <w:shd w:val="clear" w:color="auto" w:fill="auto"/>
            <w:hideMark/>
          </w:tcPr>
          <w:p w:rsidR="00001867" w:rsidRPr="0053597B" w:rsidRDefault="00001867" w:rsidP="00F566D0">
            <w:pPr>
              <w:rPr>
                <w:color w:val="000000"/>
              </w:rPr>
            </w:pPr>
            <w:r w:rsidRPr="0053597B">
              <w:rPr>
                <w:color w:val="000000"/>
                <w:sz w:val="22"/>
                <w:szCs w:val="22"/>
              </w:rPr>
              <w:t>Rasio Meningkat</w:t>
            </w:r>
          </w:p>
        </w:tc>
      </w:tr>
      <w:tr w:rsidR="00001867" w:rsidRPr="0053597B" w:rsidTr="00001867">
        <w:trPr>
          <w:trHeight w:val="285"/>
        </w:trPr>
        <w:tc>
          <w:tcPr>
            <w:tcW w:w="3412" w:type="pct"/>
            <w:tcBorders>
              <w:top w:val="nil"/>
              <w:left w:val="nil"/>
              <w:bottom w:val="nil"/>
              <w:right w:val="nil"/>
            </w:tcBorders>
            <w:shd w:val="clear" w:color="auto" w:fill="auto"/>
            <w:hideMark/>
          </w:tcPr>
          <w:p w:rsidR="00001867" w:rsidRPr="0053597B" w:rsidRDefault="00001867" w:rsidP="00F566D0">
            <w:pPr>
              <w:ind w:firstLine="360"/>
              <w:rPr>
                <w:color w:val="000000"/>
              </w:rPr>
            </w:pPr>
            <w:r w:rsidRPr="0053597B">
              <w:rPr>
                <w:color w:val="000000"/>
                <w:sz w:val="22"/>
                <w:szCs w:val="22"/>
              </w:rPr>
              <w:t>c.   Tingkat Kepuasan Pelanggan</w:t>
            </w:r>
          </w:p>
        </w:tc>
        <w:tc>
          <w:tcPr>
            <w:tcW w:w="1588" w:type="pct"/>
            <w:tcBorders>
              <w:top w:val="nil"/>
              <w:left w:val="nil"/>
              <w:bottom w:val="nil"/>
              <w:right w:val="nil"/>
            </w:tcBorders>
            <w:shd w:val="clear" w:color="auto" w:fill="auto"/>
            <w:hideMark/>
          </w:tcPr>
          <w:p w:rsidR="00001867" w:rsidRPr="0053597B" w:rsidRDefault="00001867" w:rsidP="00F566D0">
            <w:pPr>
              <w:rPr>
                <w:color w:val="000000"/>
              </w:rPr>
            </w:pPr>
            <w:r w:rsidRPr="0053597B">
              <w:rPr>
                <w:color w:val="000000"/>
                <w:sz w:val="22"/>
                <w:szCs w:val="22"/>
              </w:rPr>
              <w:t>Rasio Meningkat</w:t>
            </w:r>
          </w:p>
        </w:tc>
      </w:tr>
      <w:tr w:rsidR="00001867" w:rsidRPr="0053597B" w:rsidTr="00001867">
        <w:trPr>
          <w:trHeight w:val="285"/>
        </w:trPr>
        <w:tc>
          <w:tcPr>
            <w:tcW w:w="3412" w:type="pct"/>
            <w:tcBorders>
              <w:top w:val="nil"/>
              <w:left w:val="nil"/>
              <w:bottom w:val="nil"/>
              <w:right w:val="nil"/>
            </w:tcBorders>
            <w:shd w:val="clear" w:color="auto" w:fill="auto"/>
            <w:hideMark/>
          </w:tcPr>
          <w:p w:rsidR="00001867" w:rsidRPr="0053597B" w:rsidRDefault="00001867" w:rsidP="00F566D0">
            <w:pPr>
              <w:ind w:firstLine="360"/>
              <w:rPr>
                <w:color w:val="000000"/>
              </w:rPr>
            </w:pPr>
            <w:r w:rsidRPr="0053597B">
              <w:rPr>
                <w:color w:val="000000"/>
                <w:sz w:val="22"/>
                <w:szCs w:val="22"/>
              </w:rPr>
              <w:t>d.   Tingkat Profitabilitas</w:t>
            </w:r>
          </w:p>
        </w:tc>
        <w:tc>
          <w:tcPr>
            <w:tcW w:w="1588" w:type="pct"/>
            <w:tcBorders>
              <w:top w:val="nil"/>
              <w:left w:val="nil"/>
              <w:bottom w:val="nil"/>
              <w:right w:val="nil"/>
            </w:tcBorders>
            <w:shd w:val="clear" w:color="auto" w:fill="auto"/>
            <w:hideMark/>
          </w:tcPr>
          <w:p w:rsidR="007D4DFE" w:rsidRPr="0053597B" w:rsidRDefault="00001867" w:rsidP="00F566D0">
            <w:pPr>
              <w:rPr>
                <w:color w:val="000000"/>
              </w:rPr>
            </w:pPr>
            <w:r w:rsidRPr="0053597B">
              <w:rPr>
                <w:color w:val="000000"/>
                <w:sz w:val="22"/>
                <w:szCs w:val="22"/>
              </w:rPr>
              <w:t>Rasio Meningkat</w:t>
            </w:r>
          </w:p>
        </w:tc>
      </w:tr>
      <w:tr w:rsidR="00001867" w:rsidRPr="0053597B" w:rsidTr="00001867">
        <w:trPr>
          <w:trHeight w:val="285"/>
        </w:trPr>
        <w:tc>
          <w:tcPr>
            <w:tcW w:w="3412" w:type="pct"/>
            <w:tcBorders>
              <w:top w:val="nil"/>
              <w:left w:val="nil"/>
              <w:bottom w:val="nil"/>
              <w:right w:val="nil"/>
            </w:tcBorders>
            <w:shd w:val="clear" w:color="auto" w:fill="auto"/>
            <w:hideMark/>
          </w:tcPr>
          <w:p w:rsidR="00001867" w:rsidRPr="0053597B" w:rsidRDefault="00001867" w:rsidP="00F566D0">
            <w:pPr>
              <w:rPr>
                <w:color w:val="000000"/>
              </w:rPr>
            </w:pPr>
            <w:r w:rsidRPr="0053597B">
              <w:rPr>
                <w:color w:val="000000"/>
                <w:sz w:val="22"/>
                <w:szCs w:val="22"/>
              </w:rPr>
              <w:t>3.  Perspektif Bisnis Internal</w:t>
            </w:r>
          </w:p>
        </w:tc>
        <w:tc>
          <w:tcPr>
            <w:tcW w:w="1588" w:type="pct"/>
            <w:tcBorders>
              <w:top w:val="nil"/>
              <w:left w:val="nil"/>
              <w:bottom w:val="nil"/>
              <w:right w:val="nil"/>
            </w:tcBorders>
            <w:shd w:val="clear" w:color="auto" w:fill="auto"/>
            <w:hideMark/>
          </w:tcPr>
          <w:p w:rsidR="00001867" w:rsidRPr="0053597B" w:rsidRDefault="00001867" w:rsidP="00F566D0">
            <w:pPr>
              <w:rPr>
                <w:color w:val="000000"/>
              </w:rPr>
            </w:pPr>
          </w:p>
        </w:tc>
      </w:tr>
      <w:tr w:rsidR="00001867" w:rsidRPr="0053597B" w:rsidTr="00001867">
        <w:trPr>
          <w:trHeight w:val="285"/>
        </w:trPr>
        <w:tc>
          <w:tcPr>
            <w:tcW w:w="3412" w:type="pct"/>
            <w:tcBorders>
              <w:top w:val="nil"/>
              <w:left w:val="nil"/>
              <w:bottom w:val="nil"/>
              <w:right w:val="nil"/>
            </w:tcBorders>
            <w:shd w:val="clear" w:color="auto" w:fill="auto"/>
            <w:hideMark/>
          </w:tcPr>
          <w:p w:rsidR="00001867" w:rsidRPr="0053597B" w:rsidRDefault="00001867" w:rsidP="00F566D0">
            <w:pPr>
              <w:ind w:firstLine="360"/>
              <w:rPr>
                <w:color w:val="000000"/>
              </w:rPr>
            </w:pPr>
            <w:r w:rsidRPr="0053597B">
              <w:rPr>
                <w:color w:val="000000"/>
                <w:sz w:val="22"/>
                <w:szCs w:val="22"/>
              </w:rPr>
              <w:t>a.   Inovasi Produk</w:t>
            </w:r>
          </w:p>
        </w:tc>
        <w:tc>
          <w:tcPr>
            <w:tcW w:w="1588" w:type="pct"/>
            <w:tcBorders>
              <w:top w:val="nil"/>
              <w:left w:val="nil"/>
              <w:bottom w:val="nil"/>
              <w:right w:val="nil"/>
            </w:tcBorders>
            <w:shd w:val="clear" w:color="auto" w:fill="auto"/>
            <w:hideMark/>
          </w:tcPr>
          <w:p w:rsidR="00001867" w:rsidRPr="0053597B" w:rsidRDefault="00001867" w:rsidP="00F566D0">
            <w:pPr>
              <w:rPr>
                <w:color w:val="000000"/>
              </w:rPr>
            </w:pPr>
            <w:r w:rsidRPr="0053597B">
              <w:rPr>
                <w:color w:val="000000"/>
                <w:sz w:val="22"/>
                <w:szCs w:val="22"/>
              </w:rPr>
              <w:t>Rasio Meningkat</w:t>
            </w:r>
          </w:p>
        </w:tc>
      </w:tr>
      <w:tr w:rsidR="00001867" w:rsidRPr="0053597B" w:rsidTr="00001867">
        <w:trPr>
          <w:trHeight w:val="285"/>
        </w:trPr>
        <w:tc>
          <w:tcPr>
            <w:tcW w:w="3412" w:type="pct"/>
            <w:tcBorders>
              <w:top w:val="nil"/>
              <w:left w:val="nil"/>
              <w:bottom w:val="nil"/>
              <w:right w:val="nil"/>
            </w:tcBorders>
            <w:shd w:val="clear" w:color="auto" w:fill="auto"/>
            <w:hideMark/>
          </w:tcPr>
          <w:p w:rsidR="00001867" w:rsidRPr="0053597B" w:rsidRDefault="00001867" w:rsidP="00F566D0">
            <w:pPr>
              <w:ind w:firstLine="360"/>
              <w:rPr>
                <w:color w:val="000000"/>
              </w:rPr>
            </w:pPr>
            <w:r w:rsidRPr="0053597B">
              <w:rPr>
                <w:color w:val="000000"/>
                <w:sz w:val="22"/>
                <w:szCs w:val="22"/>
              </w:rPr>
              <w:t>b.   Layanan Purna Jual</w:t>
            </w:r>
          </w:p>
        </w:tc>
        <w:tc>
          <w:tcPr>
            <w:tcW w:w="1588" w:type="pct"/>
            <w:tcBorders>
              <w:top w:val="nil"/>
              <w:left w:val="nil"/>
              <w:bottom w:val="nil"/>
              <w:right w:val="nil"/>
            </w:tcBorders>
            <w:shd w:val="clear" w:color="auto" w:fill="auto"/>
            <w:hideMark/>
          </w:tcPr>
          <w:p w:rsidR="00001867" w:rsidRPr="0053597B" w:rsidRDefault="00001867" w:rsidP="00F566D0">
            <w:pPr>
              <w:rPr>
                <w:color w:val="000000"/>
              </w:rPr>
            </w:pPr>
            <w:r w:rsidRPr="0053597B">
              <w:rPr>
                <w:color w:val="000000"/>
                <w:sz w:val="22"/>
                <w:szCs w:val="22"/>
              </w:rPr>
              <w:t>Rasio Meningkat</w:t>
            </w:r>
          </w:p>
        </w:tc>
      </w:tr>
      <w:tr w:rsidR="00001867" w:rsidRPr="0053597B" w:rsidTr="00001867">
        <w:trPr>
          <w:trHeight w:val="285"/>
        </w:trPr>
        <w:tc>
          <w:tcPr>
            <w:tcW w:w="3412" w:type="pct"/>
            <w:tcBorders>
              <w:top w:val="nil"/>
              <w:left w:val="nil"/>
              <w:bottom w:val="nil"/>
              <w:right w:val="nil"/>
            </w:tcBorders>
            <w:shd w:val="clear" w:color="auto" w:fill="auto"/>
            <w:hideMark/>
          </w:tcPr>
          <w:p w:rsidR="00001867" w:rsidRPr="0053597B" w:rsidRDefault="00001867" w:rsidP="00F566D0">
            <w:pPr>
              <w:rPr>
                <w:color w:val="000000"/>
              </w:rPr>
            </w:pPr>
            <w:r w:rsidRPr="0053597B">
              <w:rPr>
                <w:color w:val="000000"/>
                <w:sz w:val="22"/>
                <w:szCs w:val="22"/>
              </w:rPr>
              <w:t>4.  Perspektif Pembelajaran dan Pertumbuhan</w:t>
            </w:r>
          </w:p>
        </w:tc>
        <w:tc>
          <w:tcPr>
            <w:tcW w:w="1588" w:type="pct"/>
            <w:tcBorders>
              <w:top w:val="nil"/>
              <w:left w:val="nil"/>
              <w:bottom w:val="nil"/>
              <w:right w:val="nil"/>
            </w:tcBorders>
            <w:shd w:val="clear" w:color="auto" w:fill="auto"/>
            <w:hideMark/>
          </w:tcPr>
          <w:p w:rsidR="00001867" w:rsidRPr="0053597B" w:rsidRDefault="00001867" w:rsidP="00F566D0">
            <w:pPr>
              <w:rPr>
                <w:color w:val="000000"/>
              </w:rPr>
            </w:pPr>
          </w:p>
        </w:tc>
      </w:tr>
      <w:tr w:rsidR="00001867" w:rsidRPr="0053597B" w:rsidTr="00001867">
        <w:trPr>
          <w:trHeight w:val="285"/>
        </w:trPr>
        <w:tc>
          <w:tcPr>
            <w:tcW w:w="3412" w:type="pct"/>
            <w:tcBorders>
              <w:top w:val="nil"/>
              <w:left w:val="nil"/>
              <w:bottom w:val="nil"/>
              <w:right w:val="nil"/>
            </w:tcBorders>
            <w:shd w:val="clear" w:color="auto" w:fill="auto"/>
            <w:hideMark/>
          </w:tcPr>
          <w:p w:rsidR="00001867" w:rsidRPr="0053597B" w:rsidRDefault="00001867" w:rsidP="00F566D0">
            <w:pPr>
              <w:ind w:firstLine="360"/>
              <w:rPr>
                <w:color w:val="000000"/>
              </w:rPr>
            </w:pPr>
            <w:r w:rsidRPr="0053597B">
              <w:rPr>
                <w:color w:val="000000"/>
                <w:sz w:val="22"/>
                <w:szCs w:val="22"/>
              </w:rPr>
              <w:t>a.   Kepuasan Karyawan</w:t>
            </w:r>
          </w:p>
        </w:tc>
        <w:tc>
          <w:tcPr>
            <w:tcW w:w="1588" w:type="pct"/>
            <w:tcBorders>
              <w:top w:val="nil"/>
              <w:left w:val="nil"/>
              <w:bottom w:val="nil"/>
              <w:right w:val="nil"/>
            </w:tcBorders>
            <w:shd w:val="clear" w:color="auto" w:fill="auto"/>
            <w:hideMark/>
          </w:tcPr>
          <w:p w:rsidR="00001867" w:rsidRPr="0053597B" w:rsidRDefault="00001867" w:rsidP="00F566D0">
            <w:pPr>
              <w:rPr>
                <w:color w:val="000000"/>
              </w:rPr>
            </w:pPr>
            <w:r w:rsidRPr="0053597B">
              <w:rPr>
                <w:color w:val="000000"/>
                <w:sz w:val="22"/>
                <w:szCs w:val="22"/>
              </w:rPr>
              <w:t>Rasio Meningkat</w:t>
            </w:r>
          </w:p>
        </w:tc>
      </w:tr>
      <w:tr w:rsidR="00001867" w:rsidRPr="0053597B" w:rsidTr="00001867">
        <w:trPr>
          <w:trHeight w:val="285"/>
        </w:trPr>
        <w:tc>
          <w:tcPr>
            <w:tcW w:w="3412" w:type="pct"/>
            <w:tcBorders>
              <w:top w:val="nil"/>
              <w:left w:val="nil"/>
              <w:bottom w:val="nil"/>
              <w:right w:val="nil"/>
            </w:tcBorders>
            <w:shd w:val="clear" w:color="auto" w:fill="auto"/>
            <w:hideMark/>
          </w:tcPr>
          <w:p w:rsidR="00001867" w:rsidRPr="0053597B" w:rsidRDefault="00001867" w:rsidP="00F566D0">
            <w:pPr>
              <w:ind w:firstLine="360"/>
              <w:rPr>
                <w:color w:val="000000"/>
              </w:rPr>
            </w:pPr>
            <w:r w:rsidRPr="0053597B">
              <w:rPr>
                <w:color w:val="000000"/>
                <w:sz w:val="22"/>
                <w:szCs w:val="22"/>
              </w:rPr>
              <w:t>b.   Retensi Karyawan</w:t>
            </w:r>
          </w:p>
        </w:tc>
        <w:tc>
          <w:tcPr>
            <w:tcW w:w="1588" w:type="pct"/>
            <w:tcBorders>
              <w:top w:val="nil"/>
              <w:left w:val="nil"/>
              <w:bottom w:val="nil"/>
              <w:right w:val="nil"/>
            </w:tcBorders>
            <w:shd w:val="clear" w:color="auto" w:fill="auto"/>
            <w:hideMark/>
          </w:tcPr>
          <w:p w:rsidR="00001867" w:rsidRPr="0053597B" w:rsidRDefault="00001867" w:rsidP="00F566D0">
            <w:pPr>
              <w:rPr>
                <w:color w:val="000000"/>
              </w:rPr>
            </w:pPr>
            <w:r w:rsidRPr="0053597B">
              <w:rPr>
                <w:color w:val="000000"/>
                <w:sz w:val="22"/>
                <w:szCs w:val="22"/>
              </w:rPr>
              <w:t>Rasio Menurun</w:t>
            </w:r>
          </w:p>
        </w:tc>
      </w:tr>
      <w:tr w:rsidR="00001867" w:rsidRPr="0053597B" w:rsidTr="00001867">
        <w:trPr>
          <w:trHeight w:val="285"/>
        </w:trPr>
        <w:tc>
          <w:tcPr>
            <w:tcW w:w="3412" w:type="pct"/>
            <w:tcBorders>
              <w:top w:val="nil"/>
              <w:left w:val="nil"/>
              <w:bottom w:val="single" w:sz="4" w:space="0" w:color="000000"/>
              <w:right w:val="nil"/>
            </w:tcBorders>
            <w:shd w:val="clear" w:color="auto" w:fill="auto"/>
            <w:hideMark/>
          </w:tcPr>
          <w:p w:rsidR="00001867" w:rsidRPr="0053597B" w:rsidRDefault="00001867" w:rsidP="00F566D0">
            <w:pPr>
              <w:ind w:firstLine="360"/>
              <w:rPr>
                <w:color w:val="000000"/>
              </w:rPr>
            </w:pPr>
            <w:r w:rsidRPr="0053597B">
              <w:rPr>
                <w:color w:val="000000"/>
                <w:sz w:val="22"/>
                <w:szCs w:val="22"/>
              </w:rPr>
              <w:t xml:space="preserve">c.   Produktifitas Karyawan </w:t>
            </w:r>
          </w:p>
        </w:tc>
        <w:tc>
          <w:tcPr>
            <w:tcW w:w="1588" w:type="pct"/>
            <w:tcBorders>
              <w:top w:val="nil"/>
              <w:left w:val="nil"/>
              <w:bottom w:val="single" w:sz="4" w:space="0" w:color="000000"/>
              <w:right w:val="nil"/>
            </w:tcBorders>
            <w:shd w:val="clear" w:color="auto" w:fill="auto"/>
            <w:hideMark/>
          </w:tcPr>
          <w:p w:rsidR="00001867" w:rsidRPr="0053597B" w:rsidRDefault="00001867" w:rsidP="00F566D0">
            <w:pPr>
              <w:rPr>
                <w:color w:val="000000"/>
              </w:rPr>
            </w:pPr>
            <w:r w:rsidRPr="0053597B">
              <w:rPr>
                <w:color w:val="000000"/>
                <w:sz w:val="22"/>
                <w:szCs w:val="22"/>
              </w:rPr>
              <w:t>Rasio Meningkat</w:t>
            </w:r>
          </w:p>
        </w:tc>
      </w:tr>
    </w:tbl>
    <w:p w:rsidR="00DB062E" w:rsidRDefault="00001867" w:rsidP="00F566D0">
      <w:pPr>
        <w:tabs>
          <w:tab w:val="left" w:pos="270"/>
          <w:tab w:val="left" w:pos="2375"/>
        </w:tabs>
        <w:jc w:val="both"/>
        <w:rPr>
          <w:lang w:val="id-ID"/>
        </w:rPr>
      </w:pPr>
      <w:r>
        <w:t>Sumber : Sapardianto (2013)</w:t>
      </w:r>
    </w:p>
    <w:p w:rsidR="00984E43" w:rsidRPr="00984E43" w:rsidRDefault="00984E43" w:rsidP="00F566D0">
      <w:pPr>
        <w:tabs>
          <w:tab w:val="left" w:pos="270"/>
          <w:tab w:val="left" w:pos="2375"/>
        </w:tabs>
        <w:jc w:val="both"/>
        <w:rPr>
          <w:lang w:val="id-ID"/>
        </w:rPr>
      </w:pPr>
    </w:p>
    <w:p w:rsidR="009F47F3" w:rsidRDefault="00001867" w:rsidP="00F566D0">
      <w:pPr>
        <w:pStyle w:val="ListParagraph"/>
        <w:numPr>
          <w:ilvl w:val="0"/>
          <w:numId w:val="1"/>
        </w:numPr>
        <w:spacing w:line="240" w:lineRule="auto"/>
        <w:ind w:left="270" w:hanging="270"/>
        <w:rPr>
          <w:rFonts w:ascii="Times New Roman" w:hAnsi="Times New Roman" w:cs="Times New Roman"/>
          <w:b/>
          <w:sz w:val="24"/>
          <w:szCs w:val="24"/>
        </w:rPr>
      </w:pPr>
      <w:r w:rsidRPr="00001867">
        <w:rPr>
          <w:rFonts w:ascii="Times New Roman" w:hAnsi="Times New Roman" w:cs="Times New Roman"/>
          <w:b/>
          <w:sz w:val="24"/>
          <w:szCs w:val="24"/>
        </w:rPr>
        <w:lastRenderedPageBreak/>
        <w:t xml:space="preserve"> HASIL DAN PEMBAHASAN </w:t>
      </w:r>
    </w:p>
    <w:p w:rsidR="00BB551F" w:rsidRDefault="00BB551F" w:rsidP="00BB551F">
      <w:pPr>
        <w:pStyle w:val="ListParagraph"/>
        <w:spacing w:line="240" w:lineRule="auto"/>
        <w:ind w:left="270"/>
        <w:rPr>
          <w:rFonts w:ascii="Times New Roman" w:hAnsi="Times New Roman" w:cs="Times New Roman"/>
          <w:b/>
          <w:sz w:val="24"/>
          <w:szCs w:val="24"/>
        </w:rPr>
      </w:pPr>
    </w:p>
    <w:p w:rsidR="00001867" w:rsidRPr="006313FD" w:rsidRDefault="00001867" w:rsidP="00F566D0">
      <w:pPr>
        <w:pStyle w:val="ListParagraph"/>
        <w:numPr>
          <w:ilvl w:val="2"/>
          <w:numId w:val="10"/>
        </w:numPr>
        <w:tabs>
          <w:tab w:val="left" w:pos="270"/>
          <w:tab w:val="left" w:pos="1260"/>
        </w:tabs>
        <w:spacing w:line="240" w:lineRule="auto"/>
        <w:ind w:left="720" w:hanging="720"/>
        <w:jc w:val="both"/>
        <w:rPr>
          <w:rFonts w:ascii="Times New Roman" w:hAnsi="Times New Roman" w:cs="Times New Roman"/>
          <w:b/>
          <w:sz w:val="24"/>
          <w:szCs w:val="24"/>
        </w:rPr>
      </w:pPr>
      <w:r w:rsidRPr="006313FD">
        <w:rPr>
          <w:rFonts w:ascii="Times New Roman" w:hAnsi="Times New Roman" w:cs="Times New Roman"/>
          <w:b/>
          <w:sz w:val="24"/>
          <w:szCs w:val="24"/>
        </w:rPr>
        <w:t>Pengukuran Perspektif Keuangan</w:t>
      </w:r>
    </w:p>
    <w:p w:rsidR="00001867" w:rsidRDefault="00001867" w:rsidP="00F566D0">
      <w:pPr>
        <w:tabs>
          <w:tab w:val="left" w:pos="270"/>
          <w:tab w:val="left" w:pos="1260"/>
        </w:tabs>
        <w:jc w:val="both"/>
      </w:pPr>
      <w:r>
        <w:t>Dalam pengukuran perspektif keuangan ini dilakukan perhitungan terhadap :</w:t>
      </w:r>
    </w:p>
    <w:p w:rsidR="00001867" w:rsidRDefault="0078516A" w:rsidP="00F566D0">
      <w:pPr>
        <w:tabs>
          <w:tab w:val="left" w:pos="270"/>
          <w:tab w:val="left" w:pos="1260"/>
        </w:tabs>
        <w:jc w:val="both"/>
      </w:pPr>
      <w:r>
        <w:t>Tabel 6</w:t>
      </w:r>
      <w:r w:rsidR="00001867">
        <w:t xml:space="preserve"> Hasil Pengukuran Perspektif Keuangan</w:t>
      </w:r>
    </w:p>
    <w:tbl>
      <w:tblPr>
        <w:tblStyle w:val="TableGrid"/>
        <w:tblW w:w="5000" w:type="pct"/>
        <w:tblLook w:val="04A0"/>
      </w:tblPr>
      <w:tblGrid>
        <w:gridCol w:w="2032"/>
        <w:gridCol w:w="1005"/>
        <w:gridCol w:w="1117"/>
        <w:gridCol w:w="1117"/>
        <w:gridCol w:w="1117"/>
        <w:gridCol w:w="1117"/>
        <w:gridCol w:w="1549"/>
      </w:tblGrid>
      <w:tr w:rsidR="00001867" w:rsidRPr="00575A2A" w:rsidTr="00001867">
        <w:tc>
          <w:tcPr>
            <w:tcW w:w="1132" w:type="pct"/>
            <w:vMerge w:val="restart"/>
            <w:vAlign w:val="center"/>
          </w:tcPr>
          <w:p w:rsidR="00001867" w:rsidRPr="00575A2A" w:rsidRDefault="00001867" w:rsidP="00F566D0">
            <w:pPr>
              <w:tabs>
                <w:tab w:val="left" w:pos="270"/>
                <w:tab w:val="left" w:pos="1260"/>
              </w:tabs>
              <w:jc w:val="center"/>
              <w:rPr>
                <w:b/>
              </w:rPr>
            </w:pPr>
            <w:r w:rsidRPr="00575A2A">
              <w:rPr>
                <w:b/>
              </w:rPr>
              <w:t>Ukuran</w:t>
            </w:r>
          </w:p>
        </w:tc>
        <w:tc>
          <w:tcPr>
            <w:tcW w:w="3003" w:type="pct"/>
            <w:gridSpan w:val="5"/>
          </w:tcPr>
          <w:p w:rsidR="00001867" w:rsidRPr="00575A2A" w:rsidRDefault="00001867" w:rsidP="00F566D0">
            <w:pPr>
              <w:tabs>
                <w:tab w:val="left" w:pos="270"/>
                <w:tab w:val="left" w:pos="1260"/>
              </w:tabs>
              <w:jc w:val="center"/>
              <w:rPr>
                <w:b/>
              </w:rPr>
            </w:pPr>
            <w:r w:rsidRPr="00575A2A">
              <w:rPr>
                <w:b/>
              </w:rPr>
              <w:t>Tahun</w:t>
            </w:r>
          </w:p>
        </w:tc>
        <w:tc>
          <w:tcPr>
            <w:tcW w:w="865" w:type="pct"/>
            <w:vMerge w:val="restart"/>
            <w:vAlign w:val="center"/>
          </w:tcPr>
          <w:p w:rsidR="00001867" w:rsidRPr="00575A2A" w:rsidRDefault="00001867" w:rsidP="00F566D0">
            <w:pPr>
              <w:tabs>
                <w:tab w:val="left" w:pos="270"/>
                <w:tab w:val="left" w:pos="1260"/>
              </w:tabs>
              <w:jc w:val="center"/>
              <w:rPr>
                <w:b/>
              </w:rPr>
            </w:pPr>
            <w:r w:rsidRPr="00575A2A">
              <w:rPr>
                <w:b/>
              </w:rPr>
              <w:t>Rata - rata</w:t>
            </w:r>
          </w:p>
        </w:tc>
      </w:tr>
      <w:tr w:rsidR="00001867" w:rsidRPr="00575A2A" w:rsidTr="00001867">
        <w:tc>
          <w:tcPr>
            <w:tcW w:w="1132" w:type="pct"/>
            <w:vMerge/>
          </w:tcPr>
          <w:p w:rsidR="00001867" w:rsidRPr="00575A2A" w:rsidRDefault="00001867" w:rsidP="00F566D0">
            <w:pPr>
              <w:tabs>
                <w:tab w:val="left" w:pos="270"/>
                <w:tab w:val="left" w:pos="1260"/>
              </w:tabs>
              <w:jc w:val="both"/>
              <w:rPr>
                <w:b/>
              </w:rPr>
            </w:pPr>
          </w:p>
        </w:tc>
        <w:tc>
          <w:tcPr>
            <w:tcW w:w="499" w:type="pct"/>
          </w:tcPr>
          <w:p w:rsidR="00001867" w:rsidRPr="00575A2A" w:rsidRDefault="00001867" w:rsidP="00F566D0">
            <w:pPr>
              <w:tabs>
                <w:tab w:val="left" w:pos="270"/>
                <w:tab w:val="left" w:pos="1260"/>
              </w:tabs>
              <w:jc w:val="both"/>
              <w:rPr>
                <w:b/>
              </w:rPr>
            </w:pPr>
            <w:r w:rsidRPr="00575A2A">
              <w:rPr>
                <w:b/>
              </w:rPr>
              <w:t>2009</w:t>
            </w:r>
          </w:p>
        </w:tc>
        <w:tc>
          <w:tcPr>
            <w:tcW w:w="626" w:type="pct"/>
          </w:tcPr>
          <w:p w:rsidR="00001867" w:rsidRPr="00575A2A" w:rsidRDefault="00001867" w:rsidP="00F566D0">
            <w:pPr>
              <w:tabs>
                <w:tab w:val="left" w:pos="270"/>
                <w:tab w:val="left" w:pos="1260"/>
              </w:tabs>
              <w:jc w:val="both"/>
              <w:rPr>
                <w:b/>
              </w:rPr>
            </w:pPr>
            <w:r w:rsidRPr="00575A2A">
              <w:rPr>
                <w:b/>
              </w:rPr>
              <w:t>2010</w:t>
            </w:r>
          </w:p>
        </w:tc>
        <w:tc>
          <w:tcPr>
            <w:tcW w:w="626" w:type="pct"/>
          </w:tcPr>
          <w:p w:rsidR="00001867" w:rsidRPr="00575A2A" w:rsidRDefault="00001867" w:rsidP="00F566D0">
            <w:pPr>
              <w:tabs>
                <w:tab w:val="left" w:pos="270"/>
                <w:tab w:val="left" w:pos="1260"/>
              </w:tabs>
              <w:jc w:val="both"/>
              <w:rPr>
                <w:b/>
              </w:rPr>
            </w:pPr>
            <w:r w:rsidRPr="00575A2A">
              <w:rPr>
                <w:b/>
              </w:rPr>
              <w:t>2011</w:t>
            </w:r>
          </w:p>
        </w:tc>
        <w:tc>
          <w:tcPr>
            <w:tcW w:w="626" w:type="pct"/>
          </w:tcPr>
          <w:p w:rsidR="00001867" w:rsidRPr="00575A2A" w:rsidRDefault="00001867" w:rsidP="00F566D0">
            <w:pPr>
              <w:tabs>
                <w:tab w:val="left" w:pos="270"/>
                <w:tab w:val="left" w:pos="1260"/>
              </w:tabs>
              <w:jc w:val="both"/>
              <w:rPr>
                <w:b/>
              </w:rPr>
            </w:pPr>
            <w:r w:rsidRPr="00575A2A">
              <w:rPr>
                <w:b/>
              </w:rPr>
              <w:t>2012</w:t>
            </w:r>
          </w:p>
        </w:tc>
        <w:tc>
          <w:tcPr>
            <w:tcW w:w="626" w:type="pct"/>
          </w:tcPr>
          <w:p w:rsidR="00001867" w:rsidRPr="00575A2A" w:rsidRDefault="00001867" w:rsidP="00F566D0">
            <w:pPr>
              <w:tabs>
                <w:tab w:val="left" w:pos="270"/>
                <w:tab w:val="left" w:pos="1260"/>
              </w:tabs>
              <w:jc w:val="both"/>
              <w:rPr>
                <w:b/>
              </w:rPr>
            </w:pPr>
            <w:r w:rsidRPr="00575A2A">
              <w:rPr>
                <w:b/>
              </w:rPr>
              <w:t>2013</w:t>
            </w:r>
          </w:p>
        </w:tc>
        <w:tc>
          <w:tcPr>
            <w:tcW w:w="865" w:type="pct"/>
            <w:vMerge/>
          </w:tcPr>
          <w:p w:rsidR="00001867" w:rsidRPr="00575A2A" w:rsidRDefault="00001867" w:rsidP="00F566D0">
            <w:pPr>
              <w:tabs>
                <w:tab w:val="left" w:pos="270"/>
                <w:tab w:val="left" w:pos="1260"/>
              </w:tabs>
              <w:jc w:val="both"/>
              <w:rPr>
                <w:b/>
              </w:rPr>
            </w:pPr>
          </w:p>
        </w:tc>
      </w:tr>
      <w:tr w:rsidR="00001867" w:rsidTr="00001867">
        <w:tc>
          <w:tcPr>
            <w:tcW w:w="1132" w:type="pct"/>
          </w:tcPr>
          <w:p w:rsidR="00001867" w:rsidRDefault="00001867" w:rsidP="00F566D0">
            <w:pPr>
              <w:tabs>
                <w:tab w:val="left" w:pos="270"/>
                <w:tab w:val="left" w:pos="1260"/>
              </w:tabs>
              <w:jc w:val="both"/>
            </w:pPr>
            <w:r>
              <w:t xml:space="preserve">Current Ratio </w:t>
            </w:r>
          </w:p>
        </w:tc>
        <w:tc>
          <w:tcPr>
            <w:tcW w:w="499" w:type="pct"/>
          </w:tcPr>
          <w:p w:rsidR="00001867" w:rsidRDefault="00001867" w:rsidP="00F566D0">
            <w:pPr>
              <w:tabs>
                <w:tab w:val="left" w:pos="270"/>
                <w:tab w:val="left" w:pos="1260"/>
              </w:tabs>
              <w:jc w:val="both"/>
            </w:pPr>
            <w:r>
              <w:t>140,63%</w:t>
            </w:r>
          </w:p>
        </w:tc>
        <w:tc>
          <w:tcPr>
            <w:tcW w:w="626" w:type="pct"/>
          </w:tcPr>
          <w:p w:rsidR="00001867" w:rsidRDefault="00001867" w:rsidP="00F566D0">
            <w:pPr>
              <w:tabs>
                <w:tab w:val="left" w:pos="270"/>
                <w:tab w:val="left" w:pos="1260"/>
              </w:tabs>
              <w:jc w:val="both"/>
            </w:pPr>
            <w:r>
              <w:t>156,51%</w:t>
            </w:r>
          </w:p>
        </w:tc>
        <w:tc>
          <w:tcPr>
            <w:tcW w:w="626" w:type="pct"/>
          </w:tcPr>
          <w:p w:rsidR="00001867" w:rsidRDefault="00001867" w:rsidP="00F566D0">
            <w:pPr>
              <w:tabs>
                <w:tab w:val="left" w:pos="270"/>
                <w:tab w:val="left" w:pos="1260"/>
              </w:tabs>
              <w:jc w:val="both"/>
            </w:pPr>
            <w:r>
              <w:t>161,88%</w:t>
            </w:r>
          </w:p>
        </w:tc>
        <w:tc>
          <w:tcPr>
            <w:tcW w:w="626" w:type="pct"/>
          </w:tcPr>
          <w:p w:rsidR="00001867" w:rsidRDefault="00001867" w:rsidP="00F566D0">
            <w:pPr>
              <w:tabs>
                <w:tab w:val="left" w:pos="270"/>
                <w:tab w:val="left" w:pos="1260"/>
              </w:tabs>
              <w:jc w:val="both"/>
            </w:pPr>
            <w:r>
              <w:t>131,03%</w:t>
            </w:r>
          </w:p>
        </w:tc>
        <w:tc>
          <w:tcPr>
            <w:tcW w:w="626" w:type="pct"/>
          </w:tcPr>
          <w:p w:rsidR="00001867" w:rsidRDefault="00001867" w:rsidP="00F566D0">
            <w:pPr>
              <w:tabs>
                <w:tab w:val="left" w:pos="270"/>
                <w:tab w:val="left" w:pos="1260"/>
              </w:tabs>
              <w:jc w:val="both"/>
            </w:pPr>
            <w:r>
              <w:t>168,09%</w:t>
            </w:r>
          </w:p>
        </w:tc>
        <w:tc>
          <w:tcPr>
            <w:tcW w:w="865" w:type="pct"/>
          </w:tcPr>
          <w:p w:rsidR="00001867" w:rsidRDefault="00001867" w:rsidP="00F566D0">
            <w:pPr>
              <w:tabs>
                <w:tab w:val="left" w:pos="270"/>
                <w:tab w:val="left" w:pos="1260"/>
              </w:tabs>
              <w:jc w:val="both"/>
            </w:pPr>
            <w:r>
              <w:t>151,63%</w:t>
            </w:r>
          </w:p>
        </w:tc>
      </w:tr>
      <w:tr w:rsidR="00001867" w:rsidTr="00001867">
        <w:tc>
          <w:tcPr>
            <w:tcW w:w="1132" w:type="pct"/>
          </w:tcPr>
          <w:p w:rsidR="00001867" w:rsidRDefault="00001867" w:rsidP="00F566D0">
            <w:pPr>
              <w:tabs>
                <w:tab w:val="left" w:pos="270"/>
                <w:tab w:val="left" w:pos="1260"/>
              </w:tabs>
              <w:jc w:val="both"/>
            </w:pPr>
            <w:r>
              <w:t>Profit Margin</w:t>
            </w:r>
          </w:p>
        </w:tc>
        <w:tc>
          <w:tcPr>
            <w:tcW w:w="499" w:type="pct"/>
          </w:tcPr>
          <w:p w:rsidR="00001867" w:rsidRDefault="00001867" w:rsidP="00F566D0">
            <w:pPr>
              <w:tabs>
                <w:tab w:val="left" w:pos="270"/>
                <w:tab w:val="left" w:pos="1260"/>
              </w:tabs>
              <w:jc w:val="both"/>
            </w:pPr>
            <w:r>
              <w:t>6,34%</w:t>
            </w:r>
          </w:p>
        </w:tc>
        <w:tc>
          <w:tcPr>
            <w:tcW w:w="626" w:type="pct"/>
          </w:tcPr>
          <w:p w:rsidR="00001867" w:rsidRDefault="00001867" w:rsidP="00F566D0">
            <w:pPr>
              <w:tabs>
                <w:tab w:val="left" w:pos="270"/>
                <w:tab w:val="left" w:pos="1260"/>
              </w:tabs>
              <w:jc w:val="both"/>
            </w:pPr>
            <w:r>
              <w:t>10,46%</w:t>
            </w:r>
          </w:p>
        </w:tc>
        <w:tc>
          <w:tcPr>
            <w:tcW w:w="626" w:type="pct"/>
          </w:tcPr>
          <w:p w:rsidR="00001867" w:rsidRDefault="00001867" w:rsidP="00F566D0">
            <w:pPr>
              <w:tabs>
                <w:tab w:val="left" w:pos="270"/>
                <w:tab w:val="left" w:pos="1260"/>
              </w:tabs>
              <w:jc w:val="both"/>
            </w:pPr>
            <w:r>
              <w:t>15,48%</w:t>
            </w:r>
          </w:p>
        </w:tc>
        <w:tc>
          <w:tcPr>
            <w:tcW w:w="626" w:type="pct"/>
          </w:tcPr>
          <w:p w:rsidR="00001867" w:rsidRDefault="00001867" w:rsidP="00F566D0">
            <w:pPr>
              <w:tabs>
                <w:tab w:val="left" w:pos="270"/>
                <w:tab w:val="left" w:pos="1260"/>
              </w:tabs>
              <w:jc w:val="both"/>
            </w:pPr>
            <w:r>
              <w:t>8,24%</w:t>
            </w:r>
          </w:p>
        </w:tc>
        <w:tc>
          <w:tcPr>
            <w:tcW w:w="626" w:type="pct"/>
          </w:tcPr>
          <w:p w:rsidR="00001867" w:rsidRDefault="00001867" w:rsidP="00F566D0">
            <w:pPr>
              <w:tabs>
                <w:tab w:val="left" w:pos="270"/>
                <w:tab w:val="left" w:pos="1260"/>
              </w:tabs>
              <w:jc w:val="both"/>
            </w:pPr>
            <w:r>
              <w:t>12,37%</w:t>
            </w:r>
          </w:p>
        </w:tc>
        <w:tc>
          <w:tcPr>
            <w:tcW w:w="865" w:type="pct"/>
          </w:tcPr>
          <w:p w:rsidR="00001867" w:rsidRDefault="00001867" w:rsidP="00F566D0">
            <w:pPr>
              <w:tabs>
                <w:tab w:val="left" w:pos="270"/>
                <w:tab w:val="left" w:pos="1260"/>
              </w:tabs>
              <w:jc w:val="both"/>
            </w:pPr>
            <w:r>
              <w:t>10,58%</w:t>
            </w:r>
          </w:p>
        </w:tc>
      </w:tr>
      <w:tr w:rsidR="00001867" w:rsidTr="00001867">
        <w:tc>
          <w:tcPr>
            <w:tcW w:w="1132" w:type="pct"/>
          </w:tcPr>
          <w:p w:rsidR="00001867" w:rsidRDefault="00001867" w:rsidP="00F566D0">
            <w:pPr>
              <w:tabs>
                <w:tab w:val="left" w:pos="270"/>
                <w:tab w:val="left" w:pos="1260"/>
              </w:tabs>
              <w:jc w:val="both"/>
            </w:pPr>
            <w:r>
              <w:t>Operating Ratio</w:t>
            </w:r>
          </w:p>
        </w:tc>
        <w:tc>
          <w:tcPr>
            <w:tcW w:w="499" w:type="pct"/>
          </w:tcPr>
          <w:p w:rsidR="00001867" w:rsidRDefault="00001867" w:rsidP="00F566D0">
            <w:pPr>
              <w:tabs>
                <w:tab w:val="left" w:pos="270"/>
                <w:tab w:val="left" w:pos="1260"/>
              </w:tabs>
              <w:jc w:val="both"/>
            </w:pPr>
            <w:r>
              <w:t>92,21%</w:t>
            </w:r>
          </w:p>
        </w:tc>
        <w:tc>
          <w:tcPr>
            <w:tcW w:w="626" w:type="pct"/>
          </w:tcPr>
          <w:p w:rsidR="00001867" w:rsidRDefault="00001867" w:rsidP="00F566D0">
            <w:pPr>
              <w:tabs>
                <w:tab w:val="left" w:pos="270"/>
                <w:tab w:val="left" w:pos="1260"/>
              </w:tabs>
              <w:jc w:val="both"/>
            </w:pPr>
            <w:r>
              <w:t>87,24%</w:t>
            </w:r>
          </w:p>
        </w:tc>
        <w:tc>
          <w:tcPr>
            <w:tcW w:w="626" w:type="pct"/>
          </w:tcPr>
          <w:p w:rsidR="00001867" w:rsidRDefault="00001867" w:rsidP="00F566D0">
            <w:pPr>
              <w:tabs>
                <w:tab w:val="left" w:pos="270"/>
                <w:tab w:val="left" w:pos="1260"/>
              </w:tabs>
              <w:jc w:val="both"/>
            </w:pPr>
            <w:r>
              <w:t>81,11%</w:t>
            </w:r>
          </w:p>
        </w:tc>
        <w:tc>
          <w:tcPr>
            <w:tcW w:w="626" w:type="pct"/>
          </w:tcPr>
          <w:p w:rsidR="00001867" w:rsidRDefault="00001867" w:rsidP="00F566D0">
            <w:pPr>
              <w:tabs>
                <w:tab w:val="left" w:pos="270"/>
                <w:tab w:val="left" w:pos="1260"/>
              </w:tabs>
              <w:jc w:val="both"/>
            </w:pPr>
            <w:r>
              <w:t>89,95%</w:t>
            </w:r>
          </w:p>
        </w:tc>
        <w:tc>
          <w:tcPr>
            <w:tcW w:w="626" w:type="pct"/>
          </w:tcPr>
          <w:p w:rsidR="00001867" w:rsidRDefault="00001867" w:rsidP="00F566D0">
            <w:pPr>
              <w:tabs>
                <w:tab w:val="left" w:pos="270"/>
                <w:tab w:val="left" w:pos="1260"/>
              </w:tabs>
              <w:jc w:val="both"/>
            </w:pPr>
            <w:r>
              <w:t>84,91%</w:t>
            </w:r>
          </w:p>
        </w:tc>
        <w:tc>
          <w:tcPr>
            <w:tcW w:w="865" w:type="pct"/>
          </w:tcPr>
          <w:p w:rsidR="00001867" w:rsidRDefault="00001867" w:rsidP="00F566D0">
            <w:pPr>
              <w:tabs>
                <w:tab w:val="left" w:pos="270"/>
                <w:tab w:val="left" w:pos="1260"/>
              </w:tabs>
              <w:jc w:val="both"/>
            </w:pPr>
            <w:r>
              <w:t>87,08%</w:t>
            </w:r>
          </w:p>
        </w:tc>
      </w:tr>
      <w:tr w:rsidR="00001867" w:rsidTr="00001867">
        <w:tc>
          <w:tcPr>
            <w:tcW w:w="1132" w:type="pct"/>
          </w:tcPr>
          <w:p w:rsidR="00001867" w:rsidRDefault="00001867" w:rsidP="00F566D0">
            <w:pPr>
              <w:tabs>
                <w:tab w:val="left" w:pos="270"/>
                <w:tab w:val="left" w:pos="1260"/>
              </w:tabs>
              <w:jc w:val="both"/>
            </w:pPr>
            <w:r>
              <w:t>ROI</w:t>
            </w:r>
          </w:p>
        </w:tc>
        <w:tc>
          <w:tcPr>
            <w:tcW w:w="499" w:type="pct"/>
          </w:tcPr>
          <w:p w:rsidR="00001867" w:rsidRDefault="00001867" w:rsidP="00F566D0">
            <w:pPr>
              <w:tabs>
                <w:tab w:val="left" w:pos="270"/>
                <w:tab w:val="left" w:pos="1260"/>
              </w:tabs>
              <w:jc w:val="both"/>
            </w:pPr>
            <w:r>
              <w:t>2,77%</w:t>
            </w:r>
          </w:p>
        </w:tc>
        <w:tc>
          <w:tcPr>
            <w:tcW w:w="626" w:type="pct"/>
          </w:tcPr>
          <w:p w:rsidR="00001867" w:rsidRDefault="00001867" w:rsidP="00F566D0">
            <w:pPr>
              <w:tabs>
                <w:tab w:val="left" w:pos="270"/>
                <w:tab w:val="left" w:pos="1260"/>
              </w:tabs>
              <w:jc w:val="both"/>
            </w:pPr>
            <w:r>
              <w:t>2,50%</w:t>
            </w:r>
          </w:p>
        </w:tc>
        <w:tc>
          <w:tcPr>
            <w:tcW w:w="626" w:type="pct"/>
          </w:tcPr>
          <w:p w:rsidR="00001867" w:rsidRDefault="00001867" w:rsidP="00F566D0">
            <w:pPr>
              <w:tabs>
                <w:tab w:val="left" w:pos="270"/>
                <w:tab w:val="left" w:pos="1260"/>
              </w:tabs>
              <w:jc w:val="both"/>
            </w:pPr>
            <w:r>
              <w:t>1,83%</w:t>
            </w:r>
          </w:p>
        </w:tc>
        <w:tc>
          <w:tcPr>
            <w:tcW w:w="626" w:type="pct"/>
          </w:tcPr>
          <w:p w:rsidR="00001867" w:rsidRDefault="00001867" w:rsidP="00F566D0">
            <w:pPr>
              <w:tabs>
                <w:tab w:val="left" w:pos="270"/>
                <w:tab w:val="left" w:pos="1260"/>
              </w:tabs>
              <w:jc w:val="both"/>
            </w:pPr>
            <w:r>
              <w:t>3,01%</w:t>
            </w:r>
          </w:p>
        </w:tc>
        <w:tc>
          <w:tcPr>
            <w:tcW w:w="626" w:type="pct"/>
          </w:tcPr>
          <w:p w:rsidR="00001867" w:rsidRDefault="00001867" w:rsidP="00F566D0">
            <w:pPr>
              <w:tabs>
                <w:tab w:val="left" w:pos="270"/>
                <w:tab w:val="left" w:pos="1260"/>
              </w:tabs>
              <w:jc w:val="both"/>
            </w:pPr>
            <w:r>
              <w:t>3,14%</w:t>
            </w:r>
          </w:p>
        </w:tc>
        <w:tc>
          <w:tcPr>
            <w:tcW w:w="865" w:type="pct"/>
          </w:tcPr>
          <w:p w:rsidR="00001867" w:rsidRDefault="00001867" w:rsidP="00F566D0">
            <w:pPr>
              <w:tabs>
                <w:tab w:val="left" w:pos="270"/>
                <w:tab w:val="left" w:pos="1260"/>
              </w:tabs>
              <w:jc w:val="both"/>
            </w:pPr>
            <w:r>
              <w:t>2,66%</w:t>
            </w:r>
          </w:p>
        </w:tc>
      </w:tr>
    </w:tbl>
    <w:p w:rsidR="006B3AED" w:rsidRDefault="00001867" w:rsidP="00F566D0">
      <w:pPr>
        <w:tabs>
          <w:tab w:val="left" w:pos="270"/>
          <w:tab w:val="left" w:pos="1260"/>
        </w:tabs>
        <w:spacing w:after="100" w:afterAutospacing="1"/>
        <w:jc w:val="both"/>
      </w:pPr>
      <w:r>
        <w:t>Sumber : Data olahan (2014)</w:t>
      </w:r>
    </w:p>
    <w:p w:rsidR="00001867" w:rsidRPr="006F23F0" w:rsidRDefault="00001867" w:rsidP="00F566D0">
      <w:pPr>
        <w:pStyle w:val="ListParagraph"/>
        <w:numPr>
          <w:ilvl w:val="0"/>
          <w:numId w:val="15"/>
        </w:numPr>
        <w:tabs>
          <w:tab w:val="left" w:pos="270"/>
          <w:tab w:val="left" w:pos="1260"/>
        </w:tabs>
        <w:spacing w:after="0" w:line="240" w:lineRule="auto"/>
        <w:ind w:hanging="1800"/>
        <w:jc w:val="both"/>
        <w:rPr>
          <w:rFonts w:ascii="Times New Roman" w:hAnsi="Times New Roman" w:cs="Times New Roman"/>
          <w:i/>
          <w:sz w:val="24"/>
          <w:szCs w:val="24"/>
        </w:rPr>
      </w:pPr>
      <w:r w:rsidRPr="006F23F0">
        <w:rPr>
          <w:rFonts w:ascii="Times New Roman" w:hAnsi="Times New Roman" w:cs="Times New Roman"/>
          <w:i/>
          <w:sz w:val="24"/>
          <w:szCs w:val="24"/>
        </w:rPr>
        <w:t xml:space="preserve">Current Ratio </w:t>
      </w:r>
    </w:p>
    <w:p w:rsidR="00001867" w:rsidRDefault="00001867" w:rsidP="00F566D0">
      <w:pPr>
        <w:tabs>
          <w:tab w:val="left" w:pos="270"/>
          <w:tab w:val="left" w:pos="630"/>
        </w:tabs>
        <w:jc w:val="both"/>
      </w:pPr>
      <w:r>
        <w:tab/>
      </w:r>
      <w:r>
        <w:tab/>
      </w:r>
      <w:r w:rsidRPr="006F23F0">
        <w:rPr>
          <w:i/>
        </w:rPr>
        <w:t>Current rasio</w:t>
      </w:r>
      <w:r w:rsidRPr="00390A76">
        <w:t xml:space="preserve"> bertujuan untuk menilai likuiditas perusahaan</w:t>
      </w:r>
      <w:r>
        <w:t>.</w:t>
      </w:r>
      <w:r w:rsidRPr="00390A76">
        <w:t xml:space="preserve"> </w:t>
      </w:r>
      <w:r w:rsidRPr="006F23F0">
        <w:rPr>
          <w:i/>
        </w:rPr>
        <w:t>Current rasio</w:t>
      </w:r>
      <w:r w:rsidRPr="00390A76">
        <w:t xml:space="preserve"> mengukur kemampuan perusahaan untuk membayar utang lancar dengan mengguna</w:t>
      </w:r>
      <w:r>
        <w:t xml:space="preserve">kan asset lancar yang dimiliki. Kriteria baik </w:t>
      </w:r>
      <w:r w:rsidRPr="006F23F0">
        <w:rPr>
          <w:i/>
        </w:rPr>
        <w:t>current rasio</w:t>
      </w:r>
      <w:r>
        <w:t xml:space="preserve"> adalah 200%. </w:t>
      </w:r>
      <w:r w:rsidRPr="00390A76">
        <w:t xml:space="preserve">Semakin besar rasio ini berarti semakin likuid perusahaan </w:t>
      </w:r>
      <w:r>
        <w:t>tersebut. Dilihat dari rata – ra</w:t>
      </w:r>
      <w:r w:rsidR="00457223">
        <w:t>ta yang diperoleh pada tabel 6</w:t>
      </w:r>
      <w:r>
        <w:t xml:space="preserve">,  tingkat </w:t>
      </w:r>
      <w:r w:rsidRPr="006F23F0">
        <w:rPr>
          <w:i/>
        </w:rPr>
        <w:t>current rasio</w:t>
      </w:r>
      <w:r>
        <w:t xml:space="preserve"> adalah  151,63%, berarti tingkat </w:t>
      </w:r>
      <w:r w:rsidRPr="006F23F0">
        <w:rPr>
          <w:i/>
        </w:rPr>
        <w:t>current rasio</w:t>
      </w:r>
      <w:r>
        <w:t xml:space="preserve"> PT. Cipta Griya Dinamika masih kurang dari 200% sehingga dikategorikan tidak baik. </w:t>
      </w:r>
    </w:p>
    <w:p w:rsidR="00F944CB" w:rsidRPr="00680D5E" w:rsidRDefault="00F944CB" w:rsidP="00F566D0">
      <w:pPr>
        <w:tabs>
          <w:tab w:val="left" w:pos="270"/>
          <w:tab w:val="left" w:pos="630"/>
        </w:tabs>
        <w:jc w:val="both"/>
      </w:pPr>
    </w:p>
    <w:p w:rsidR="00001867" w:rsidRPr="006F23F0" w:rsidRDefault="00001867" w:rsidP="00F566D0">
      <w:pPr>
        <w:pStyle w:val="ListParagraph"/>
        <w:numPr>
          <w:ilvl w:val="0"/>
          <w:numId w:val="15"/>
        </w:numPr>
        <w:spacing w:after="0" w:line="240" w:lineRule="auto"/>
        <w:ind w:left="360" w:hanging="270"/>
        <w:jc w:val="both"/>
        <w:rPr>
          <w:rFonts w:ascii="Times New Roman" w:hAnsi="Times New Roman" w:cs="Times New Roman"/>
          <w:i/>
          <w:sz w:val="24"/>
          <w:szCs w:val="24"/>
        </w:rPr>
      </w:pPr>
      <w:r w:rsidRPr="006F23F0">
        <w:rPr>
          <w:rFonts w:ascii="Times New Roman" w:hAnsi="Times New Roman" w:cs="Times New Roman"/>
          <w:i/>
          <w:sz w:val="24"/>
          <w:szCs w:val="24"/>
        </w:rPr>
        <w:t>Profit Margin</w:t>
      </w:r>
    </w:p>
    <w:p w:rsidR="00001867" w:rsidRDefault="00001867" w:rsidP="00F566D0">
      <w:pPr>
        <w:ind w:left="86" w:firstLine="634"/>
        <w:jc w:val="both"/>
      </w:pPr>
      <w:r w:rsidRPr="006F23F0">
        <w:rPr>
          <w:i/>
        </w:rPr>
        <w:t>Profit margin</w:t>
      </w:r>
      <w:r>
        <w:t xml:space="preserve"> merupakan rasio profitabilitas untuk mengukur kemampuan </w:t>
      </w:r>
      <w:r w:rsidRPr="00390A76">
        <w:t xml:space="preserve"> </w:t>
      </w:r>
      <w:r>
        <w:t xml:space="preserve">perusahaan </w:t>
      </w:r>
      <w:r w:rsidRPr="00390A76">
        <w:t>menghasilkan laba dari penjuala</w:t>
      </w:r>
      <w:r>
        <w:t>n yang telah dilakukan</w:t>
      </w:r>
      <w:r w:rsidRPr="00390A76">
        <w:t xml:space="preserve">. </w:t>
      </w:r>
      <w:r>
        <w:t xml:space="preserve">Semakin tinggi nilai </w:t>
      </w:r>
      <w:r w:rsidRPr="006F23F0">
        <w:rPr>
          <w:i/>
        </w:rPr>
        <w:t>profit margin</w:t>
      </w:r>
      <w:r>
        <w:t xml:space="preserve">, maka akan semakin baik. Pada tahun 2010 </w:t>
      </w:r>
      <w:r w:rsidRPr="006F23F0">
        <w:rPr>
          <w:i/>
        </w:rPr>
        <w:t>profit margin</w:t>
      </w:r>
      <w:r>
        <w:t xml:space="preserve"> PT. Cipta Griya Dinamika mengalami peningkatan sebesar 4,12% dari tahun 2009 sehingga dikategorikan dalam keadaan baik, begitu pula dengan tahun 2011 mengalami peningkatan sebesar 5,02%. Sedangkan pada tahun 2012 sempat mengalami penurunan yaitu sebesar 7,24% sehingga dikategorikan tidak baik dan kembali naik pada tahun 2013 sebesar 4,13% sehingga </w:t>
      </w:r>
      <w:r w:rsidRPr="00390A76">
        <w:t>dapat dikategorikan baik dari tahun sebelumnya.</w:t>
      </w:r>
    </w:p>
    <w:p w:rsidR="00F566D0" w:rsidRPr="00D84CCA" w:rsidRDefault="00F566D0" w:rsidP="00F566D0">
      <w:pPr>
        <w:ind w:left="86" w:firstLine="634"/>
        <w:jc w:val="both"/>
      </w:pPr>
    </w:p>
    <w:p w:rsidR="00001867" w:rsidRPr="006F23F0" w:rsidRDefault="00001867" w:rsidP="00F566D0">
      <w:pPr>
        <w:pStyle w:val="ListParagraph"/>
        <w:numPr>
          <w:ilvl w:val="0"/>
          <w:numId w:val="15"/>
        </w:numPr>
        <w:spacing w:after="0" w:line="240" w:lineRule="auto"/>
        <w:ind w:left="360" w:hanging="270"/>
        <w:jc w:val="both"/>
        <w:rPr>
          <w:rFonts w:ascii="Times New Roman" w:hAnsi="Times New Roman" w:cs="Times New Roman"/>
          <w:i/>
          <w:sz w:val="24"/>
          <w:szCs w:val="24"/>
        </w:rPr>
      </w:pPr>
      <w:r w:rsidRPr="006F23F0">
        <w:rPr>
          <w:rFonts w:ascii="Times New Roman" w:hAnsi="Times New Roman" w:cs="Times New Roman"/>
          <w:i/>
          <w:sz w:val="24"/>
          <w:szCs w:val="24"/>
        </w:rPr>
        <w:t>Operating ratio</w:t>
      </w:r>
    </w:p>
    <w:p w:rsidR="00001867" w:rsidRDefault="00001867" w:rsidP="00F566D0">
      <w:pPr>
        <w:tabs>
          <w:tab w:val="left" w:pos="270"/>
          <w:tab w:val="left" w:pos="720"/>
        </w:tabs>
        <w:ind w:left="86"/>
        <w:contextualSpacing/>
        <w:jc w:val="both"/>
      </w:pPr>
      <w:r>
        <w:rPr>
          <w:i/>
        </w:rPr>
        <w:tab/>
      </w:r>
      <w:r>
        <w:rPr>
          <w:i/>
        </w:rPr>
        <w:tab/>
        <w:t>Operating Rat</w:t>
      </w:r>
      <w:r w:rsidRPr="00390A76">
        <w:rPr>
          <w:i/>
        </w:rPr>
        <w:t>io</w:t>
      </w:r>
      <w:r>
        <w:t xml:space="preserve"> </w:t>
      </w:r>
      <w:r w:rsidRPr="00390A76">
        <w:t>didapat dari penjumlahan HPP dan Beban Usaha dibagi dengan penjualan bersih  yang dinyatakan dalam persentase.</w:t>
      </w:r>
      <w:r>
        <w:t xml:space="preserve"> Semakin menurun nilai </w:t>
      </w:r>
      <w:r>
        <w:rPr>
          <w:i/>
        </w:rPr>
        <w:t>opertaing r</w:t>
      </w:r>
      <w:r w:rsidRPr="006F23F0">
        <w:rPr>
          <w:i/>
        </w:rPr>
        <w:t>atio</w:t>
      </w:r>
      <w:r>
        <w:t xml:space="preserve"> , maka akan semakin baik. Dilihat dari tahun 2009 sampai dengan tahun 2011 </w:t>
      </w:r>
      <w:r>
        <w:rPr>
          <w:i/>
        </w:rPr>
        <w:t>operating rat</w:t>
      </w:r>
      <w:r w:rsidRPr="00390A76">
        <w:rPr>
          <w:i/>
        </w:rPr>
        <w:t>io</w:t>
      </w:r>
      <w:r>
        <w:rPr>
          <w:i/>
        </w:rPr>
        <w:t xml:space="preserve"> </w:t>
      </w:r>
      <w:r>
        <w:t>PT. Cipta Griya Dinamika mengalami penurunan yaitu sebesar 4,97% dari tahun 2009, sebesar 6,13% dari tahun 2010. Pada tahun 2012 mengalami peningkatan sebesar 8,84% dari tahun 2011 dan mengalami penurunan kembali pada tahun 2013 yaitu sebesar 5,04% sehingga dikategorikan baik.</w:t>
      </w:r>
    </w:p>
    <w:p w:rsidR="00F944CB" w:rsidRPr="004E178D" w:rsidRDefault="00F944CB" w:rsidP="00F566D0">
      <w:pPr>
        <w:tabs>
          <w:tab w:val="left" w:pos="270"/>
          <w:tab w:val="left" w:pos="720"/>
        </w:tabs>
        <w:ind w:left="86"/>
        <w:contextualSpacing/>
        <w:jc w:val="both"/>
      </w:pPr>
    </w:p>
    <w:p w:rsidR="00001867" w:rsidRPr="006D168F" w:rsidRDefault="00001867" w:rsidP="00F566D0">
      <w:pPr>
        <w:pStyle w:val="ListParagraph"/>
        <w:numPr>
          <w:ilvl w:val="0"/>
          <w:numId w:val="15"/>
        </w:numPr>
        <w:tabs>
          <w:tab w:val="left" w:pos="270"/>
          <w:tab w:val="left" w:pos="1260"/>
        </w:tabs>
        <w:spacing w:after="240" w:line="240" w:lineRule="auto"/>
        <w:ind w:hanging="1710"/>
        <w:jc w:val="both"/>
        <w:rPr>
          <w:rFonts w:ascii="Times New Roman" w:hAnsi="Times New Roman" w:cs="Times New Roman"/>
          <w:sz w:val="24"/>
          <w:szCs w:val="24"/>
        </w:rPr>
      </w:pPr>
      <w:r w:rsidRPr="006D168F">
        <w:rPr>
          <w:rFonts w:ascii="Times New Roman" w:hAnsi="Times New Roman" w:cs="Times New Roman"/>
          <w:sz w:val="24"/>
          <w:szCs w:val="24"/>
        </w:rPr>
        <w:t xml:space="preserve"> ROI</w:t>
      </w:r>
    </w:p>
    <w:p w:rsidR="00001867" w:rsidRDefault="00001867" w:rsidP="00F566D0">
      <w:pPr>
        <w:pStyle w:val="ListParagraph"/>
        <w:tabs>
          <w:tab w:val="left" w:pos="270"/>
          <w:tab w:val="left" w:pos="720"/>
        </w:tabs>
        <w:spacing w:after="120" w:line="240" w:lineRule="auto"/>
        <w:ind w:left="86"/>
        <w:contextualSpacing w:val="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ROI ( </w:t>
      </w:r>
      <w:r w:rsidRPr="006F23F0">
        <w:rPr>
          <w:rFonts w:ascii="Times New Roman" w:hAnsi="Times New Roman" w:cs="Times New Roman"/>
          <w:i/>
          <w:sz w:val="24"/>
          <w:szCs w:val="24"/>
        </w:rPr>
        <w:t>Return of Investment</w:t>
      </w:r>
      <w:r>
        <w:rPr>
          <w:rFonts w:ascii="Times New Roman" w:hAnsi="Times New Roman" w:cs="Times New Roman"/>
          <w:sz w:val="24"/>
          <w:szCs w:val="24"/>
        </w:rPr>
        <w:t xml:space="preserve"> ) diukur dengan membagi persentase laba bersih dengan total aktiva yang ada pada perusahaan. ROI dikategorikan baik apabila mengalami </w:t>
      </w:r>
      <w:r>
        <w:rPr>
          <w:rFonts w:ascii="Times New Roman" w:hAnsi="Times New Roman" w:cs="Times New Roman"/>
          <w:sz w:val="24"/>
          <w:szCs w:val="24"/>
        </w:rPr>
        <w:lastRenderedPageBreak/>
        <w:t>peningkatan. Dilihat dari tahun 2009 sampai dengan tahun 2011 ROI PT. Cipta Griya Dinamika mengalami penurunan masing – masing sebesar 0,27% pada tahun 2010 dan 0,67% pada tahun 2011. Sedangkan pada tahun 2012 sampai dengan tahun 2013 mengalami peningkatan yaitu sebesar 1,18% pada tahun 2012 dan 0,13% pada tahun 2013 sehingga ROI PT. Cipta Griya Dinamika dapat dikategorikan dalam keadaan baik.</w:t>
      </w:r>
    </w:p>
    <w:p w:rsidR="00F944CB" w:rsidRPr="006B3AED" w:rsidRDefault="00F944CB" w:rsidP="00F566D0">
      <w:pPr>
        <w:pStyle w:val="ListParagraph"/>
        <w:tabs>
          <w:tab w:val="left" w:pos="270"/>
          <w:tab w:val="left" w:pos="720"/>
        </w:tabs>
        <w:spacing w:after="120" w:line="240" w:lineRule="auto"/>
        <w:ind w:left="86"/>
        <w:contextualSpacing w:val="0"/>
        <w:jc w:val="both"/>
        <w:rPr>
          <w:rFonts w:ascii="Times New Roman" w:hAnsi="Times New Roman" w:cs="Times New Roman"/>
          <w:sz w:val="24"/>
          <w:szCs w:val="24"/>
        </w:rPr>
      </w:pPr>
    </w:p>
    <w:p w:rsidR="00001867" w:rsidRDefault="00001867" w:rsidP="00F566D0">
      <w:pPr>
        <w:pStyle w:val="ListParagraph"/>
        <w:numPr>
          <w:ilvl w:val="2"/>
          <w:numId w:val="10"/>
        </w:numPr>
        <w:tabs>
          <w:tab w:val="left" w:pos="270"/>
          <w:tab w:val="left" w:pos="1260"/>
        </w:tabs>
        <w:spacing w:after="0" w:line="240" w:lineRule="auto"/>
        <w:ind w:hanging="2340"/>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 </w:t>
      </w:r>
      <w:r w:rsidRPr="006313FD">
        <w:rPr>
          <w:rFonts w:ascii="Times New Roman" w:hAnsi="Times New Roman" w:cs="Times New Roman"/>
          <w:b/>
          <w:sz w:val="24"/>
          <w:szCs w:val="24"/>
        </w:rPr>
        <w:t>Pengukuran Perspektif Pelanggan</w:t>
      </w:r>
    </w:p>
    <w:p w:rsidR="00BB551F" w:rsidRPr="006313FD" w:rsidRDefault="00BB551F" w:rsidP="00BB551F">
      <w:pPr>
        <w:pStyle w:val="ListParagraph"/>
        <w:tabs>
          <w:tab w:val="left" w:pos="270"/>
          <w:tab w:val="left" w:pos="1260"/>
        </w:tabs>
        <w:spacing w:after="0" w:line="240" w:lineRule="auto"/>
        <w:ind w:left="2340"/>
        <w:contextualSpacing w:val="0"/>
        <w:jc w:val="both"/>
        <w:rPr>
          <w:rFonts w:ascii="Times New Roman" w:hAnsi="Times New Roman" w:cs="Times New Roman"/>
          <w:b/>
          <w:sz w:val="24"/>
          <w:szCs w:val="24"/>
        </w:rPr>
      </w:pPr>
    </w:p>
    <w:p w:rsidR="00001867" w:rsidRDefault="0078516A" w:rsidP="00F566D0">
      <w:pPr>
        <w:tabs>
          <w:tab w:val="left" w:pos="270"/>
          <w:tab w:val="left" w:pos="810"/>
          <w:tab w:val="left" w:pos="1260"/>
        </w:tabs>
        <w:jc w:val="both"/>
      </w:pPr>
      <w:r>
        <w:t>Tabel 7</w:t>
      </w:r>
      <w:r w:rsidR="00001867">
        <w:t xml:space="preserve"> Hasil Pengukuran Perspektif Pelanggan</w:t>
      </w:r>
    </w:p>
    <w:tbl>
      <w:tblPr>
        <w:tblStyle w:val="TableGrid"/>
        <w:tblpPr w:leftFromText="180" w:rightFromText="180" w:vertAnchor="text" w:horzAnchor="margin" w:tblpY="107"/>
        <w:tblW w:w="5000" w:type="pct"/>
        <w:tblLook w:val="04A0"/>
      </w:tblPr>
      <w:tblGrid>
        <w:gridCol w:w="1540"/>
        <w:gridCol w:w="1253"/>
        <w:gridCol w:w="1253"/>
        <w:gridCol w:w="1253"/>
        <w:gridCol w:w="1253"/>
        <w:gridCol w:w="1253"/>
        <w:gridCol w:w="1249"/>
      </w:tblGrid>
      <w:tr w:rsidR="00001867" w:rsidTr="00BD5C4A">
        <w:trPr>
          <w:trHeight w:val="373"/>
        </w:trPr>
        <w:tc>
          <w:tcPr>
            <w:tcW w:w="850" w:type="pct"/>
            <w:vMerge w:val="restart"/>
            <w:vAlign w:val="center"/>
          </w:tcPr>
          <w:p w:rsidR="00001867" w:rsidRDefault="00001867" w:rsidP="00F566D0">
            <w:pPr>
              <w:tabs>
                <w:tab w:val="left" w:pos="270"/>
                <w:tab w:val="left" w:pos="1260"/>
              </w:tabs>
              <w:jc w:val="center"/>
            </w:pPr>
            <w:r>
              <w:t>Ukuran</w:t>
            </w:r>
          </w:p>
        </w:tc>
        <w:tc>
          <w:tcPr>
            <w:tcW w:w="3460" w:type="pct"/>
            <w:gridSpan w:val="5"/>
          </w:tcPr>
          <w:p w:rsidR="00001867" w:rsidRDefault="00001867" w:rsidP="00F566D0">
            <w:pPr>
              <w:tabs>
                <w:tab w:val="left" w:pos="270"/>
                <w:tab w:val="left" w:pos="1260"/>
              </w:tabs>
              <w:jc w:val="center"/>
            </w:pPr>
            <w:r>
              <w:t>Tahun</w:t>
            </w:r>
          </w:p>
        </w:tc>
        <w:tc>
          <w:tcPr>
            <w:tcW w:w="690" w:type="pct"/>
            <w:vMerge w:val="restart"/>
            <w:vAlign w:val="center"/>
          </w:tcPr>
          <w:p w:rsidR="00001867" w:rsidRDefault="00001867" w:rsidP="00F566D0">
            <w:pPr>
              <w:tabs>
                <w:tab w:val="left" w:pos="270"/>
                <w:tab w:val="left" w:pos="1260"/>
              </w:tabs>
              <w:jc w:val="center"/>
            </w:pPr>
            <w:r>
              <w:t>Rata - rata</w:t>
            </w:r>
          </w:p>
        </w:tc>
      </w:tr>
      <w:tr w:rsidR="00001867" w:rsidTr="00BD5C4A">
        <w:trPr>
          <w:trHeight w:val="146"/>
        </w:trPr>
        <w:tc>
          <w:tcPr>
            <w:tcW w:w="850" w:type="pct"/>
            <w:vMerge/>
          </w:tcPr>
          <w:p w:rsidR="00001867" w:rsidRDefault="00001867" w:rsidP="00F566D0">
            <w:pPr>
              <w:tabs>
                <w:tab w:val="left" w:pos="270"/>
                <w:tab w:val="left" w:pos="1260"/>
              </w:tabs>
              <w:jc w:val="both"/>
            </w:pPr>
          </w:p>
        </w:tc>
        <w:tc>
          <w:tcPr>
            <w:tcW w:w="692" w:type="pct"/>
          </w:tcPr>
          <w:p w:rsidR="00001867" w:rsidRDefault="00001867" w:rsidP="00F566D0">
            <w:pPr>
              <w:tabs>
                <w:tab w:val="left" w:pos="270"/>
                <w:tab w:val="left" w:pos="1260"/>
              </w:tabs>
              <w:jc w:val="both"/>
            </w:pPr>
            <w:r>
              <w:t>2009</w:t>
            </w:r>
          </w:p>
        </w:tc>
        <w:tc>
          <w:tcPr>
            <w:tcW w:w="692" w:type="pct"/>
          </w:tcPr>
          <w:p w:rsidR="00001867" w:rsidRDefault="00001867" w:rsidP="00F566D0">
            <w:pPr>
              <w:tabs>
                <w:tab w:val="left" w:pos="270"/>
                <w:tab w:val="left" w:pos="1260"/>
              </w:tabs>
              <w:jc w:val="both"/>
            </w:pPr>
            <w:r>
              <w:t>2010</w:t>
            </w:r>
          </w:p>
        </w:tc>
        <w:tc>
          <w:tcPr>
            <w:tcW w:w="692" w:type="pct"/>
          </w:tcPr>
          <w:p w:rsidR="00001867" w:rsidRDefault="00001867" w:rsidP="00F566D0">
            <w:pPr>
              <w:tabs>
                <w:tab w:val="left" w:pos="270"/>
                <w:tab w:val="left" w:pos="1260"/>
              </w:tabs>
              <w:jc w:val="both"/>
            </w:pPr>
            <w:r>
              <w:t>2011</w:t>
            </w:r>
          </w:p>
        </w:tc>
        <w:tc>
          <w:tcPr>
            <w:tcW w:w="692" w:type="pct"/>
          </w:tcPr>
          <w:p w:rsidR="00001867" w:rsidRDefault="00001867" w:rsidP="00F566D0">
            <w:pPr>
              <w:tabs>
                <w:tab w:val="left" w:pos="270"/>
                <w:tab w:val="left" w:pos="1260"/>
              </w:tabs>
              <w:jc w:val="both"/>
            </w:pPr>
            <w:r>
              <w:t>2012</w:t>
            </w:r>
          </w:p>
        </w:tc>
        <w:tc>
          <w:tcPr>
            <w:tcW w:w="692" w:type="pct"/>
          </w:tcPr>
          <w:p w:rsidR="00001867" w:rsidRDefault="00001867" w:rsidP="00F566D0">
            <w:pPr>
              <w:tabs>
                <w:tab w:val="left" w:pos="270"/>
                <w:tab w:val="left" w:pos="1260"/>
              </w:tabs>
              <w:jc w:val="both"/>
            </w:pPr>
            <w:r>
              <w:t>2013</w:t>
            </w:r>
          </w:p>
        </w:tc>
        <w:tc>
          <w:tcPr>
            <w:tcW w:w="690" w:type="pct"/>
            <w:vMerge/>
            <w:vAlign w:val="center"/>
          </w:tcPr>
          <w:p w:rsidR="00001867" w:rsidRDefault="00001867" w:rsidP="00F566D0">
            <w:pPr>
              <w:tabs>
                <w:tab w:val="left" w:pos="270"/>
                <w:tab w:val="left" w:pos="1260"/>
              </w:tabs>
              <w:jc w:val="center"/>
            </w:pPr>
          </w:p>
        </w:tc>
      </w:tr>
      <w:tr w:rsidR="00001867" w:rsidTr="00BD5C4A">
        <w:trPr>
          <w:trHeight w:val="763"/>
        </w:trPr>
        <w:tc>
          <w:tcPr>
            <w:tcW w:w="850" w:type="pct"/>
          </w:tcPr>
          <w:p w:rsidR="00001867" w:rsidRDefault="00001867" w:rsidP="00F566D0">
            <w:pPr>
              <w:tabs>
                <w:tab w:val="left" w:pos="270"/>
                <w:tab w:val="left" w:pos="1260"/>
              </w:tabs>
              <w:jc w:val="both"/>
            </w:pPr>
            <w:r>
              <w:t>Pemerolehan pelanggan</w:t>
            </w:r>
          </w:p>
        </w:tc>
        <w:tc>
          <w:tcPr>
            <w:tcW w:w="692" w:type="pct"/>
          </w:tcPr>
          <w:p w:rsidR="00001867" w:rsidRDefault="00001867" w:rsidP="00F566D0">
            <w:pPr>
              <w:tabs>
                <w:tab w:val="left" w:pos="270"/>
                <w:tab w:val="left" w:pos="1260"/>
              </w:tabs>
              <w:jc w:val="both"/>
            </w:pPr>
            <w:r>
              <w:t>100,00%</w:t>
            </w:r>
          </w:p>
        </w:tc>
        <w:tc>
          <w:tcPr>
            <w:tcW w:w="692" w:type="pct"/>
          </w:tcPr>
          <w:p w:rsidR="00001867" w:rsidRDefault="00001867" w:rsidP="00F566D0">
            <w:pPr>
              <w:tabs>
                <w:tab w:val="left" w:pos="270"/>
                <w:tab w:val="left" w:pos="1260"/>
              </w:tabs>
              <w:jc w:val="both"/>
            </w:pPr>
            <w:r>
              <w:t>30,77%</w:t>
            </w:r>
          </w:p>
        </w:tc>
        <w:tc>
          <w:tcPr>
            <w:tcW w:w="692" w:type="pct"/>
          </w:tcPr>
          <w:p w:rsidR="00001867" w:rsidRDefault="00001867" w:rsidP="00F566D0">
            <w:pPr>
              <w:tabs>
                <w:tab w:val="left" w:pos="270"/>
                <w:tab w:val="left" w:pos="1260"/>
              </w:tabs>
              <w:jc w:val="both"/>
            </w:pPr>
            <w:r>
              <w:t>5,65%</w:t>
            </w:r>
          </w:p>
        </w:tc>
        <w:tc>
          <w:tcPr>
            <w:tcW w:w="692" w:type="pct"/>
          </w:tcPr>
          <w:p w:rsidR="00001867" w:rsidRDefault="00001867" w:rsidP="00F566D0">
            <w:pPr>
              <w:tabs>
                <w:tab w:val="left" w:pos="270"/>
                <w:tab w:val="left" w:pos="1260"/>
              </w:tabs>
              <w:jc w:val="both"/>
            </w:pPr>
            <w:r>
              <w:t>25,30%</w:t>
            </w:r>
          </w:p>
        </w:tc>
        <w:tc>
          <w:tcPr>
            <w:tcW w:w="692" w:type="pct"/>
          </w:tcPr>
          <w:p w:rsidR="00001867" w:rsidRDefault="00001867" w:rsidP="00F566D0">
            <w:pPr>
              <w:tabs>
                <w:tab w:val="left" w:pos="270"/>
                <w:tab w:val="left" w:pos="1260"/>
              </w:tabs>
              <w:jc w:val="both"/>
            </w:pPr>
            <w:r>
              <w:t>17,00%</w:t>
            </w:r>
          </w:p>
        </w:tc>
        <w:tc>
          <w:tcPr>
            <w:tcW w:w="690" w:type="pct"/>
          </w:tcPr>
          <w:p w:rsidR="00001867" w:rsidRDefault="00001867" w:rsidP="00F566D0">
            <w:pPr>
              <w:tabs>
                <w:tab w:val="left" w:pos="270"/>
                <w:tab w:val="left" w:pos="1260"/>
              </w:tabs>
              <w:jc w:val="both"/>
            </w:pPr>
            <w:r>
              <w:t>35,74%</w:t>
            </w:r>
          </w:p>
        </w:tc>
      </w:tr>
      <w:tr w:rsidR="00001867" w:rsidTr="00BD5C4A">
        <w:trPr>
          <w:trHeight w:val="763"/>
        </w:trPr>
        <w:tc>
          <w:tcPr>
            <w:tcW w:w="850" w:type="pct"/>
          </w:tcPr>
          <w:p w:rsidR="00001867" w:rsidRDefault="00001867" w:rsidP="00F566D0">
            <w:pPr>
              <w:tabs>
                <w:tab w:val="left" w:pos="270"/>
                <w:tab w:val="left" w:pos="1260"/>
              </w:tabs>
              <w:jc w:val="both"/>
            </w:pPr>
            <w:r>
              <w:t>Retensi pelanggan</w:t>
            </w:r>
          </w:p>
        </w:tc>
        <w:tc>
          <w:tcPr>
            <w:tcW w:w="692" w:type="pct"/>
          </w:tcPr>
          <w:p w:rsidR="00001867" w:rsidRDefault="00001867" w:rsidP="00F566D0">
            <w:pPr>
              <w:tabs>
                <w:tab w:val="left" w:pos="270"/>
                <w:tab w:val="left" w:pos="1260"/>
              </w:tabs>
              <w:jc w:val="both"/>
            </w:pPr>
            <w:r>
              <w:t>0,00%</w:t>
            </w:r>
          </w:p>
        </w:tc>
        <w:tc>
          <w:tcPr>
            <w:tcW w:w="692" w:type="pct"/>
          </w:tcPr>
          <w:p w:rsidR="00001867" w:rsidRDefault="00001867" w:rsidP="00F566D0">
            <w:pPr>
              <w:tabs>
                <w:tab w:val="left" w:pos="270"/>
                <w:tab w:val="left" w:pos="1260"/>
              </w:tabs>
              <w:jc w:val="both"/>
            </w:pPr>
            <w:r>
              <w:t>69,23%</w:t>
            </w:r>
          </w:p>
        </w:tc>
        <w:tc>
          <w:tcPr>
            <w:tcW w:w="692" w:type="pct"/>
          </w:tcPr>
          <w:p w:rsidR="00001867" w:rsidRDefault="00001867" w:rsidP="00F566D0">
            <w:pPr>
              <w:tabs>
                <w:tab w:val="left" w:pos="270"/>
                <w:tab w:val="left" w:pos="1260"/>
              </w:tabs>
              <w:jc w:val="both"/>
            </w:pPr>
            <w:r>
              <w:t>94,35%</w:t>
            </w:r>
          </w:p>
        </w:tc>
        <w:tc>
          <w:tcPr>
            <w:tcW w:w="692" w:type="pct"/>
          </w:tcPr>
          <w:p w:rsidR="00001867" w:rsidRDefault="00001867" w:rsidP="00F566D0">
            <w:pPr>
              <w:tabs>
                <w:tab w:val="left" w:pos="270"/>
                <w:tab w:val="left" w:pos="1260"/>
              </w:tabs>
              <w:jc w:val="both"/>
            </w:pPr>
            <w:r>
              <w:t>74,70%</w:t>
            </w:r>
          </w:p>
        </w:tc>
        <w:tc>
          <w:tcPr>
            <w:tcW w:w="692" w:type="pct"/>
          </w:tcPr>
          <w:p w:rsidR="00001867" w:rsidRDefault="00001867" w:rsidP="00F566D0">
            <w:pPr>
              <w:tabs>
                <w:tab w:val="left" w:pos="270"/>
                <w:tab w:val="left" w:pos="1260"/>
              </w:tabs>
              <w:jc w:val="both"/>
            </w:pPr>
            <w:r>
              <w:t>83,00%</w:t>
            </w:r>
          </w:p>
        </w:tc>
        <w:tc>
          <w:tcPr>
            <w:tcW w:w="690" w:type="pct"/>
          </w:tcPr>
          <w:p w:rsidR="00001867" w:rsidRDefault="00001867" w:rsidP="00F566D0">
            <w:pPr>
              <w:tabs>
                <w:tab w:val="left" w:pos="270"/>
                <w:tab w:val="left" w:pos="1260"/>
              </w:tabs>
              <w:jc w:val="both"/>
            </w:pPr>
            <w:r>
              <w:t>64,26%</w:t>
            </w:r>
          </w:p>
          <w:p w:rsidR="00BD5C4A" w:rsidRDefault="00BD5C4A" w:rsidP="00F566D0">
            <w:pPr>
              <w:tabs>
                <w:tab w:val="left" w:pos="270"/>
                <w:tab w:val="left" w:pos="1260"/>
              </w:tabs>
              <w:jc w:val="both"/>
            </w:pPr>
          </w:p>
          <w:p w:rsidR="00BD5C4A" w:rsidRDefault="00BD5C4A" w:rsidP="00F566D0">
            <w:pPr>
              <w:tabs>
                <w:tab w:val="left" w:pos="270"/>
                <w:tab w:val="left" w:pos="1260"/>
              </w:tabs>
              <w:jc w:val="both"/>
            </w:pPr>
          </w:p>
        </w:tc>
      </w:tr>
      <w:tr w:rsidR="00001867" w:rsidTr="00BD5C4A">
        <w:trPr>
          <w:trHeight w:val="390"/>
        </w:trPr>
        <w:tc>
          <w:tcPr>
            <w:tcW w:w="850" w:type="pct"/>
          </w:tcPr>
          <w:p w:rsidR="00001867" w:rsidRDefault="00001867" w:rsidP="00F566D0">
            <w:pPr>
              <w:tabs>
                <w:tab w:val="left" w:pos="270"/>
                <w:tab w:val="left" w:pos="1260"/>
              </w:tabs>
              <w:jc w:val="both"/>
            </w:pPr>
            <w:r>
              <w:t>Profitabilitas pelanggan</w:t>
            </w:r>
          </w:p>
        </w:tc>
        <w:tc>
          <w:tcPr>
            <w:tcW w:w="692" w:type="pct"/>
          </w:tcPr>
          <w:p w:rsidR="00001867" w:rsidRDefault="00001867" w:rsidP="00F566D0">
            <w:pPr>
              <w:tabs>
                <w:tab w:val="left" w:pos="270"/>
                <w:tab w:val="left" w:pos="1260"/>
              </w:tabs>
              <w:jc w:val="both"/>
            </w:pPr>
            <w:r>
              <w:t>6,34%</w:t>
            </w:r>
          </w:p>
        </w:tc>
        <w:tc>
          <w:tcPr>
            <w:tcW w:w="692" w:type="pct"/>
          </w:tcPr>
          <w:p w:rsidR="00001867" w:rsidRDefault="00001867" w:rsidP="00F566D0">
            <w:pPr>
              <w:tabs>
                <w:tab w:val="left" w:pos="270"/>
                <w:tab w:val="left" w:pos="1260"/>
              </w:tabs>
              <w:jc w:val="both"/>
            </w:pPr>
            <w:r>
              <w:t>10,46%</w:t>
            </w:r>
          </w:p>
        </w:tc>
        <w:tc>
          <w:tcPr>
            <w:tcW w:w="692" w:type="pct"/>
          </w:tcPr>
          <w:p w:rsidR="00001867" w:rsidRDefault="00001867" w:rsidP="00F566D0">
            <w:pPr>
              <w:tabs>
                <w:tab w:val="left" w:pos="270"/>
                <w:tab w:val="left" w:pos="1260"/>
              </w:tabs>
              <w:jc w:val="both"/>
            </w:pPr>
            <w:r>
              <w:t>15,48%</w:t>
            </w:r>
          </w:p>
        </w:tc>
        <w:tc>
          <w:tcPr>
            <w:tcW w:w="692" w:type="pct"/>
          </w:tcPr>
          <w:p w:rsidR="00001867" w:rsidRDefault="00001867" w:rsidP="00F566D0">
            <w:pPr>
              <w:tabs>
                <w:tab w:val="left" w:pos="270"/>
                <w:tab w:val="left" w:pos="1260"/>
              </w:tabs>
              <w:jc w:val="both"/>
            </w:pPr>
            <w:r>
              <w:t>8,24%</w:t>
            </w:r>
          </w:p>
        </w:tc>
        <w:tc>
          <w:tcPr>
            <w:tcW w:w="692" w:type="pct"/>
          </w:tcPr>
          <w:p w:rsidR="00001867" w:rsidRDefault="00001867" w:rsidP="00F566D0">
            <w:pPr>
              <w:tabs>
                <w:tab w:val="left" w:pos="270"/>
                <w:tab w:val="left" w:pos="1260"/>
              </w:tabs>
              <w:jc w:val="both"/>
            </w:pPr>
            <w:r>
              <w:t>12,37%</w:t>
            </w:r>
          </w:p>
        </w:tc>
        <w:tc>
          <w:tcPr>
            <w:tcW w:w="690" w:type="pct"/>
          </w:tcPr>
          <w:p w:rsidR="00001867" w:rsidRDefault="00001867" w:rsidP="00F566D0">
            <w:pPr>
              <w:tabs>
                <w:tab w:val="left" w:pos="270"/>
                <w:tab w:val="left" w:pos="1260"/>
              </w:tabs>
              <w:jc w:val="both"/>
            </w:pPr>
            <w:r>
              <w:t>10,58%</w:t>
            </w:r>
          </w:p>
        </w:tc>
      </w:tr>
    </w:tbl>
    <w:p w:rsidR="00F566D0" w:rsidRDefault="00001867" w:rsidP="00F566D0">
      <w:pPr>
        <w:tabs>
          <w:tab w:val="left" w:pos="270"/>
          <w:tab w:val="left" w:pos="1260"/>
        </w:tabs>
        <w:spacing w:after="100" w:afterAutospacing="1"/>
        <w:jc w:val="both"/>
      </w:pPr>
      <w:r>
        <w:t>Sumber : Data olahan (2014)</w:t>
      </w:r>
    </w:p>
    <w:p w:rsidR="00001867" w:rsidRPr="00AE5F6C" w:rsidRDefault="00001867" w:rsidP="00F566D0">
      <w:pPr>
        <w:pStyle w:val="ListParagraph"/>
        <w:numPr>
          <w:ilvl w:val="0"/>
          <w:numId w:val="13"/>
        </w:numPr>
        <w:tabs>
          <w:tab w:val="left" w:pos="270"/>
          <w:tab w:val="left" w:pos="1260"/>
        </w:tabs>
        <w:spacing w:after="0" w:line="240" w:lineRule="auto"/>
        <w:ind w:hanging="720"/>
        <w:jc w:val="both"/>
        <w:rPr>
          <w:rFonts w:ascii="Times New Roman" w:hAnsi="Times New Roman" w:cs="Times New Roman"/>
          <w:sz w:val="24"/>
          <w:szCs w:val="24"/>
        </w:rPr>
      </w:pPr>
      <w:r w:rsidRPr="00AE5F6C">
        <w:rPr>
          <w:rFonts w:ascii="Times New Roman" w:hAnsi="Times New Roman" w:cs="Times New Roman"/>
          <w:sz w:val="24"/>
          <w:szCs w:val="24"/>
        </w:rPr>
        <w:t>Tingkat Pemerolehan Pelanggan</w:t>
      </w:r>
    </w:p>
    <w:p w:rsidR="00001867" w:rsidRDefault="00001867" w:rsidP="00F566D0">
      <w:pPr>
        <w:tabs>
          <w:tab w:val="left" w:pos="270"/>
          <w:tab w:val="left" w:pos="810"/>
        </w:tabs>
        <w:jc w:val="both"/>
      </w:pPr>
      <w:r>
        <w:tab/>
      </w:r>
      <w:r>
        <w:tab/>
      </w:r>
      <w:r w:rsidRPr="00272F28">
        <w:t>Semakin tinggi tingkat pemerolehan pelanggan, maka akan semakin baik. Jika dilihat dari tabel</w:t>
      </w:r>
      <w:r w:rsidR="00457223">
        <w:t xml:space="preserve"> 7</w:t>
      </w:r>
      <w:r w:rsidRPr="00272F28">
        <w:t>,</w:t>
      </w:r>
      <w:r>
        <w:t xml:space="preserve"> </w:t>
      </w:r>
      <w:r w:rsidRPr="00272F28">
        <w:t xml:space="preserve"> tingkat pemerolehan pelanggan dari tahun 2009 sampai dengan tahun 2011 mengalami penurunan masing – masing sebesar 69,23% pada tahun 2010 dan 25,12% pada tahun 2011.</w:t>
      </w:r>
      <w:r>
        <w:t xml:space="preserve"> Hal ini juga disebabkan karena adanya retensi karyawan, sehingga karyawan yang dahulunya banyak dibagian pemasaran menjadi berkurang. Dengan adanya pengurangan ini maka hasil yang didapatkan perusahaan juga menurun. Jumlah karyawan yang menurun memberikan pengaruh besar bagi perusahaan, terutama pada tingkat pemerolehan pelanggan dan juga aspek keuangan perusahaan. Dengan adanya pengurangan ini pemerolehan karyawan menjadi rendah dari tahun sebelumnya. </w:t>
      </w:r>
      <w:r w:rsidRPr="00272F28">
        <w:t xml:space="preserve"> Sedangkan pada tahun 2012 mengalami peningkatan yaitu sebesar 19,65% dan kembali mengalami penurunan pada tahun 2013 yaitu sebesar 8,3% sehingga dikategorikan dalam keadaan tidak baik.</w:t>
      </w:r>
    </w:p>
    <w:p w:rsidR="00F944CB" w:rsidRPr="00272F28" w:rsidRDefault="00F944CB" w:rsidP="00F566D0">
      <w:pPr>
        <w:tabs>
          <w:tab w:val="left" w:pos="270"/>
          <w:tab w:val="left" w:pos="810"/>
        </w:tabs>
        <w:jc w:val="both"/>
      </w:pPr>
    </w:p>
    <w:p w:rsidR="00001867" w:rsidRDefault="00001867" w:rsidP="00F566D0">
      <w:pPr>
        <w:pStyle w:val="ListParagraph"/>
        <w:numPr>
          <w:ilvl w:val="0"/>
          <w:numId w:val="13"/>
        </w:numPr>
        <w:tabs>
          <w:tab w:val="left" w:pos="270"/>
          <w:tab w:val="left" w:pos="1260"/>
        </w:tabs>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Retensi Pelanggan</w:t>
      </w:r>
    </w:p>
    <w:p w:rsidR="00001867" w:rsidRDefault="00001867" w:rsidP="00F566D0">
      <w:pPr>
        <w:tabs>
          <w:tab w:val="left" w:pos="270"/>
        </w:tabs>
        <w:jc w:val="both"/>
      </w:pPr>
      <w:r>
        <w:tab/>
      </w:r>
      <w:r>
        <w:tab/>
        <w:t xml:space="preserve">Mempertahankan pelanggan adalah hal yang sulit ketika perusahaan tidak pandai mengimbangi kemauan pelanggan dengan produk yang ditawarkan perusahaan. </w:t>
      </w:r>
      <w:r w:rsidRPr="00272F28">
        <w:t>Semakin meningkat retensi pelanggan suatu perusahaan maka kriterianya akan semakin baik. Retensi pelanggan PT. Cipta Griya Dinamika dari tahun 2009 sampai dengan tahun 2011 mengalami pengkatan masing – masing sebesar 69,23%  pada tahun 2010 dan 25,12</w:t>
      </w:r>
      <w:r>
        <w:t xml:space="preserve">% pada tahun 2011. </w:t>
      </w:r>
      <w:r w:rsidRPr="00272F28">
        <w:t xml:space="preserve"> Setelah itu me</w:t>
      </w:r>
      <w:r>
        <w:t>n</w:t>
      </w:r>
      <w:r w:rsidRPr="00272F28">
        <w:t>galami penurunan sebesar 19,65% pada tahun 2012 dan kembali mengalami kenaikan pada tahun 2013 yaitu sebesar 8,3% sehingga dapat d</w:t>
      </w:r>
      <w:r>
        <w:t xml:space="preserve">ikategorikan dalam keadaan baik. </w:t>
      </w:r>
      <w:r>
        <w:tab/>
      </w:r>
    </w:p>
    <w:p w:rsidR="00DB062E" w:rsidRPr="00984E43" w:rsidRDefault="00DB062E" w:rsidP="00F566D0">
      <w:pPr>
        <w:tabs>
          <w:tab w:val="left" w:pos="270"/>
        </w:tabs>
        <w:jc w:val="both"/>
        <w:rPr>
          <w:lang w:val="id-ID"/>
        </w:rPr>
      </w:pPr>
    </w:p>
    <w:p w:rsidR="00001867" w:rsidRDefault="00001867" w:rsidP="00F566D0">
      <w:pPr>
        <w:pStyle w:val="ListParagraph"/>
        <w:numPr>
          <w:ilvl w:val="0"/>
          <w:numId w:val="13"/>
        </w:numPr>
        <w:tabs>
          <w:tab w:val="left" w:pos="270"/>
          <w:tab w:val="left" w:pos="1260"/>
        </w:tabs>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Profitabilitas Pelanggan</w:t>
      </w:r>
    </w:p>
    <w:p w:rsidR="00940DA1" w:rsidRDefault="00001867" w:rsidP="00F566D0">
      <w:pPr>
        <w:tabs>
          <w:tab w:val="left" w:pos="270"/>
        </w:tabs>
        <w:jc w:val="both"/>
      </w:pPr>
      <w:r>
        <w:tab/>
      </w:r>
      <w:r>
        <w:tab/>
      </w:r>
      <w:r w:rsidRPr="00272F28">
        <w:t>Profitabilitas pelanggan dapat dikategorikan baik apabila mengalami peningkatan. Pada tahun 2009 sampai dengan tahun 2011 mengalami kenaikan masing – masing sebesar 4,12% pada tahun 2010 dan sebesar 5,02% pada tahun 2011. Setelah itu mengalami penurunan pada tahun 2012 sebesar 7,24% dan mengalami kenaikan sebesar 4,13% pada tahun 2013 sehingga dikategorikan baik.</w:t>
      </w:r>
      <w:r>
        <w:t xml:space="preserve"> </w:t>
      </w:r>
    </w:p>
    <w:p w:rsidR="00F944CB" w:rsidRDefault="00F944CB" w:rsidP="00F566D0">
      <w:pPr>
        <w:tabs>
          <w:tab w:val="left" w:pos="270"/>
        </w:tabs>
        <w:jc w:val="both"/>
      </w:pPr>
    </w:p>
    <w:p w:rsidR="00001867" w:rsidRPr="00940DA1" w:rsidRDefault="00001867" w:rsidP="00F566D0">
      <w:pPr>
        <w:pStyle w:val="ListParagraph"/>
        <w:numPr>
          <w:ilvl w:val="0"/>
          <w:numId w:val="13"/>
        </w:numPr>
        <w:tabs>
          <w:tab w:val="left" w:pos="270"/>
        </w:tabs>
        <w:spacing w:after="0" w:line="240" w:lineRule="auto"/>
        <w:ind w:left="270" w:hanging="270"/>
        <w:jc w:val="both"/>
        <w:rPr>
          <w:rFonts w:ascii="Times New Roman" w:hAnsi="Times New Roman" w:cs="Times New Roman"/>
          <w:sz w:val="24"/>
          <w:szCs w:val="24"/>
        </w:rPr>
      </w:pPr>
      <w:r w:rsidRPr="00940DA1">
        <w:rPr>
          <w:rFonts w:ascii="Times New Roman" w:hAnsi="Times New Roman" w:cs="Times New Roman"/>
          <w:sz w:val="24"/>
          <w:szCs w:val="24"/>
        </w:rPr>
        <w:t>Kepuasan Pelanggan</w:t>
      </w:r>
    </w:p>
    <w:p w:rsidR="00001867" w:rsidRPr="00CE3798" w:rsidRDefault="00001867" w:rsidP="00F566D0">
      <w:pPr>
        <w:tabs>
          <w:tab w:val="left" w:pos="270"/>
          <w:tab w:val="left" w:pos="1260"/>
        </w:tabs>
        <w:jc w:val="both"/>
      </w:pPr>
      <w:r w:rsidRPr="00CE3798">
        <w:t xml:space="preserve">Tabel </w:t>
      </w:r>
      <w:r w:rsidR="0078516A">
        <w:t>8</w:t>
      </w:r>
      <w:r>
        <w:t xml:space="preserve"> H</w:t>
      </w:r>
      <w:r w:rsidRPr="00CE3798">
        <w:t>asil Pengukuran Kepuasan Pelanggan PT. Cipta Griya Dinamika</w:t>
      </w:r>
    </w:p>
    <w:tbl>
      <w:tblPr>
        <w:tblW w:w="5000" w:type="pct"/>
        <w:tblLook w:val="04A0"/>
      </w:tblPr>
      <w:tblGrid>
        <w:gridCol w:w="1616"/>
        <w:gridCol w:w="1885"/>
        <w:gridCol w:w="1787"/>
        <w:gridCol w:w="1883"/>
        <w:gridCol w:w="1883"/>
      </w:tblGrid>
      <w:tr w:rsidR="00001867" w:rsidRPr="0053597B" w:rsidTr="00001867">
        <w:trPr>
          <w:trHeight w:val="285"/>
        </w:trPr>
        <w:tc>
          <w:tcPr>
            <w:tcW w:w="892" w:type="pct"/>
            <w:tcBorders>
              <w:top w:val="single" w:sz="4" w:space="0" w:color="000000"/>
              <w:left w:val="nil"/>
              <w:bottom w:val="single" w:sz="4" w:space="0" w:color="000000"/>
              <w:right w:val="nil"/>
            </w:tcBorders>
            <w:shd w:val="clear" w:color="auto" w:fill="auto"/>
            <w:hideMark/>
          </w:tcPr>
          <w:p w:rsidR="00001867" w:rsidRPr="0053597B" w:rsidRDefault="00001867" w:rsidP="00F566D0">
            <w:pPr>
              <w:jc w:val="center"/>
              <w:rPr>
                <w:b/>
                <w:bCs/>
                <w:color w:val="000000"/>
              </w:rPr>
            </w:pPr>
            <w:r w:rsidRPr="0053597B">
              <w:rPr>
                <w:b/>
                <w:bCs/>
                <w:color w:val="000000"/>
                <w:sz w:val="22"/>
                <w:szCs w:val="22"/>
              </w:rPr>
              <w:t>Kategori</w:t>
            </w:r>
          </w:p>
        </w:tc>
        <w:tc>
          <w:tcPr>
            <w:tcW w:w="1041" w:type="pct"/>
            <w:tcBorders>
              <w:top w:val="single" w:sz="4" w:space="0" w:color="000000"/>
              <w:left w:val="nil"/>
              <w:bottom w:val="single" w:sz="4" w:space="0" w:color="000000"/>
              <w:right w:val="nil"/>
            </w:tcBorders>
            <w:shd w:val="clear" w:color="auto" w:fill="auto"/>
            <w:hideMark/>
          </w:tcPr>
          <w:p w:rsidR="00001867" w:rsidRPr="0053597B" w:rsidRDefault="00001867" w:rsidP="00F566D0">
            <w:pPr>
              <w:jc w:val="center"/>
              <w:rPr>
                <w:b/>
                <w:bCs/>
                <w:color w:val="000000"/>
              </w:rPr>
            </w:pPr>
            <w:r w:rsidRPr="0053597B">
              <w:rPr>
                <w:b/>
                <w:bCs/>
                <w:color w:val="000000"/>
                <w:sz w:val="22"/>
                <w:szCs w:val="22"/>
              </w:rPr>
              <w:t>Klasifikasi</w:t>
            </w:r>
          </w:p>
        </w:tc>
        <w:tc>
          <w:tcPr>
            <w:tcW w:w="987" w:type="pct"/>
            <w:tcBorders>
              <w:top w:val="single" w:sz="4" w:space="0" w:color="000000"/>
              <w:left w:val="nil"/>
              <w:bottom w:val="single" w:sz="4" w:space="0" w:color="000000"/>
              <w:right w:val="nil"/>
            </w:tcBorders>
            <w:shd w:val="clear" w:color="auto" w:fill="auto"/>
            <w:hideMark/>
          </w:tcPr>
          <w:p w:rsidR="00001867" w:rsidRPr="0053597B" w:rsidRDefault="00001867" w:rsidP="00F566D0">
            <w:pPr>
              <w:jc w:val="center"/>
              <w:rPr>
                <w:b/>
                <w:bCs/>
                <w:color w:val="000000"/>
              </w:rPr>
            </w:pPr>
            <w:r w:rsidRPr="0053597B">
              <w:rPr>
                <w:b/>
                <w:bCs/>
                <w:color w:val="000000"/>
                <w:sz w:val="22"/>
                <w:szCs w:val="22"/>
              </w:rPr>
              <w:t>Frekuensi</w:t>
            </w:r>
          </w:p>
        </w:tc>
        <w:tc>
          <w:tcPr>
            <w:tcW w:w="1040" w:type="pct"/>
            <w:tcBorders>
              <w:top w:val="single" w:sz="4" w:space="0" w:color="000000"/>
              <w:left w:val="nil"/>
              <w:bottom w:val="single" w:sz="4" w:space="0" w:color="000000"/>
              <w:right w:val="nil"/>
            </w:tcBorders>
            <w:shd w:val="clear" w:color="auto" w:fill="auto"/>
            <w:hideMark/>
          </w:tcPr>
          <w:p w:rsidR="00001867" w:rsidRPr="0053597B" w:rsidRDefault="00001867" w:rsidP="00F566D0">
            <w:pPr>
              <w:jc w:val="center"/>
              <w:rPr>
                <w:b/>
                <w:bCs/>
                <w:color w:val="000000"/>
              </w:rPr>
            </w:pPr>
            <w:r w:rsidRPr="0053597B">
              <w:rPr>
                <w:b/>
                <w:bCs/>
                <w:color w:val="000000"/>
                <w:sz w:val="22"/>
                <w:szCs w:val="22"/>
              </w:rPr>
              <w:t>Persentase</w:t>
            </w:r>
          </w:p>
        </w:tc>
        <w:tc>
          <w:tcPr>
            <w:tcW w:w="1040" w:type="pct"/>
            <w:tcBorders>
              <w:top w:val="single" w:sz="4" w:space="0" w:color="000000"/>
              <w:left w:val="nil"/>
              <w:bottom w:val="single" w:sz="4" w:space="0" w:color="000000"/>
              <w:right w:val="nil"/>
            </w:tcBorders>
            <w:shd w:val="clear" w:color="auto" w:fill="auto"/>
            <w:hideMark/>
          </w:tcPr>
          <w:p w:rsidR="00001867" w:rsidRPr="0053597B" w:rsidRDefault="00001867" w:rsidP="00F566D0">
            <w:pPr>
              <w:jc w:val="center"/>
              <w:rPr>
                <w:b/>
                <w:bCs/>
                <w:color w:val="000000"/>
              </w:rPr>
            </w:pPr>
            <w:r w:rsidRPr="0053597B">
              <w:rPr>
                <w:b/>
                <w:bCs/>
                <w:color w:val="000000"/>
                <w:sz w:val="22"/>
                <w:szCs w:val="22"/>
              </w:rPr>
              <w:t>Persentase Kumulatif</w:t>
            </w:r>
          </w:p>
        </w:tc>
      </w:tr>
      <w:tr w:rsidR="00001867" w:rsidRPr="0053597B" w:rsidTr="00001867">
        <w:trPr>
          <w:trHeight w:val="285"/>
        </w:trPr>
        <w:tc>
          <w:tcPr>
            <w:tcW w:w="892" w:type="pct"/>
            <w:tcBorders>
              <w:top w:val="nil"/>
              <w:left w:val="nil"/>
              <w:bottom w:val="nil"/>
              <w:right w:val="nil"/>
            </w:tcBorders>
            <w:shd w:val="clear" w:color="auto" w:fill="auto"/>
            <w:hideMark/>
          </w:tcPr>
          <w:p w:rsidR="00001867" w:rsidRPr="0053597B" w:rsidRDefault="00001867" w:rsidP="00F566D0">
            <w:pPr>
              <w:jc w:val="center"/>
              <w:rPr>
                <w:color w:val="000000"/>
              </w:rPr>
            </w:pPr>
            <w:r w:rsidRPr="0053597B">
              <w:rPr>
                <w:color w:val="000000"/>
                <w:sz w:val="22"/>
                <w:szCs w:val="22"/>
              </w:rPr>
              <w:t>Sangat Puas</w:t>
            </w:r>
          </w:p>
        </w:tc>
        <w:tc>
          <w:tcPr>
            <w:tcW w:w="1041" w:type="pct"/>
            <w:tcBorders>
              <w:top w:val="nil"/>
              <w:left w:val="nil"/>
              <w:bottom w:val="nil"/>
              <w:right w:val="nil"/>
            </w:tcBorders>
            <w:shd w:val="clear" w:color="auto" w:fill="auto"/>
            <w:hideMark/>
          </w:tcPr>
          <w:p w:rsidR="00001867" w:rsidRPr="0053597B" w:rsidRDefault="00001867" w:rsidP="00F566D0">
            <w:pPr>
              <w:jc w:val="center"/>
              <w:rPr>
                <w:color w:val="000000"/>
              </w:rPr>
            </w:pPr>
            <w:r w:rsidRPr="0053597B">
              <w:rPr>
                <w:color w:val="000000"/>
                <w:sz w:val="22"/>
                <w:szCs w:val="22"/>
              </w:rPr>
              <w:t>32,5 – 40</w:t>
            </w:r>
          </w:p>
        </w:tc>
        <w:tc>
          <w:tcPr>
            <w:tcW w:w="987" w:type="pct"/>
            <w:tcBorders>
              <w:top w:val="nil"/>
              <w:left w:val="nil"/>
              <w:bottom w:val="nil"/>
              <w:right w:val="nil"/>
            </w:tcBorders>
            <w:shd w:val="clear" w:color="auto" w:fill="auto"/>
            <w:hideMark/>
          </w:tcPr>
          <w:p w:rsidR="00001867" w:rsidRPr="0053597B" w:rsidRDefault="00001867" w:rsidP="00F566D0">
            <w:pPr>
              <w:jc w:val="center"/>
              <w:rPr>
                <w:color w:val="000000"/>
              </w:rPr>
            </w:pPr>
            <w:r w:rsidRPr="0053597B">
              <w:rPr>
                <w:color w:val="000000"/>
                <w:sz w:val="22"/>
                <w:szCs w:val="22"/>
              </w:rPr>
              <w:t>4</w:t>
            </w:r>
          </w:p>
        </w:tc>
        <w:tc>
          <w:tcPr>
            <w:tcW w:w="1040" w:type="pct"/>
            <w:tcBorders>
              <w:top w:val="nil"/>
              <w:left w:val="nil"/>
              <w:bottom w:val="nil"/>
              <w:right w:val="nil"/>
            </w:tcBorders>
            <w:shd w:val="clear" w:color="auto" w:fill="auto"/>
            <w:hideMark/>
          </w:tcPr>
          <w:p w:rsidR="00001867" w:rsidRPr="0053597B" w:rsidRDefault="00001867" w:rsidP="00F566D0">
            <w:pPr>
              <w:jc w:val="center"/>
              <w:rPr>
                <w:color w:val="000000"/>
              </w:rPr>
            </w:pPr>
            <w:r w:rsidRPr="0053597B">
              <w:rPr>
                <w:color w:val="000000"/>
                <w:sz w:val="22"/>
                <w:szCs w:val="22"/>
              </w:rPr>
              <w:t>5.97%</w:t>
            </w:r>
          </w:p>
        </w:tc>
        <w:tc>
          <w:tcPr>
            <w:tcW w:w="1040" w:type="pct"/>
            <w:tcBorders>
              <w:top w:val="nil"/>
              <w:left w:val="nil"/>
              <w:bottom w:val="nil"/>
              <w:right w:val="nil"/>
            </w:tcBorders>
            <w:shd w:val="clear" w:color="auto" w:fill="auto"/>
            <w:hideMark/>
          </w:tcPr>
          <w:p w:rsidR="00001867" w:rsidRPr="0053597B" w:rsidRDefault="00001867" w:rsidP="00F566D0">
            <w:pPr>
              <w:jc w:val="center"/>
              <w:rPr>
                <w:color w:val="000000"/>
              </w:rPr>
            </w:pPr>
            <w:r w:rsidRPr="0053597B">
              <w:rPr>
                <w:color w:val="000000"/>
                <w:sz w:val="22"/>
                <w:szCs w:val="22"/>
              </w:rPr>
              <w:t>5.97%</w:t>
            </w:r>
          </w:p>
        </w:tc>
      </w:tr>
      <w:tr w:rsidR="00001867" w:rsidRPr="0053597B" w:rsidTr="00001867">
        <w:trPr>
          <w:trHeight w:val="285"/>
        </w:trPr>
        <w:tc>
          <w:tcPr>
            <w:tcW w:w="892" w:type="pct"/>
            <w:tcBorders>
              <w:top w:val="nil"/>
              <w:left w:val="nil"/>
              <w:bottom w:val="nil"/>
              <w:right w:val="nil"/>
            </w:tcBorders>
            <w:shd w:val="clear" w:color="auto" w:fill="auto"/>
            <w:hideMark/>
          </w:tcPr>
          <w:p w:rsidR="00001867" w:rsidRPr="0053597B" w:rsidRDefault="00001867" w:rsidP="00F566D0">
            <w:pPr>
              <w:jc w:val="center"/>
              <w:rPr>
                <w:color w:val="000000"/>
              </w:rPr>
            </w:pPr>
            <w:r w:rsidRPr="0053597B">
              <w:rPr>
                <w:color w:val="000000"/>
                <w:sz w:val="22"/>
                <w:szCs w:val="22"/>
              </w:rPr>
              <w:t>Puas</w:t>
            </w:r>
          </w:p>
        </w:tc>
        <w:tc>
          <w:tcPr>
            <w:tcW w:w="1041" w:type="pct"/>
            <w:tcBorders>
              <w:top w:val="nil"/>
              <w:left w:val="nil"/>
              <w:bottom w:val="nil"/>
              <w:right w:val="nil"/>
            </w:tcBorders>
            <w:shd w:val="clear" w:color="auto" w:fill="auto"/>
            <w:hideMark/>
          </w:tcPr>
          <w:p w:rsidR="00001867" w:rsidRPr="0053597B" w:rsidRDefault="00001867" w:rsidP="00F566D0">
            <w:pPr>
              <w:jc w:val="center"/>
              <w:rPr>
                <w:color w:val="000000"/>
              </w:rPr>
            </w:pPr>
            <w:r w:rsidRPr="0053597B">
              <w:rPr>
                <w:color w:val="000000"/>
                <w:sz w:val="22"/>
                <w:szCs w:val="22"/>
              </w:rPr>
              <w:t>25 – 31,5</w:t>
            </w:r>
          </w:p>
        </w:tc>
        <w:tc>
          <w:tcPr>
            <w:tcW w:w="987" w:type="pct"/>
            <w:tcBorders>
              <w:top w:val="nil"/>
              <w:left w:val="nil"/>
              <w:bottom w:val="nil"/>
              <w:right w:val="nil"/>
            </w:tcBorders>
            <w:shd w:val="clear" w:color="auto" w:fill="auto"/>
            <w:hideMark/>
          </w:tcPr>
          <w:p w:rsidR="00001867" w:rsidRPr="0053597B" w:rsidRDefault="00001867" w:rsidP="00F566D0">
            <w:pPr>
              <w:jc w:val="center"/>
              <w:rPr>
                <w:color w:val="000000"/>
              </w:rPr>
            </w:pPr>
            <w:r w:rsidRPr="0053597B">
              <w:rPr>
                <w:color w:val="000000"/>
                <w:sz w:val="22"/>
                <w:szCs w:val="22"/>
              </w:rPr>
              <w:t>53</w:t>
            </w:r>
          </w:p>
        </w:tc>
        <w:tc>
          <w:tcPr>
            <w:tcW w:w="1040" w:type="pct"/>
            <w:tcBorders>
              <w:top w:val="nil"/>
              <w:left w:val="nil"/>
              <w:bottom w:val="nil"/>
              <w:right w:val="nil"/>
            </w:tcBorders>
            <w:shd w:val="clear" w:color="auto" w:fill="auto"/>
            <w:hideMark/>
          </w:tcPr>
          <w:p w:rsidR="00001867" w:rsidRPr="0053597B" w:rsidRDefault="00001867" w:rsidP="00F566D0">
            <w:pPr>
              <w:jc w:val="center"/>
              <w:rPr>
                <w:color w:val="000000"/>
              </w:rPr>
            </w:pPr>
            <w:r w:rsidRPr="0053597B">
              <w:rPr>
                <w:color w:val="000000"/>
                <w:sz w:val="22"/>
                <w:szCs w:val="22"/>
              </w:rPr>
              <w:t>79.10%</w:t>
            </w:r>
          </w:p>
        </w:tc>
        <w:tc>
          <w:tcPr>
            <w:tcW w:w="1040" w:type="pct"/>
            <w:tcBorders>
              <w:top w:val="nil"/>
              <w:left w:val="nil"/>
              <w:bottom w:val="nil"/>
              <w:right w:val="nil"/>
            </w:tcBorders>
            <w:shd w:val="clear" w:color="auto" w:fill="auto"/>
            <w:hideMark/>
          </w:tcPr>
          <w:p w:rsidR="00001867" w:rsidRPr="0053597B" w:rsidRDefault="00001867" w:rsidP="00F566D0">
            <w:pPr>
              <w:jc w:val="center"/>
              <w:rPr>
                <w:color w:val="000000"/>
              </w:rPr>
            </w:pPr>
            <w:r w:rsidRPr="0053597B">
              <w:rPr>
                <w:color w:val="000000"/>
                <w:sz w:val="22"/>
                <w:szCs w:val="22"/>
              </w:rPr>
              <w:t>85.07%</w:t>
            </w:r>
          </w:p>
        </w:tc>
      </w:tr>
      <w:tr w:rsidR="00001867" w:rsidRPr="0053597B" w:rsidTr="00001867">
        <w:trPr>
          <w:trHeight w:val="285"/>
        </w:trPr>
        <w:tc>
          <w:tcPr>
            <w:tcW w:w="892" w:type="pct"/>
            <w:tcBorders>
              <w:top w:val="nil"/>
              <w:left w:val="nil"/>
              <w:bottom w:val="nil"/>
              <w:right w:val="nil"/>
            </w:tcBorders>
            <w:shd w:val="clear" w:color="auto" w:fill="auto"/>
            <w:hideMark/>
          </w:tcPr>
          <w:p w:rsidR="00001867" w:rsidRPr="0053597B" w:rsidRDefault="00001867" w:rsidP="00F566D0">
            <w:pPr>
              <w:jc w:val="center"/>
              <w:rPr>
                <w:color w:val="000000"/>
              </w:rPr>
            </w:pPr>
            <w:r w:rsidRPr="0053597B">
              <w:rPr>
                <w:color w:val="000000"/>
                <w:sz w:val="22"/>
                <w:szCs w:val="22"/>
              </w:rPr>
              <w:t>Tidak Puas</w:t>
            </w:r>
          </w:p>
        </w:tc>
        <w:tc>
          <w:tcPr>
            <w:tcW w:w="1041" w:type="pct"/>
            <w:tcBorders>
              <w:top w:val="nil"/>
              <w:left w:val="nil"/>
              <w:bottom w:val="nil"/>
              <w:right w:val="nil"/>
            </w:tcBorders>
            <w:shd w:val="clear" w:color="auto" w:fill="auto"/>
            <w:hideMark/>
          </w:tcPr>
          <w:p w:rsidR="00001867" w:rsidRPr="0053597B" w:rsidRDefault="00001867" w:rsidP="00F566D0">
            <w:pPr>
              <w:jc w:val="center"/>
              <w:rPr>
                <w:color w:val="000000"/>
              </w:rPr>
            </w:pPr>
            <w:r w:rsidRPr="0053597B">
              <w:rPr>
                <w:color w:val="000000"/>
                <w:sz w:val="22"/>
                <w:szCs w:val="22"/>
              </w:rPr>
              <w:t>17,5 – 24</w:t>
            </w:r>
          </w:p>
        </w:tc>
        <w:tc>
          <w:tcPr>
            <w:tcW w:w="987" w:type="pct"/>
            <w:tcBorders>
              <w:top w:val="nil"/>
              <w:left w:val="nil"/>
              <w:bottom w:val="nil"/>
              <w:right w:val="nil"/>
            </w:tcBorders>
            <w:shd w:val="clear" w:color="auto" w:fill="auto"/>
            <w:hideMark/>
          </w:tcPr>
          <w:p w:rsidR="00001867" w:rsidRPr="0053597B" w:rsidRDefault="00001867" w:rsidP="00F566D0">
            <w:pPr>
              <w:jc w:val="center"/>
              <w:rPr>
                <w:color w:val="000000"/>
              </w:rPr>
            </w:pPr>
            <w:r w:rsidRPr="0053597B">
              <w:rPr>
                <w:color w:val="000000"/>
                <w:sz w:val="22"/>
                <w:szCs w:val="22"/>
              </w:rPr>
              <w:t>10</w:t>
            </w:r>
          </w:p>
        </w:tc>
        <w:tc>
          <w:tcPr>
            <w:tcW w:w="1040" w:type="pct"/>
            <w:tcBorders>
              <w:top w:val="nil"/>
              <w:left w:val="nil"/>
              <w:bottom w:val="nil"/>
              <w:right w:val="nil"/>
            </w:tcBorders>
            <w:shd w:val="clear" w:color="auto" w:fill="auto"/>
            <w:hideMark/>
          </w:tcPr>
          <w:p w:rsidR="00001867" w:rsidRPr="0053597B" w:rsidRDefault="00001867" w:rsidP="00F566D0">
            <w:pPr>
              <w:jc w:val="center"/>
              <w:rPr>
                <w:color w:val="000000"/>
              </w:rPr>
            </w:pPr>
            <w:r w:rsidRPr="0053597B">
              <w:rPr>
                <w:color w:val="000000"/>
                <w:sz w:val="22"/>
                <w:szCs w:val="22"/>
              </w:rPr>
              <w:t>14.93%</w:t>
            </w:r>
          </w:p>
        </w:tc>
        <w:tc>
          <w:tcPr>
            <w:tcW w:w="1040" w:type="pct"/>
            <w:tcBorders>
              <w:top w:val="nil"/>
              <w:left w:val="nil"/>
              <w:bottom w:val="nil"/>
              <w:right w:val="nil"/>
            </w:tcBorders>
            <w:shd w:val="clear" w:color="auto" w:fill="auto"/>
            <w:hideMark/>
          </w:tcPr>
          <w:p w:rsidR="00001867" w:rsidRPr="0053597B" w:rsidRDefault="00001867" w:rsidP="00F566D0">
            <w:pPr>
              <w:jc w:val="center"/>
              <w:rPr>
                <w:color w:val="000000"/>
              </w:rPr>
            </w:pPr>
            <w:r w:rsidRPr="0053597B">
              <w:rPr>
                <w:color w:val="000000"/>
                <w:sz w:val="22"/>
                <w:szCs w:val="22"/>
              </w:rPr>
              <w:t>100.00%</w:t>
            </w:r>
          </w:p>
        </w:tc>
      </w:tr>
      <w:tr w:rsidR="00001867" w:rsidRPr="0053597B" w:rsidTr="00001867">
        <w:trPr>
          <w:trHeight w:val="285"/>
        </w:trPr>
        <w:tc>
          <w:tcPr>
            <w:tcW w:w="892" w:type="pct"/>
            <w:tcBorders>
              <w:top w:val="nil"/>
              <w:left w:val="nil"/>
              <w:bottom w:val="nil"/>
              <w:right w:val="nil"/>
            </w:tcBorders>
            <w:shd w:val="clear" w:color="auto" w:fill="auto"/>
            <w:hideMark/>
          </w:tcPr>
          <w:p w:rsidR="00001867" w:rsidRPr="0053597B" w:rsidRDefault="00001867" w:rsidP="00F566D0">
            <w:pPr>
              <w:jc w:val="center"/>
              <w:rPr>
                <w:color w:val="000000"/>
              </w:rPr>
            </w:pPr>
            <w:r w:rsidRPr="0053597B">
              <w:rPr>
                <w:color w:val="000000"/>
                <w:sz w:val="22"/>
                <w:szCs w:val="22"/>
              </w:rPr>
              <w:t>Sangat Tidak Puas</w:t>
            </w:r>
          </w:p>
        </w:tc>
        <w:tc>
          <w:tcPr>
            <w:tcW w:w="1041" w:type="pct"/>
            <w:tcBorders>
              <w:top w:val="nil"/>
              <w:left w:val="nil"/>
              <w:bottom w:val="nil"/>
              <w:right w:val="nil"/>
            </w:tcBorders>
            <w:shd w:val="clear" w:color="auto" w:fill="auto"/>
            <w:hideMark/>
          </w:tcPr>
          <w:p w:rsidR="00001867" w:rsidRPr="0053597B" w:rsidRDefault="00001867" w:rsidP="00F566D0">
            <w:pPr>
              <w:jc w:val="center"/>
              <w:rPr>
                <w:color w:val="000000"/>
              </w:rPr>
            </w:pPr>
            <w:r w:rsidRPr="0053597B">
              <w:rPr>
                <w:color w:val="000000"/>
                <w:sz w:val="22"/>
                <w:szCs w:val="22"/>
              </w:rPr>
              <w:t>10 – 16,5</w:t>
            </w:r>
          </w:p>
        </w:tc>
        <w:tc>
          <w:tcPr>
            <w:tcW w:w="987" w:type="pct"/>
            <w:tcBorders>
              <w:top w:val="nil"/>
              <w:left w:val="nil"/>
              <w:bottom w:val="nil"/>
              <w:right w:val="nil"/>
            </w:tcBorders>
            <w:shd w:val="clear" w:color="auto" w:fill="auto"/>
            <w:hideMark/>
          </w:tcPr>
          <w:p w:rsidR="00001867" w:rsidRPr="0053597B" w:rsidRDefault="00001867" w:rsidP="00F566D0">
            <w:pPr>
              <w:jc w:val="center"/>
              <w:rPr>
                <w:color w:val="000000"/>
              </w:rPr>
            </w:pPr>
            <w:r w:rsidRPr="0053597B">
              <w:rPr>
                <w:color w:val="000000"/>
                <w:sz w:val="22"/>
                <w:szCs w:val="22"/>
              </w:rPr>
              <w:t>-</w:t>
            </w:r>
          </w:p>
        </w:tc>
        <w:tc>
          <w:tcPr>
            <w:tcW w:w="1040" w:type="pct"/>
            <w:tcBorders>
              <w:top w:val="nil"/>
              <w:left w:val="nil"/>
              <w:bottom w:val="nil"/>
              <w:right w:val="nil"/>
            </w:tcBorders>
            <w:shd w:val="clear" w:color="auto" w:fill="auto"/>
            <w:hideMark/>
          </w:tcPr>
          <w:p w:rsidR="00001867" w:rsidRPr="0053597B" w:rsidRDefault="00001867" w:rsidP="00F566D0">
            <w:pPr>
              <w:jc w:val="center"/>
              <w:rPr>
                <w:color w:val="000000"/>
              </w:rPr>
            </w:pPr>
            <w:r w:rsidRPr="0053597B">
              <w:rPr>
                <w:color w:val="000000"/>
                <w:sz w:val="22"/>
                <w:szCs w:val="22"/>
              </w:rPr>
              <w:t>-</w:t>
            </w:r>
          </w:p>
        </w:tc>
        <w:tc>
          <w:tcPr>
            <w:tcW w:w="1040" w:type="pct"/>
            <w:tcBorders>
              <w:top w:val="nil"/>
              <w:left w:val="nil"/>
              <w:bottom w:val="nil"/>
              <w:right w:val="nil"/>
            </w:tcBorders>
            <w:shd w:val="clear" w:color="auto" w:fill="auto"/>
            <w:hideMark/>
          </w:tcPr>
          <w:p w:rsidR="00001867" w:rsidRPr="0053597B" w:rsidRDefault="00001867" w:rsidP="00F566D0">
            <w:pPr>
              <w:jc w:val="center"/>
              <w:rPr>
                <w:color w:val="000000"/>
              </w:rPr>
            </w:pPr>
          </w:p>
        </w:tc>
      </w:tr>
      <w:tr w:rsidR="00001867" w:rsidRPr="0053597B" w:rsidTr="00001867">
        <w:trPr>
          <w:trHeight w:val="285"/>
        </w:trPr>
        <w:tc>
          <w:tcPr>
            <w:tcW w:w="1933" w:type="pct"/>
            <w:gridSpan w:val="2"/>
            <w:tcBorders>
              <w:top w:val="single" w:sz="4" w:space="0" w:color="000000"/>
              <w:left w:val="nil"/>
              <w:bottom w:val="single" w:sz="4" w:space="0" w:color="000000"/>
              <w:right w:val="nil"/>
            </w:tcBorders>
            <w:shd w:val="clear" w:color="auto" w:fill="auto"/>
            <w:hideMark/>
          </w:tcPr>
          <w:p w:rsidR="00001867" w:rsidRPr="0053597B" w:rsidRDefault="00001867" w:rsidP="00F566D0">
            <w:pPr>
              <w:jc w:val="center"/>
              <w:rPr>
                <w:color w:val="000000"/>
              </w:rPr>
            </w:pPr>
            <w:r w:rsidRPr="0053597B">
              <w:rPr>
                <w:color w:val="000000"/>
                <w:sz w:val="22"/>
                <w:szCs w:val="22"/>
              </w:rPr>
              <w:t>Jumlah</w:t>
            </w:r>
          </w:p>
        </w:tc>
        <w:tc>
          <w:tcPr>
            <w:tcW w:w="987" w:type="pct"/>
            <w:tcBorders>
              <w:top w:val="single" w:sz="4" w:space="0" w:color="000000"/>
              <w:left w:val="nil"/>
              <w:bottom w:val="single" w:sz="4" w:space="0" w:color="000000"/>
              <w:right w:val="nil"/>
            </w:tcBorders>
            <w:shd w:val="clear" w:color="auto" w:fill="auto"/>
            <w:hideMark/>
          </w:tcPr>
          <w:p w:rsidR="00001867" w:rsidRPr="0053597B" w:rsidRDefault="00001867" w:rsidP="00F566D0">
            <w:pPr>
              <w:jc w:val="center"/>
              <w:rPr>
                <w:color w:val="000000"/>
              </w:rPr>
            </w:pPr>
            <w:r w:rsidRPr="0053597B">
              <w:rPr>
                <w:color w:val="000000"/>
                <w:sz w:val="22"/>
                <w:szCs w:val="22"/>
              </w:rPr>
              <w:t>67</w:t>
            </w:r>
          </w:p>
        </w:tc>
        <w:tc>
          <w:tcPr>
            <w:tcW w:w="1040" w:type="pct"/>
            <w:tcBorders>
              <w:top w:val="single" w:sz="4" w:space="0" w:color="000000"/>
              <w:left w:val="nil"/>
              <w:bottom w:val="single" w:sz="4" w:space="0" w:color="000000"/>
              <w:right w:val="nil"/>
            </w:tcBorders>
            <w:shd w:val="clear" w:color="auto" w:fill="auto"/>
            <w:hideMark/>
          </w:tcPr>
          <w:p w:rsidR="00001867" w:rsidRPr="0053597B" w:rsidRDefault="00001867" w:rsidP="00F566D0">
            <w:pPr>
              <w:jc w:val="center"/>
              <w:rPr>
                <w:color w:val="000000"/>
              </w:rPr>
            </w:pPr>
            <w:r w:rsidRPr="0053597B">
              <w:rPr>
                <w:color w:val="000000"/>
                <w:sz w:val="22"/>
                <w:szCs w:val="22"/>
              </w:rPr>
              <w:t>100%</w:t>
            </w:r>
          </w:p>
        </w:tc>
        <w:tc>
          <w:tcPr>
            <w:tcW w:w="1040" w:type="pct"/>
            <w:tcBorders>
              <w:top w:val="single" w:sz="4" w:space="0" w:color="000000"/>
              <w:left w:val="nil"/>
              <w:bottom w:val="single" w:sz="4" w:space="0" w:color="000000"/>
              <w:right w:val="nil"/>
            </w:tcBorders>
            <w:shd w:val="clear" w:color="auto" w:fill="auto"/>
            <w:hideMark/>
          </w:tcPr>
          <w:p w:rsidR="00001867" w:rsidRPr="0053597B" w:rsidRDefault="00001867" w:rsidP="00F566D0">
            <w:pPr>
              <w:jc w:val="center"/>
              <w:rPr>
                <w:color w:val="000000"/>
              </w:rPr>
            </w:pPr>
          </w:p>
        </w:tc>
      </w:tr>
    </w:tbl>
    <w:p w:rsidR="00001867" w:rsidRDefault="00001867" w:rsidP="00F566D0">
      <w:pPr>
        <w:tabs>
          <w:tab w:val="left" w:pos="270"/>
          <w:tab w:val="left" w:pos="1260"/>
        </w:tabs>
        <w:spacing w:after="240"/>
      </w:pPr>
      <w:r>
        <w:t>Sumber : Data olahan (2014)</w:t>
      </w:r>
    </w:p>
    <w:p w:rsidR="00376EE8" w:rsidRDefault="00457223" w:rsidP="00F566D0">
      <w:pPr>
        <w:tabs>
          <w:tab w:val="left" w:pos="270"/>
          <w:tab w:val="left" w:pos="720"/>
        </w:tabs>
        <w:spacing w:after="240"/>
        <w:jc w:val="both"/>
        <w:rPr>
          <w:color w:val="000000"/>
        </w:rPr>
      </w:pPr>
      <w:r>
        <w:tab/>
      </w:r>
      <w:r>
        <w:tab/>
        <w:t>Berdasarkan  tabel 8</w:t>
      </w:r>
      <w:r w:rsidR="00001867">
        <w:t xml:space="preserve"> diketahu bahwa 4 orang pelanggan (</w:t>
      </w:r>
      <w:r w:rsidR="00001867" w:rsidRPr="00EB500C">
        <w:rPr>
          <w:color w:val="000000"/>
        </w:rPr>
        <w:t>5.97</w:t>
      </w:r>
      <w:r w:rsidR="00001867">
        <w:rPr>
          <w:color w:val="000000"/>
        </w:rPr>
        <w:t>%) merasa sangat puas terhadap perumahan yang dibangun PT. Cipta Griya Dinamika, 53 pelanggan (</w:t>
      </w:r>
      <w:r w:rsidR="00001867" w:rsidRPr="00EB500C">
        <w:rPr>
          <w:color w:val="000000"/>
        </w:rPr>
        <w:t>79.10</w:t>
      </w:r>
      <w:r w:rsidR="00001867">
        <w:rPr>
          <w:color w:val="000000"/>
        </w:rPr>
        <w:t>%) merasa puas terhadap perumahan yang dibangun PT. Cipta Griya Dinamika dan 10 orang pelanggan (</w:t>
      </w:r>
      <w:r w:rsidR="00001867" w:rsidRPr="00EB500C">
        <w:rPr>
          <w:color w:val="000000"/>
        </w:rPr>
        <w:t>14.93</w:t>
      </w:r>
      <w:r w:rsidR="00001867">
        <w:rPr>
          <w:color w:val="000000"/>
        </w:rPr>
        <w:t xml:space="preserve">%) merasa tidak puas dengan perumahan yang dibangun PT. Cipta Griya Dinamika. Dengan demikian dapat disimpulkan bahawa 85,07%  pelanggan menyatakan puas dengan perumahan yang dibangun oleh  PT. Cipta Griya Dinamika. </w:t>
      </w:r>
    </w:p>
    <w:p w:rsidR="00001867" w:rsidRDefault="00001867" w:rsidP="00F566D0">
      <w:pPr>
        <w:pStyle w:val="ListParagraph"/>
        <w:numPr>
          <w:ilvl w:val="2"/>
          <w:numId w:val="10"/>
        </w:numPr>
        <w:tabs>
          <w:tab w:val="left" w:pos="270"/>
          <w:tab w:val="left" w:pos="720"/>
        </w:tabs>
        <w:spacing w:after="0" w:line="240" w:lineRule="auto"/>
        <w:ind w:hanging="2340"/>
        <w:jc w:val="both"/>
        <w:rPr>
          <w:rFonts w:ascii="Times New Roman" w:hAnsi="Times New Roman" w:cs="Times New Roman"/>
          <w:b/>
          <w:sz w:val="24"/>
          <w:szCs w:val="24"/>
        </w:rPr>
      </w:pPr>
      <w:r w:rsidRPr="00940DA1">
        <w:rPr>
          <w:rFonts w:ascii="Times New Roman" w:hAnsi="Times New Roman" w:cs="Times New Roman"/>
          <w:b/>
          <w:sz w:val="24"/>
          <w:szCs w:val="24"/>
        </w:rPr>
        <w:t>Pengukuran Perspektif Proses Bisnis Internal</w:t>
      </w:r>
    </w:p>
    <w:p w:rsidR="00BB551F" w:rsidRPr="00940DA1" w:rsidRDefault="00BB551F" w:rsidP="00BB551F">
      <w:pPr>
        <w:pStyle w:val="ListParagraph"/>
        <w:tabs>
          <w:tab w:val="left" w:pos="270"/>
          <w:tab w:val="left" w:pos="720"/>
        </w:tabs>
        <w:spacing w:after="0" w:line="240" w:lineRule="auto"/>
        <w:ind w:left="2340"/>
        <w:jc w:val="both"/>
        <w:rPr>
          <w:rFonts w:ascii="Times New Roman" w:hAnsi="Times New Roman" w:cs="Times New Roman"/>
          <w:b/>
          <w:sz w:val="24"/>
          <w:szCs w:val="24"/>
        </w:rPr>
      </w:pPr>
    </w:p>
    <w:p w:rsidR="00BD5C4A" w:rsidRDefault="00001867" w:rsidP="00F566D0">
      <w:pPr>
        <w:tabs>
          <w:tab w:val="left" w:pos="270"/>
          <w:tab w:val="left" w:pos="720"/>
        </w:tabs>
        <w:spacing w:after="120"/>
        <w:jc w:val="both"/>
      </w:pPr>
      <w:r>
        <w:tab/>
      </w:r>
      <w:r>
        <w:tab/>
        <w:t>Pengukuran pada perspektif proses bisnis internal tidak ada. Hal ini disebabkan karena PT. Cipta Griya Dinamika tidak menambahkan inovasi dan layanan purna jual yang lebih baik selama 5 tahun pengembangan perumahannya karena perumahan yang dibangun PT. Cipta Griya Dinamika memiliki fasilitas dan pelayanannya tetap sama selama tahu</w:t>
      </w:r>
      <w:r w:rsidR="009F569E">
        <w:t>n 2009 sampai dengan tahun 2013 sehingga dikategorikan tidak baik.</w:t>
      </w:r>
    </w:p>
    <w:p w:rsidR="00001867" w:rsidRPr="00F566D0" w:rsidRDefault="00001867" w:rsidP="00F566D0">
      <w:pPr>
        <w:pStyle w:val="ListParagraph"/>
        <w:numPr>
          <w:ilvl w:val="2"/>
          <w:numId w:val="10"/>
        </w:numPr>
        <w:tabs>
          <w:tab w:val="left" w:pos="270"/>
          <w:tab w:val="left" w:pos="720"/>
        </w:tabs>
        <w:spacing w:after="120"/>
        <w:ind w:hanging="2340"/>
        <w:jc w:val="both"/>
        <w:rPr>
          <w:rFonts w:ascii="Times New Roman" w:hAnsi="Times New Roman" w:cs="Times New Roman"/>
          <w:b/>
          <w:sz w:val="24"/>
          <w:szCs w:val="24"/>
        </w:rPr>
      </w:pPr>
      <w:r w:rsidRPr="00F566D0">
        <w:rPr>
          <w:rFonts w:ascii="Times New Roman" w:hAnsi="Times New Roman" w:cs="Times New Roman"/>
          <w:b/>
          <w:sz w:val="24"/>
          <w:szCs w:val="24"/>
        </w:rPr>
        <w:t>Pengukuran Perspektif Pembelajaran dan Pertumbuhan</w:t>
      </w:r>
    </w:p>
    <w:p w:rsidR="00001867" w:rsidRDefault="0078516A" w:rsidP="00F566D0">
      <w:pPr>
        <w:tabs>
          <w:tab w:val="left" w:pos="270"/>
          <w:tab w:val="left" w:pos="1260"/>
        </w:tabs>
        <w:jc w:val="both"/>
      </w:pPr>
      <w:r w:rsidRPr="00F566D0">
        <w:t>Ta</w:t>
      </w:r>
      <w:r>
        <w:t>bel 9</w:t>
      </w:r>
      <w:r w:rsidR="00001867">
        <w:t xml:space="preserve"> Hasil Pengukuran Perspektif Pembelajaran dan Pertumbuhan</w:t>
      </w:r>
    </w:p>
    <w:tbl>
      <w:tblPr>
        <w:tblStyle w:val="TableGrid"/>
        <w:tblW w:w="4889" w:type="pct"/>
        <w:tblLayout w:type="fixed"/>
        <w:tblLook w:val="04A0"/>
      </w:tblPr>
      <w:tblGrid>
        <w:gridCol w:w="1265"/>
        <w:gridCol w:w="1153"/>
        <w:gridCol w:w="1153"/>
        <w:gridCol w:w="1153"/>
        <w:gridCol w:w="1153"/>
        <w:gridCol w:w="1154"/>
        <w:gridCol w:w="1822"/>
      </w:tblGrid>
      <w:tr w:rsidR="00001867" w:rsidTr="00F566D0">
        <w:trPr>
          <w:trHeight w:val="405"/>
        </w:trPr>
        <w:tc>
          <w:tcPr>
            <w:tcW w:w="715" w:type="pct"/>
            <w:vMerge w:val="restart"/>
            <w:vAlign w:val="center"/>
          </w:tcPr>
          <w:p w:rsidR="00001867" w:rsidRPr="00D84339" w:rsidRDefault="00001867" w:rsidP="00F566D0">
            <w:pPr>
              <w:tabs>
                <w:tab w:val="left" w:pos="270"/>
                <w:tab w:val="left" w:pos="1260"/>
              </w:tabs>
              <w:jc w:val="center"/>
              <w:rPr>
                <w:sz w:val="18"/>
                <w:szCs w:val="18"/>
              </w:rPr>
            </w:pPr>
            <w:r w:rsidRPr="00D84339">
              <w:rPr>
                <w:sz w:val="18"/>
                <w:szCs w:val="18"/>
              </w:rPr>
              <w:t>Ukuran</w:t>
            </w:r>
          </w:p>
        </w:tc>
        <w:tc>
          <w:tcPr>
            <w:tcW w:w="3256" w:type="pct"/>
            <w:gridSpan w:val="5"/>
          </w:tcPr>
          <w:p w:rsidR="00001867" w:rsidRPr="00D84339" w:rsidRDefault="00001867" w:rsidP="00F566D0">
            <w:pPr>
              <w:tabs>
                <w:tab w:val="left" w:pos="270"/>
                <w:tab w:val="left" w:pos="1260"/>
              </w:tabs>
              <w:jc w:val="center"/>
              <w:rPr>
                <w:sz w:val="18"/>
                <w:szCs w:val="18"/>
              </w:rPr>
            </w:pPr>
            <w:r w:rsidRPr="00D84339">
              <w:rPr>
                <w:sz w:val="18"/>
                <w:szCs w:val="18"/>
              </w:rPr>
              <w:t>Tahun</w:t>
            </w:r>
          </w:p>
        </w:tc>
        <w:tc>
          <w:tcPr>
            <w:tcW w:w="1030" w:type="pct"/>
            <w:vMerge w:val="restart"/>
            <w:vAlign w:val="center"/>
          </w:tcPr>
          <w:p w:rsidR="00001867" w:rsidRPr="00D84339" w:rsidRDefault="00001867" w:rsidP="00F566D0">
            <w:pPr>
              <w:tabs>
                <w:tab w:val="left" w:pos="270"/>
                <w:tab w:val="left" w:pos="1260"/>
              </w:tabs>
              <w:jc w:val="center"/>
              <w:rPr>
                <w:sz w:val="18"/>
                <w:szCs w:val="18"/>
              </w:rPr>
            </w:pPr>
            <w:r w:rsidRPr="00D84339">
              <w:rPr>
                <w:sz w:val="18"/>
                <w:szCs w:val="18"/>
              </w:rPr>
              <w:t>Rata – rata</w:t>
            </w:r>
          </w:p>
        </w:tc>
      </w:tr>
      <w:tr w:rsidR="00F566D0" w:rsidTr="00F566D0">
        <w:trPr>
          <w:trHeight w:val="156"/>
        </w:trPr>
        <w:tc>
          <w:tcPr>
            <w:tcW w:w="715" w:type="pct"/>
            <w:vMerge/>
          </w:tcPr>
          <w:p w:rsidR="00001867" w:rsidRPr="00D84339" w:rsidRDefault="00001867" w:rsidP="00F566D0">
            <w:pPr>
              <w:tabs>
                <w:tab w:val="left" w:pos="270"/>
                <w:tab w:val="left" w:pos="1260"/>
              </w:tabs>
              <w:jc w:val="both"/>
              <w:rPr>
                <w:sz w:val="18"/>
                <w:szCs w:val="18"/>
              </w:rPr>
            </w:pPr>
          </w:p>
        </w:tc>
        <w:tc>
          <w:tcPr>
            <w:tcW w:w="651" w:type="pct"/>
          </w:tcPr>
          <w:p w:rsidR="00001867" w:rsidRPr="00D84339" w:rsidRDefault="00001867" w:rsidP="00F566D0">
            <w:pPr>
              <w:tabs>
                <w:tab w:val="left" w:pos="270"/>
                <w:tab w:val="left" w:pos="1260"/>
              </w:tabs>
              <w:jc w:val="both"/>
              <w:rPr>
                <w:sz w:val="18"/>
                <w:szCs w:val="18"/>
              </w:rPr>
            </w:pPr>
            <w:r w:rsidRPr="00D84339">
              <w:rPr>
                <w:sz w:val="18"/>
                <w:szCs w:val="18"/>
              </w:rPr>
              <w:t>2009</w:t>
            </w:r>
          </w:p>
        </w:tc>
        <w:tc>
          <w:tcPr>
            <w:tcW w:w="651" w:type="pct"/>
          </w:tcPr>
          <w:p w:rsidR="00001867" w:rsidRPr="00D84339" w:rsidRDefault="00001867" w:rsidP="00F566D0">
            <w:pPr>
              <w:tabs>
                <w:tab w:val="left" w:pos="270"/>
                <w:tab w:val="left" w:pos="1260"/>
              </w:tabs>
              <w:jc w:val="both"/>
              <w:rPr>
                <w:sz w:val="18"/>
                <w:szCs w:val="18"/>
              </w:rPr>
            </w:pPr>
            <w:r w:rsidRPr="00D84339">
              <w:rPr>
                <w:sz w:val="18"/>
                <w:szCs w:val="18"/>
              </w:rPr>
              <w:t>2010</w:t>
            </w:r>
          </w:p>
        </w:tc>
        <w:tc>
          <w:tcPr>
            <w:tcW w:w="651" w:type="pct"/>
          </w:tcPr>
          <w:p w:rsidR="00001867" w:rsidRPr="00D84339" w:rsidRDefault="00001867" w:rsidP="00F566D0">
            <w:pPr>
              <w:tabs>
                <w:tab w:val="left" w:pos="270"/>
                <w:tab w:val="left" w:pos="1260"/>
              </w:tabs>
              <w:jc w:val="both"/>
              <w:rPr>
                <w:sz w:val="18"/>
                <w:szCs w:val="18"/>
              </w:rPr>
            </w:pPr>
            <w:r w:rsidRPr="00D84339">
              <w:rPr>
                <w:sz w:val="18"/>
                <w:szCs w:val="18"/>
              </w:rPr>
              <w:t>2011</w:t>
            </w:r>
          </w:p>
        </w:tc>
        <w:tc>
          <w:tcPr>
            <w:tcW w:w="651" w:type="pct"/>
          </w:tcPr>
          <w:p w:rsidR="00001867" w:rsidRPr="00D84339" w:rsidRDefault="00001867" w:rsidP="00F566D0">
            <w:pPr>
              <w:tabs>
                <w:tab w:val="left" w:pos="270"/>
                <w:tab w:val="left" w:pos="1260"/>
              </w:tabs>
              <w:jc w:val="both"/>
              <w:rPr>
                <w:sz w:val="18"/>
                <w:szCs w:val="18"/>
              </w:rPr>
            </w:pPr>
            <w:r w:rsidRPr="00D84339">
              <w:rPr>
                <w:sz w:val="18"/>
                <w:szCs w:val="18"/>
              </w:rPr>
              <w:t>2012</w:t>
            </w:r>
          </w:p>
        </w:tc>
        <w:tc>
          <w:tcPr>
            <w:tcW w:w="651" w:type="pct"/>
          </w:tcPr>
          <w:p w:rsidR="00001867" w:rsidRPr="00D84339" w:rsidRDefault="00001867" w:rsidP="00F566D0">
            <w:pPr>
              <w:tabs>
                <w:tab w:val="left" w:pos="270"/>
                <w:tab w:val="left" w:pos="1260"/>
              </w:tabs>
              <w:jc w:val="both"/>
              <w:rPr>
                <w:sz w:val="18"/>
                <w:szCs w:val="18"/>
              </w:rPr>
            </w:pPr>
            <w:r w:rsidRPr="00D84339">
              <w:rPr>
                <w:sz w:val="18"/>
                <w:szCs w:val="18"/>
              </w:rPr>
              <w:t>2013</w:t>
            </w:r>
          </w:p>
        </w:tc>
        <w:tc>
          <w:tcPr>
            <w:tcW w:w="1030" w:type="pct"/>
            <w:vMerge/>
          </w:tcPr>
          <w:p w:rsidR="00001867" w:rsidRPr="00D84339" w:rsidRDefault="00001867" w:rsidP="00F566D0">
            <w:pPr>
              <w:tabs>
                <w:tab w:val="left" w:pos="270"/>
                <w:tab w:val="left" w:pos="1260"/>
              </w:tabs>
              <w:jc w:val="both"/>
              <w:rPr>
                <w:sz w:val="18"/>
                <w:szCs w:val="18"/>
              </w:rPr>
            </w:pPr>
          </w:p>
        </w:tc>
      </w:tr>
      <w:tr w:rsidR="00F566D0" w:rsidTr="00DB062E">
        <w:trPr>
          <w:trHeight w:val="674"/>
        </w:trPr>
        <w:tc>
          <w:tcPr>
            <w:tcW w:w="715" w:type="pct"/>
          </w:tcPr>
          <w:p w:rsidR="00001867" w:rsidRPr="00D84339" w:rsidRDefault="00001867" w:rsidP="00F566D0">
            <w:pPr>
              <w:tabs>
                <w:tab w:val="left" w:pos="270"/>
                <w:tab w:val="left" w:pos="1260"/>
              </w:tabs>
              <w:jc w:val="both"/>
              <w:rPr>
                <w:sz w:val="18"/>
                <w:szCs w:val="18"/>
              </w:rPr>
            </w:pPr>
            <w:r w:rsidRPr="00D84339">
              <w:rPr>
                <w:sz w:val="18"/>
                <w:szCs w:val="18"/>
              </w:rPr>
              <w:t>Produktifitas  karyawan (Rp)</w:t>
            </w:r>
          </w:p>
        </w:tc>
        <w:tc>
          <w:tcPr>
            <w:tcW w:w="651" w:type="pct"/>
          </w:tcPr>
          <w:p w:rsidR="00001867" w:rsidRPr="00D84339" w:rsidRDefault="00001867" w:rsidP="00F566D0">
            <w:pPr>
              <w:jc w:val="both"/>
              <w:rPr>
                <w:color w:val="000000"/>
                <w:sz w:val="18"/>
                <w:szCs w:val="18"/>
              </w:rPr>
            </w:pPr>
            <w:r w:rsidRPr="00D84339">
              <w:rPr>
                <w:color w:val="000000"/>
                <w:sz w:val="18"/>
                <w:szCs w:val="18"/>
              </w:rPr>
              <w:t>18,452,260.27</w:t>
            </w:r>
          </w:p>
          <w:p w:rsidR="00001867" w:rsidRPr="00D84339" w:rsidRDefault="00001867" w:rsidP="00F566D0">
            <w:pPr>
              <w:tabs>
                <w:tab w:val="left" w:pos="270"/>
                <w:tab w:val="left" w:pos="1260"/>
              </w:tabs>
              <w:jc w:val="both"/>
              <w:rPr>
                <w:sz w:val="18"/>
                <w:szCs w:val="18"/>
              </w:rPr>
            </w:pPr>
          </w:p>
        </w:tc>
        <w:tc>
          <w:tcPr>
            <w:tcW w:w="651" w:type="pct"/>
          </w:tcPr>
          <w:p w:rsidR="00001867" w:rsidRPr="00D84339" w:rsidRDefault="00001867" w:rsidP="00F566D0">
            <w:pPr>
              <w:jc w:val="both"/>
              <w:rPr>
                <w:color w:val="000000"/>
                <w:sz w:val="18"/>
                <w:szCs w:val="18"/>
              </w:rPr>
            </w:pPr>
            <w:r w:rsidRPr="00D84339">
              <w:rPr>
                <w:color w:val="000000"/>
                <w:sz w:val="18"/>
                <w:szCs w:val="18"/>
              </w:rPr>
              <w:t>14,121,172.80</w:t>
            </w:r>
          </w:p>
          <w:p w:rsidR="00001867" w:rsidRPr="00D84339" w:rsidRDefault="00001867" w:rsidP="00F566D0">
            <w:pPr>
              <w:tabs>
                <w:tab w:val="left" w:pos="270"/>
                <w:tab w:val="left" w:pos="1260"/>
              </w:tabs>
              <w:jc w:val="both"/>
              <w:rPr>
                <w:sz w:val="18"/>
                <w:szCs w:val="18"/>
              </w:rPr>
            </w:pPr>
          </w:p>
        </w:tc>
        <w:tc>
          <w:tcPr>
            <w:tcW w:w="651" w:type="pct"/>
          </w:tcPr>
          <w:p w:rsidR="00001867" w:rsidRPr="00D84339" w:rsidRDefault="00001867" w:rsidP="00F566D0">
            <w:pPr>
              <w:jc w:val="both"/>
              <w:rPr>
                <w:color w:val="000000"/>
                <w:sz w:val="18"/>
                <w:szCs w:val="18"/>
              </w:rPr>
            </w:pPr>
            <w:r w:rsidRPr="00D84339">
              <w:rPr>
                <w:color w:val="000000"/>
                <w:sz w:val="18"/>
                <w:szCs w:val="18"/>
              </w:rPr>
              <w:t>13,150,078.57</w:t>
            </w:r>
          </w:p>
          <w:p w:rsidR="00001867" w:rsidRPr="00D84339" w:rsidRDefault="00001867" w:rsidP="00F566D0">
            <w:pPr>
              <w:tabs>
                <w:tab w:val="left" w:pos="270"/>
                <w:tab w:val="left" w:pos="1260"/>
              </w:tabs>
              <w:jc w:val="both"/>
              <w:rPr>
                <w:sz w:val="18"/>
                <w:szCs w:val="18"/>
              </w:rPr>
            </w:pPr>
          </w:p>
        </w:tc>
        <w:tc>
          <w:tcPr>
            <w:tcW w:w="651" w:type="pct"/>
          </w:tcPr>
          <w:p w:rsidR="00001867" w:rsidRPr="00D84339" w:rsidRDefault="00001867" w:rsidP="00F566D0">
            <w:pPr>
              <w:jc w:val="both"/>
              <w:rPr>
                <w:color w:val="000000"/>
                <w:sz w:val="18"/>
                <w:szCs w:val="18"/>
              </w:rPr>
            </w:pPr>
            <w:r w:rsidRPr="00D84339">
              <w:rPr>
                <w:color w:val="000000"/>
                <w:sz w:val="18"/>
                <w:szCs w:val="18"/>
              </w:rPr>
              <w:t>36,750,022.29</w:t>
            </w:r>
          </w:p>
          <w:p w:rsidR="00001867" w:rsidRPr="00D84339" w:rsidRDefault="00001867" w:rsidP="00F566D0">
            <w:pPr>
              <w:tabs>
                <w:tab w:val="left" w:pos="270"/>
                <w:tab w:val="left" w:pos="1260"/>
              </w:tabs>
              <w:jc w:val="both"/>
              <w:rPr>
                <w:sz w:val="18"/>
                <w:szCs w:val="18"/>
              </w:rPr>
            </w:pPr>
          </w:p>
        </w:tc>
        <w:tc>
          <w:tcPr>
            <w:tcW w:w="651" w:type="pct"/>
          </w:tcPr>
          <w:p w:rsidR="00001867" w:rsidRPr="00DB062E" w:rsidRDefault="00001867" w:rsidP="00DB062E">
            <w:pPr>
              <w:jc w:val="both"/>
              <w:rPr>
                <w:color w:val="000000"/>
                <w:sz w:val="18"/>
                <w:szCs w:val="18"/>
              </w:rPr>
            </w:pPr>
            <w:r w:rsidRPr="00D84339">
              <w:rPr>
                <w:color w:val="000000"/>
                <w:sz w:val="18"/>
                <w:szCs w:val="18"/>
              </w:rPr>
              <w:t>41,855,357.14</w:t>
            </w:r>
          </w:p>
        </w:tc>
        <w:tc>
          <w:tcPr>
            <w:tcW w:w="1030" w:type="pct"/>
          </w:tcPr>
          <w:p w:rsidR="00001867" w:rsidRPr="00D84339" w:rsidRDefault="00001867" w:rsidP="00F566D0">
            <w:pPr>
              <w:tabs>
                <w:tab w:val="left" w:pos="270"/>
                <w:tab w:val="left" w:pos="1260"/>
              </w:tabs>
              <w:jc w:val="both"/>
              <w:rPr>
                <w:sz w:val="18"/>
                <w:szCs w:val="18"/>
              </w:rPr>
            </w:pPr>
          </w:p>
          <w:p w:rsidR="00001867" w:rsidRPr="00F566D0" w:rsidRDefault="00001867" w:rsidP="00F566D0">
            <w:pPr>
              <w:jc w:val="both"/>
              <w:rPr>
                <w:color w:val="000000"/>
                <w:sz w:val="18"/>
                <w:szCs w:val="18"/>
              </w:rPr>
            </w:pPr>
            <w:r w:rsidRPr="00D84339">
              <w:rPr>
                <w:color w:val="000000"/>
                <w:sz w:val="18"/>
                <w:szCs w:val="18"/>
              </w:rPr>
              <w:t>24,865,778.21</w:t>
            </w:r>
          </w:p>
        </w:tc>
      </w:tr>
      <w:tr w:rsidR="00F566D0" w:rsidTr="00F566D0">
        <w:trPr>
          <w:trHeight w:val="827"/>
        </w:trPr>
        <w:tc>
          <w:tcPr>
            <w:tcW w:w="715" w:type="pct"/>
          </w:tcPr>
          <w:p w:rsidR="00001867" w:rsidRPr="00D84339" w:rsidRDefault="00001867" w:rsidP="00F566D0">
            <w:pPr>
              <w:tabs>
                <w:tab w:val="left" w:pos="270"/>
                <w:tab w:val="left" w:pos="1260"/>
              </w:tabs>
              <w:jc w:val="both"/>
              <w:rPr>
                <w:sz w:val="18"/>
                <w:szCs w:val="18"/>
              </w:rPr>
            </w:pPr>
            <w:r w:rsidRPr="00D84339">
              <w:rPr>
                <w:sz w:val="18"/>
                <w:szCs w:val="18"/>
              </w:rPr>
              <w:lastRenderedPageBreak/>
              <w:t>Retensi karyawan</w:t>
            </w:r>
          </w:p>
        </w:tc>
        <w:tc>
          <w:tcPr>
            <w:tcW w:w="651" w:type="pct"/>
          </w:tcPr>
          <w:p w:rsidR="00001867" w:rsidRPr="00D84339" w:rsidRDefault="00001867" w:rsidP="00F566D0">
            <w:pPr>
              <w:tabs>
                <w:tab w:val="left" w:pos="270"/>
                <w:tab w:val="left" w:pos="1260"/>
              </w:tabs>
              <w:jc w:val="both"/>
              <w:rPr>
                <w:sz w:val="18"/>
                <w:szCs w:val="18"/>
              </w:rPr>
            </w:pPr>
            <w:r w:rsidRPr="00D84339">
              <w:rPr>
                <w:sz w:val="18"/>
                <w:szCs w:val="18"/>
              </w:rPr>
              <w:t>0,00%</w:t>
            </w:r>
          </w:p>
        </w:tc>
        <w:tc>
          <w:tcPr>
            <w:tcW w:w="651" w:type="pct"/>
          </w:tcPr>
          <w:p w:rsidR="00001867" w:rsidRPr="00D84339" w:rsidRDefault="00001867" w:rsidP="00F566D0">
            <w:pPr>
              <w:tabs>
                <w:tab w:val="left" w:pos="270"/>
                <w:tab w:val="left" w:pos="1260"/>
              </w:tabs>
              <w:jc w:val="both"/>
              <w:rPr>
                <w:sz w:val="18"/>
                <w:szCs w:val="18"/>
              </w:rPr>
            </w:pPr>
            <w:r w:rsidRPr="00D84339">
              <w:rPr>
                <w:sz w:val="18"/>
                <w:szCs w:val="18"/>
              </w:rPr>
              <w:t>0,00%</w:t>
            </w:r>
          </w:p>
        </w:tc>
        <w:tc>
          <w:tcPr>
            <w:tcW w:w="651" w:type="pct"/>
          </w:tcPr>
          <w:p w:rsidR="00001867" w:rsidRPr="00D84339" w:rsidRDefault="00001867" w:rsidP="00F566D0">
            <w:pPr>
              <w:tabs>
                <w:tab w:val="left" w:pos="270"/>
                <w:tab w:val="left" w:pos="1260"/>
              </w:tabs>
              <w:jc w:val="both"/>
              <w:rPr>
                <w:sz w:val="18"/>
                <w:szCs w:val="18"/>
              </w:rPr>
            </w:pPr>
            <w:r>
              <w:rPr>
                <w:sz w:val="18"/>
                <w:szCs w:val="18"/>
              </w:rPr>
              <w:t>114,29</w:t>
            </w:r>
            <w:r w:rsidRPr="00D84339">
              <w:rPr>
                <w:sz w:val="18"/>
                <w:szCs w:val="18"/>
              </w:rPr>
              <w:t>%</w:t>
            </w:r>
          </w:p>
        </w:tc>
        <w:tc>
          <w:tcPr>
            <w:tcW w:w="651" w:type="pct"/>
          </w:tcPr>
          <w:p w:rsidR="00001867" w:rsidRPr="00D84339" w:rsidRDefault="00001867" w:rsidP="00F566D0">
            <w:pPr>
              <w:tabs>
                <w:tab w:val="left" w:pos="270"/>
                <w:tab w:val="left" w:pos="1260"/>
              </w:tabs>
              <w:jc w:val="both"/>
              <w:rPr>
                <w:sz w:val="18"/>
                <w:szCs w:val="18"/>
              </w:rPr>
            </w:pPr>
            <w:r w:rsidRPr="00D84339">
              <w:rPr>
                <w:sz w:val="18"/>
                <w:szCs w:val="18"/>
              </w:rPr>
              <w:t>0,00%</w:t>
            </w:r>
          </w:p>
        </w:tc>
        <w:tc>
          <w:tcPr>
            <w:tcW w:w="651" w:type="pct"/>
          </w:tcPr>
          <w:p w:rsidR="00001867" w:rsidRPr="00D84339" w:rsidRDefault="00001867" w:rsidP="00F566D0">
            <w:pPr>
              <w:tabs>
                <w:tab w:val="left" w:pos="270"/>
                <w:tab w:val="left" w:pos="1260"/>
              </w:tabs>
              <w:jc w:val="both"/>
              <w:rPr>
                <w:sz w:val="18"/>
                <w:szCs w:val="18"/>
              </w:rPr>
            </w:pPr>
            <w:r w:rsidRPr="00D84339">
              <w:rPr>
                <w:sz w:val="18"/>
                <w:szCs w:val="18"/>
              </w:rPr>
              <w:t>0,00%</w:t>
            </w:r>
          </w:p>
        </w:tc>
        <w:tc>
          <w:tcPr>
            <w:tcW w:w="1030" w:type="pct"/>
          </w:tcPr>
          <w:p w:rsidR="00001867" w:rsidRPr="00D84339" w:rsidRDefault="00001867" w:rsidP="00F566D0">
            <w:pPr>
              <w:tabs>
                <w:tab w:val="left" w:pos="270"/>
                <w:tab w:val="left" w:pos="1260"/>
              </w:tabs>
              <w:jc w:val="both"/>
              <w:rPr>
                <w:sz w:val="18"/>
                <w:szCs w:val="18"/>
              </w:rPr>
            </w:pPr>
            <w:r w:rsidRPr="00D84339">
              <w:rPr>
                <w:sz w:val="18"/>
                <w:szCs w:val="18"/>
              </w:rPr>
              <w:t>0,23%</w:t>
            </w:r>
          </w:p>
        </w:tc>
      </w:tr>
    </w:tbl>
    <w:p w:rsidR="00001867" w:rsidRDefault="00001867" w:rsidP="00F566D0">
      <w:pPr>
        <w:tabs>
          <w:tab w:val="left" w:pos="270"/>
          <w:tab w:val="left" w:pos="1260"/>
        </w:tabs>
        <w:spacing w:after="100" w:afterAutospacing="1"/>
        <w:jc w:val="both"/>
      </w:pPr>
      <w:r>
        <w:t>Sumber : Data olahan (2014)</w:t>
      </w:r>
    </w:p>
    <w:p w:rsidR="00001867" w:rsidRDefault="00001867" w:rsidP="00F566D0">
      <w:pPr>
        <w:pStyle w:val="ListParagraph"/>
        <w:numPr>
          <w:ilvl w:val="0"/>
          <w:numId w:val="14"/>
        </w:numPr>
        <w:tabs>
          <w:tab w:val="left" w:pos="270"/>
          <w:tab w:val="left" w:pos="1260"/>
        </w:tabs>
        <w:spacing w:after="0" w:line="240" w:lineRule="auto"/>
        <w:ind w:left="0" w:firstLine="0"/>
        <w:jc w:val="both"/>
        <w:rPr>
          <w:rFonts w:ascii="Times New Roman" w:hAnsi="Times New Roman" w:cs="Times New Roman"/>
          <w:sz w:val="24"/>
          <w:szCs w:val="24"/>
        </w:rPr>
      </w:pPr>
      <w:r w:rsidRPr="00D84339">
        <w:rPr>
          <w:rFonts w:ascii="Times New Roman" w:hAnsi="Times New Roman" w:cs="Times New Roman"/>
          <w:sz w:val="24"/>
          <w:szCs w:val="24"/>
        </w:rPr>
        <w:t>Pro</w:t>
      </w:r>
      <w:r>
        <w:rPr>
          <w:rFonts w:ascii="Times New Roman" w:hAnsi="Times New Roman" w:cs="Times New Roman"/>
          <w:sz w:val="24"/>
          <w:szCs w:val="24"/>
        </w:rPr>
        <w:t xml:space="preserve">duktifitas karyawan </w:t>
      </w:r>
    </w:p>
    <w:p w:rsidR="006B3AED" w:rsidRDefault="00001867" w:rsidP="00F566D0">
      <w:pPr>
        <w:tabs>
          <w:tab w:val="left" w:pos="270"/>
          <w:tab w:val="left" w:pos="720"/>
        </w:tabs>
        <w:jc w:val="both"/>
      </w:pPr>
      <w:r>
        <w:tab/>
      </w:r>
      <w:r>
        <w:tab/>
      </w:r>
      <w:r w:rsidRPr="00D84339">
        <w:t xml:space="preserve">Produktifitas karyawan dikategorikan baik apabila mengalami peningkatan. </w:t>
      </w:r>
      <w:r w:rsidR="00457223">
        <w:t>Dilihat dari tabel 9</w:t>
      </w:r>
      <w:r>
        <w:t xml:space="preserve"> produktifitas karyawan mengalami penurunan dari tahun 2009 sampai pada tahun 2011 dan mengalami peningkatan dari tahun 2012 sampai dengan tahun 2013. Sehingga produktifitas karyawan PT. Cipta Griya Dinamika dapat dikategorikan dalam keadaan baik.</w:t>
      </w:r>
    </w:p>
    <w:p w:rsidR="00F566D0" w:rsidRDefault="00F566D0" w:rsidP="00F566D0">
      <w:pPr>
        <w:tabs>
          <w:tab w:val="left" w:pos="270"/>
          <w:tab w:val="left" w:pos="720"/>
        </w:tabs>
        <w:jc w:val="both"/>
      </w:pPr>
    </w:p>
    <w:p w:rsidR="00001867" w:rsidRPr="00D84339" w:rsidRDefault="00001867" w:rsidP="00F566D0">
      <w:pPr>
        <w:pStyle w:val="ListParagraph"/>
        <w:numPr>
          <w:ilvl w:val="0"/>
          <w:numId w:val="14"/>
        </w:numPr>
        <w:tabs>
          <w:tab w:val="left" w:pos="270"/>
          <w:tab w:val="left" w:pos="1260"/>
        </w:tabs>
        <w:spacing w:after="0" w:line="240" w:lineRule="auto"/>
        <w:ind w:hanging="720"/>
        <w:jc w:val="both"/>
        <w:rPr>
          <w:rFonts w:ascii="Times New Roman" w:hAnsi="Times New Roman" w:cs="Times New Roman"/>
          <w:sz w:val="24"/>
          <w:szCs w:val="24"/>
        </w:rPr>
      </w:pPr>
      <w:r w:rsidRPr="00D84339">
        <w:rPr>
          <w:rFonts w:ascii="Times New Roman" w:hAnsi="Times New Roman" w:cs="Times New Roman"/>
          <w:sz w:val="24"/>
          <w:szCs w:val="24"/>
        </w:rPr>
        <w:t xml:space="preserve">Retensi Karyawan </w:t>
      </w:r>
    </w:p>
    <w:p w:rsidR="00BD5C4A" w:rsidRDefault="00001867" w:rsidP="00F566D0">
      <w:pPr>
        <w:tabs>
          <w:tab w:val="left" w:pos="720"/>
          <w:tab w:val="left" w:pos="1260"/>
        </w:tabs>
        <w:jc w:val="both"/>
      </w:pPr>
      <w:r>
        <w:tab/>
        <w:t xml:space="preserve">Retensi Karyawan merupakan tingkat pengukuran terhadap bagaimana perusahaan mampu mempertahankan karyawannya dalam pengoperasian perusahaan. Semakin tinggi tingkat retensi karyawan semakin tidak baik bagi perusahaan, sebaliknya semakin menurun tingkat retensi karyawan maka akan semakin baik. Dilihat dari tabel  4.5 pada tahun 2011 perusahaan mengalami tingkat retensi yang tinggi yaitu sebesar 114,29% sehingga berada pada kondisi yang tidak baik dan kembali pada 0,00% pada tahun 2012 dan 2013 dan berada dalam kategori baik. </w:t>
      </w:r>
    </w:p>
    <w:p w:rsidR="00F566D0" w:rsidRDefault="00F566D0" w:rsidP="00F566D0">
      <w:pPr>
        <w:tabs>
          <w:tab w:val="left" w:pos="720"/>
          <w:tab w:val="left" w:pos="1260"/>
        </w:tabs>
        <w:jc w:val="both"/>
      </w:pPr>
    </w:p>
    <w:p w:rsidR="00001867" w:rsidRPr="00940DA1" w:rsidRDefault="00940DA1" w:rsidP="00F566D0">
      <w:pPr>
        <w:pStyle w:val="ListParagraph"/>
        <w:numPr>
          <w:ilvl w:val="0"/>
          <w:numId w:val="14"/>
        </w:numPr>
        <w:tabs>
          <w:tab w:val="left" w:pos="270"/>
          <w:tab w:val="left" w:pos="1260"/>
        </w:tabs>
        <w:spacing w:after="0" w:line="240" w:lineRule="auto"/>
        <w:ind w:hanging="720"/>
        <w:jc w:val="both"/>
        <w:rPr>
          <w:rFonts w:ascii="Times New Roman" w:hAnsi="Times New Roman" w:cs="Times New Roman"/>
          <w:sz w:val="24"/>
          <w:szCs w:val="24"/>
        </w:rPr>
      </w:pPr>
      <w:r w:rsidRPr="00940DA1">
        <w:rPr>
          <w:rFonts w:ascii="Times New Roman" w:hAnsi="Times New Roman" w:cs="Times New Roman"/>
          <w:sz w:val="24"/>
          <w:szCs w:val="24"/>
        </w:rPr>
        <w:t>Kepuasan Karyawan</w:t>
      </w:r>
    </w:p>
    <w:p w:rsidR="00001867" w:rsidRPr="0076146B" w:rsidRDefault="0078516A" w:rsidP="00F566D0">
      <w:pPr>
        <w:tabs>
          <w:tab w:val="left" w:pos="270"/>
          <w:tab w:val="left" w:pos="1260"/>
        </w:tabs>
        <w:jc w:val="both"/>
      </w:pPr>
      <w:r>
        <w:t>Tabel 10</w:t>
      </w:r>
      <w:r w:rsidR="00001867">
        <w:t xml:space="preserve"> Hasil Pengukuran  Kepuasan Karyawan PT. Cipta Griya Dinamika</w:t>
      </w:r>
    </w:p>
    <w:tbl>
      <w:tblPr>
        <w:tblW w:w="5000" w:type="pct"/>
        <w:jc w:val="center"/>
        <w:tblLook w:val="04A0"/>
      </w:tblPr>
      <w:tblGrid>
        <w:gridCol w:w="1616"/>
        <w:gridCol w:w="1885"/>
        <w:gridCol w:w="1787"/>
        <w:gridCol w:w="1883"/>
        <w:gridCol w:w="1883"/>
      </w:tblGrid>
      <w:tr w:rsidR="00001867" w:rsidRPr="0053597B" w:rsidTr="00001867">
        <w:trPr>
          <w:trHeight w:val="285"/>
          <w:jc w:val="center"/>
        </w:trPr>
        <w:tc>
          <w:tcPr>
            <w:tcW w:w="892" w:type="pct"/>
            <w:tcBorders>
              <w:top w:val="single" w:sz="4" w:space="0" w:color="000000"/>
              <w:left w:val="nil"/>
              <w:bottom w:val="single" w:sz="4" w:space="0" w:color="000000"/>
              <w:right w:val="nil"/>
            </w:tcBorders>
            <w:shd w:val="clear" w:color="auto" w:fill="auto"/>
            <w:hideMark/>
          </w:tcPr>
          <w:p w:rsidR="00001867" w:rsidRPr="0053597B" w:rsidRDefault="00001867" w:rsidP="00F566D0">
            <w:pPr>
              <w:jc w:val="both"/>
              <w:rPr>
                <w:b/>
                <w:bCs/>
                <w:color w:val="000000"/>
              </w:rPr>
            </w:pPr>
            <w:r w:rsidRPr="0053597B">
              <w:rPr>
                <w:b/>
                <w:bCs/>
                <w:color w:val="000000"/>
                <w:sz w:val="22"/>
                <w:szCs w:val="22"/>
              </w:rPr>
              <w:t>Kategori</w:t>
            </w:r>
          </w:p>
        </w:tc>
        <w:tc>
          <w:tcPr>
            <w:tcW w:w="1041" w:type="pct"/>
            <w:tcBorders>
              <w:top w:val="single" w:sz="4" w:space="0" w:color="000000"/>
              <w:left w:val="nil"/>
              <w:bottom w:val="single" w:sz="4" w:space="0" w:color="000000"/>
              <w:right w:val="nil"/>
            </w:tcBorders>
            <w:shd w:val="clear" w:color="auto" w:fill="auto"/>
            <w:hideMark/>
          </w:tcPr>
          <w:p w:rsidR="00001867" w:rsidRPr="0053597B" w:rsidRDefault="00001867" w:rsidP="00F566D0">
            <w:pPr>
              <w:jc w:val="both"/>
              <w:rPr>
                <w:b/>
                <w:bCs/>
                <w:color w:val="000000"/>
              </w:rPr>
            </w:pPr>
            <w:r w:rsidRPr="0053597B">
              <w:rPr>
                <w:b/>
                <w:bCs/>
                <w:color w:val="000000"/>
                <w:sz w:val="22"/>
                <w:szCs w:val="22"/>
              </w:rPr>
              <w:t>Klasifikasi</w:t>
            </w:r>
          </w:p>
        </w:tc>
        <w:tc>
          <w:tcPr>
            <w:tcW w:w="987" w:type="pct"/>
            <w:tcBorders>
              <w:top w:val="single" w:sz="4" w:space="0" w:color="000000"/>
              <w:left w:val="nil"/>
              <w:bottom w:val="single" w:sz="4" w:space="0" w:color="000000"/>
              <w:right w:val="nil"/>
            </w:tcBorders>
            <w:shd w:val="clear" w:color="auto" w:fill="auto"/>
            <w:hideMark/>
          </w:tcPr>
          <w:p w:rsidR="00001867" w:rsidRPr="0053597B" w:rsidRDefault="00001867" w:rsidP="00F566D0">
            <w:pPr>
              <w:jc w:val="both"/>
              <w:rPr>
                <w:b/>
                <w:bCs/>
                <w:color w:val="000000"/>
              </w:rPr>
            </w:pPr>
            <w:r w:rsidRPr="0053597B">
              <w:rPr>
                <w:b/>
                <w:bCs/>
                <w:color w:val="000000"/>
                <w:sz w:val="22"/>
                <w:szCs w:val="22"/>
              </w:rPr>
              <w:t>Frekuensi</w:t>
            </w:r>
          </w:p>
        </w:tc>
        <w:tc>
          <w:tcPr>
            <w:tcW w:w="1040" w:type="pct"/>
            <w:tcBorders>
              <w:top w:val="single" w:sz="4" w:space="0" w:color="000000"/>
              <w:left w:val="nil"/>
              <w:bottom w:val="single" w:sz="4" w:space="0" w:color="000000"/>
              <w:right w:val="nil"/>
            </w:tcBorders>
            <w:shd w:val="clear" w:color="auto" w:fill="auto"/>
            <w:hideMark/>
          </w:tcPr>
          <w:p w:rsidR="00001867" w:rsidRPr="0053597B" w:rsidRDefault="00001867" w:rsidP="00F566D0">
            <w:pPr>
              <w:jc w:val="both"/>
              <w:rPr>
                <w:b/>
                <w:bCs/>
                <w:color w:val="000000"/>
              </w:rPr>
            </w:pPr>
            <w:r w:rsidRPr="0053597B">
              <w:rPr>
                <w:b/>
                <w:bCs/>
                <w:color w:val="000000"/>
                <w:sz w:val="22"/>
                <w:szCs w:val="22"/>
              </w:rPr>
              <w:t>Persentase</w:t>
            </w:r>
          </w:p>
        </w:tc>
        <w:tc>
          <w:tcPr>
            <w:tcW w:w="1040" w:type="pct"/>
            <w:tcBorders>
              <w:top w:val="single" w:sz="4" w:space="0" w:color="000000"/>
              <w:left w:val="nil"/>
              <w:bottom w:val="single" w:sz="4" w:space="0" w:color="000000"/>
              <w:right w:val="nil"/>
            </w:tcBorders>
            <w:shd w:val="clear" w:color="auto" w:fill="auto"/>
            <w:hideMark/>
          </w:tcPr>
          <w:p w:rsidR="00001867" w:rsidRPr="0053597B" w:rsidRDefault="00001867" w:rsidP="00F566D0">
            <w:pPr>
              <w:jc w:val="both"/>
              <w:rPr>
                <w:b/>
                <w:bCs/>
                <w:color w:val="000000"/>
              </w:rPr>
            </w:pPr>
            <w:r w:rsidRPr="0053597B">
              <w:rPr>
                <w:b/>
                <w:bCs/>
                <w:color w:val="000000"/>
                <w:sz w:val="22"/>
                <w:szCs w:val="22"/>
              </w:rPr>
              <w:t>Persentase Kumulatif</w:t>
            </w:r>
          </w:p>
        </w:tc>
      </w:tr>
      <w:tr w:rsidR="00001867" w:rsidRPr="0053597B" w:rsidTr="00001867">
        <w:trPr>
          <w:trHeight w:val="285"/>
          <w:jc w:val="center"/>
        </w:trPr>
        <w:tc>
          <w:tcPr>
            <w:tcW w:w="892" w:type="pct"/>
            <w:tcBorders>
              <w:top w:val="nil"/>
              <w:left w:val="nil"/>
              <w:bottom w:val="nil"/>
              <w:right w:val="nil"/>
            </w:tcBorders>
            <w:shd w:val="clear" w:color="auto" w:fill="auto"/>
            <w:hideMark/>
          </w:tcPr>
          <w:p w:rsidR="00001867" w:rsidRPr="0053597B" w:rsidRDefault="00001867" w:rsidP="00F566D0">
            <w:pPr>
              <w:jc w:val="both"/>
              <w:rPr>
                <w:color w:val="000000"/>
              </w:rPr>
            </w:pPr>
            <w:r w:rsidRPr="0053597B">
              <w:rPr>
                <w:color w:val="000000"/>
                <w:sz w:val="22"/>
                <w:szCs w:val="22"/>
              </w:rPr>
              <w:t>Sangat Puas</w:t>
            </w:r>
          </w:p>
        </w:tc>
        <w:tc>
          <w:tcPr>
            <w:tcW w:w="1041" w:type="pct"/>
            <w:tcBorders>
              <w:top w:val="nil"/>
              <w:left w:val="nil"/>
              <w:bottom w:val="nil"/>
              <w:right w:val="nil"/>
            </w:tcBorders>
            <w:shd w:val="clear" w:color="auto" w:fill="auto"/>
            <w:hideMark/>
          </w:tcPr>
          <w:p w:rsidR="00001867" w:rsidRPr="0053597B" w:rsidRDefault="00001867" w:rsidP="00F566D0">
            <w:pPr>
              <w:jc w:val="both"/>
              <w:rPr>
                <w:color w:val="000000"/>
              </w:rPr>
            </w:pPr>
            <w:r w:rsidRPr="0053597B">
              <w:rPr>
                <w:color w:val="000000"/>
                <w:sz w:val="22"/>
                <w:szCs w:val="22"/>
              </w:rPr>
              <w:t xml:space="preserve">48,75 </w:t>
            </w:r>
            <w:r w:rsidR="00DB062E">
              <w:rPr>
                <w:color w:val="000000"/>
                <w:sz w:val="22"/>
                <w:szCs w:val="22"/>
              </w:rPr>
              <w:t>–</w:t>
            </w:r>
            <w:r w:rsidRPr="0053597B">
              <w:rPr>
                <w:color w:val="000000"/>
                <w:sz w:val="22"/>
                <w:szCs w:val="22"/>
              </w:rPr>
              <w:t xml:space="preserve"> 60</w:t>
            </w:r>
          </w:p>
        </w:tc>
        <w:tc>
          <w:tcPr>
            <w:tcW w:w="987" w:type="pct"/>
            <w:tcBorders>
              <w:top w:val="nil"/>
              <w:left w:val="nil"/>
              <w:bottom w:val="nil"/>
              <w:right w:val="nil"/>
            </w:tcBorders>
            <w:shd w:val="clear" w:color="auto" w:fill="auto"/>
            <w:hideMark/>
          </w:tcPr>
          <w:p w:rsidR="00001867" w:rsidRPr="0053597B" w:rsidRDefault="00001867" w:rsidP="00F566D0">
            <w:pPr>
              <w:jc w:val="both"/>
              <w:rPr>
                <w:color w:val="000000"/>
              </w:rPr>
            </w:pPr>
            <w:r w:rsidRPr="0053597B">
              <w:rPr>
                <w:color w:val="000000"/>
                <w:sz w:val="22"/>
                <w:szCs w:val="22"/>
              </w:rPr>
              <w:t>4</w:t>
            </w:r>
          </w:p>
        </w:tc>
        <w:tc>
          <w:tcPr>
            <w:tcW w:w="1040" w:type="pct"/>
            <w:tcBorders>
              <w:top w:val="nil"/>
              <w:left w:val="nil"/>
              <w:bottom w:val="nil"/>
              <w:right w:val="nil"/>
            </w:tcBorders>
            <w:shd w:val="clear" w:color="auto" w:fill="auto"/>
            <w:hideMark/>
          </w:tcPr>
          <w:p w:rsidR="00001867" w:rsidRPr="0053597B" w:rsidRDefault="00001867" w:rsidP="00F566D0">
            <w:pPr>
              <w:jc w:val="both"/>
              <w:rPr>
                <w:color w:val="000000"/>
              </w:rPr>
            </w:pPr>
            <w:r w:rsidRPr="0053597B">
              <w:rPr>
                <w:color w:val="000000"/>
                <w:sz w:val="22"/>
                <w:szCs w:val="22"/>
              </w:rPr>
              <w:t>57.14%</w:t>
            </w:r>
          </w:p>
        </w:tc>
        <w:tc>
          <w:tcPr>
            <w:tcW w:w="1040" w:type="pct"/>
            <w:tcBorders>
              <w:top w:val="nil"/>
              <w:left w:val="nil"/>
              <w:bottom w:val="nil"/>
              <w:right w:val="nil"/>
            </w:tcBorders>
            <w:shd w:val="clear" w:color="auto" w:fill="auto"/>
            <w:hideMark/>
          </w:tcPr>
          <w:p w:rsidR="00001867" w:rsidRPr="0053597B" w:rsidRDefault="00001867" w:rsidP="00F566D0">
            <w:pPr>
              <w:jc w:val="both"/>
              <w:rPr>
                <w:color w:val="000000"/>
              </w:rPr>
            </w:pPr>
            <w:r w:rsidRPr="0053597B">
              <w:rPr>
                <w:color w:val="000000"/>
                <w:sz w:val="22"/>
                <w:szCs w:val="22"/>
              </w:rPr>
              <w:t>57.14%</w:t>
            </w:r>
          </w:p>
        </w:tc>
      </w:tr>
      <w:tr w:rsidR="00001867" w:rsidRPr="0053597B" w:rsidTr="00001867">
        <w:trPr>
          <w:trHeight w:val="285"/>
          <w:jc w:val="center"/>
        </w:trPr>
        <w:tc>
          <w:tcPr>
            <w:tcW w:w="892" w:type="pct"/>
            <w:tcBorders>
              <w:top w:val="nil"/>
              <w:left w:val="nil"/>
              <w:bottom w:val="nil"/>
              <w:right w:val="nil"/>
            </w:tcBorders>
            <w:shd w:val="clear" w:color="auto" w:fill="auto"/>
            <w:hideMark/>
          </w:tcPr>
          <w:p w:rsidR="00001867" w:rsidRPr="0053597B" w:rsidRDefault="00001867" w:rsidP="00F566D0">
            <w:pPr>
              <w:jc w:val="both"/>
              <w:rPr>
                <w:color w:val="000000"/>
              </w:rPr>
            </w:pPr>
            <w:r w:rsidRPr="0053597B">
              <w:rPr>
                <w:color w:val="000000"/>
                <w:sz w:val="22"/>
                <w:szCs w:val="22"/>
              </w:rPr>
              <w:t>Puas</w:t>
            </w:r>
          </w:p>
        </w:tc>
        <w:tc>
          <w:tcPr>
            <w:tcW w:w="1041" w:type="pct"/>
            <w:tcBorders>
              <w:top w:val="nil"/>
              <w:left w:val="nil"/>
              <w:bottom w:val="nil"/>
              <w:right w:val="nil"/>
            </w:tcBorders>
            <w:shd w:val="clear" w:color="auto" w:fill="auto"/>
            <w:hideMark/>
          </w:tcPr>
          <w:p w:rsidR="00001867" w:rsidRPr="0053597B" w:rsidRDefault="00001867" w:rsidP="00F566D0">
            <w:pPr>
              <w:jc w:val="both"/>
              <w:rPr>
                <w:color w:val="000000"/>
              </w:rPr>
            </w:pPr>
            <w:r w:rsidRPr="0053597B">
              <w:rPr>
                <w:color w:val="000000"/>
                <w:sz w:val="22"/>
                <w:szCs w:val="22"/>
              </w:rPr>
              <w:t>37,5 - 47,75</w:t>
            </w:r>
          </w:p>
        </w:tc>
        <w:tc>
          <w:tcPr>
            <w:tcW w:w="987" w:type="pct"/>
            <w:tcBorders>
              <w:top w:val="nil"/>
              <w:left w:val="nil"/>
              <w:bottom w:val="nil"/>
              <w:right w:val="nil"/>
            </w:tcBorders>
            <w:shd w:val="clear" w:color="auto" w:fill="auto"/>
            <w:hideMark/>
          </w:tcPr>
          <w:p w:rsidR="00001867" w:rsidRPr="0053597B" w:rsidRDefault="00001867" w:rsidP="00F566D0">
            <w:pPr>
              <w:jc w:val="both"/>
              <w:rPr>
                <w:color w:val="000000"/>
              </w:rPr>
            </w:pPr>
            <w:r w:rsidRPr="0053597B">
              <w:rPr>
                <w:color w:val="000000"/>
                <w:sz w:val="22"/>
                <w:szCs w:val="22"/>
              </w:rPr>
              <w:t>3</w:t>
            </w:r>
          </w:p>
        </w:tc>
        <w:tc>
          <w:tcPr>
            <w:tcW w:w="1040" w:type="pct"/>
            <w:tcBorders>
              <w:top w:val="nil"/>
              <w:left w:val="nil"/>
              <w:bottom w:val="nil"/>
              <w:right w:val="nil"/>
            </w:tcBorders>
            <w:shd w:val="clear" w:color="auto" w:fill="auto"/>
            <w:hideMark/>
          </w:tcPr>
          <w:p w:rsidR="00001867" w:rsidRPr="0053597B" w:rsidRDefault="00001867" w:rsidP="00F566D0">
            <w:pPr>
              <w:jc w:val="both"/>
              <w:rPr>
                <w:color w:val="000000"/>
              </w:rPr>
            </w:pPr>
            <w:r w:rsidRPr="0053597B">
              <w:rPr>
                <w:color w:val="000000"/>
                <w:sz w:val="22"/>
                <w:szCs w:val="22"/>
              </w:rPr>
              <w:t>42.86%</w:t>
            </w:r>
          </w:p>
        </w:tc>
        <w:tc>
          <w:tcPr>
            <w:tcW w:w="1040" w:type="pct"/>
            <w:tcBorders>
              <w:top w:val="nil"/>
              <w:left w:val="nil"/>
              <w:bottom w:val="nil"/>
              <w:right w:val="nil"/>
            </w:tcBorders>
            <w:shd w:val="clear" w:color="auto" w:fill="auto"/>
            <w:hideMark/>
          </w:tcPr>
          <w:p w:rsidR="00001867" w:rsidRPr="0053597B" w:rsidRDefault="00001867" w:rsidP="00F566D0">
            <w:pPr>
              <w:jc w:val="both"/>
              <w:rPr>
                <w:color w:val="000000"/>
              </w:rPr>
            </w:pPr>
            <w:r w:rsidRPr="0053597B">
              <w:rPr>
                <w:color w:val="000000"/>
                <w:sz w:val="22"/>
                <w:szCs w:val="22"/>
              </w:rPr>
              <w:t>100%</w:t>
            </w:r>
          </w:p>
        </w:tc>
      </w:tr>
      <w:tr w:rsidR="00001867" w:rsidRPr="0053597B" w:rsidTr="00001867">
        <w:trPr>
          <w:trHeight w:val="285"/>
          <w:jc w:val="center"/>
        </w:trPr>
        <w:tc>
          <w:tcPr>
            <w:tcW w:w="892" w:type="pct"/>
            <w:tcBorders>
              <w:top w:val="nil"/>
              <w:left w:val="nil"/>
              <w:bottom w:val="nil"/>
              <w:right w:val="nil"/>
            </w:tcBorders>
            <w:shd w:val="clear" w:color="auto" w:fill="auto"/>
            <w:hideMark/>
          </w:tcPr>
          <w:p w:rsidR="00001867" w:rsidRPr="0053597B" w:rsidRDefault="00001867" w:rsidP="00F566D0">
            <w:pPr>
              <w:jc w:val="both"/>
              <w:rPr>
                <w:color w:val="000000"/>
              </w:rPr>
            </w:pPr>
            <w:r w:rsidRPr="0053597B">
              <w:rPr>
                <w:color w:val="000000"/>
                <w:sz w:val="22"/>
                <w:szCs w:val="22"/>
              </w:rPr>
              <w:t>Tidak Puas</w:t>
            </w:r>
          </w:p>
        </w:tc>
        <w:tc>
          <w:tcPr>
            <w:tcW w:w="1041" w:type="pct"/>
            <w:tcBorders>
              <w:top w:val="nil"/>
              <w:left w:val="nil"/>
              <w:bottom w:val="nil"/>
              <w:right w:val="nil"/>
            </w:tcBorders>
            <w:shd w:val="clear" w:color="auto" w:fill="auto"/>
            <w:hideMark/>
          </w:tcPr>
          <w:p w:rsidR="00001867" w:rsidRPr="0053597B" w:rsidRDefault="00001867" w:rsidP="00F566D0">
            <w:pPr>
              <w:jc w:val="both"/>
              <w:rPr>
                <w:color w:val="000000"/>
              </w:rPr>
            </w:pPr>
            <w:r w:rsidRPr="0053597B">
              <w:rPr>
                <w:color w:val="000000"/>
                <w:sz w:val="22"/>
                <w:szCs w:val="22"/>
              </w:rPr>
              <w:t>26,25 - 36,5</w:t>
            </w:r>
          </w:p>
        </w:tc>
        <w:tc>
          <w:tcPr>
            <w:tcW w:w="987" w:type="pct"/>
            <w:tcBorders>
              <w:top w:val="nil"/>
              <w:left w:val="nil"/>
              <w:bottom w:val="nil"/>
              <w:right w:val="nil"/>
            </w:tcBorders>
            <w:shd w:val="clear" w:color="auto" w:fill="auto"/>
            <w:hideMark/>
          </w:tcPr>
          <w:p w:rsidR="00001867" w:rsidRPr="0053597B" w:rsidRDefault="00001867" w:rsidP="00F566D0">
            <w:pPr>
              <w:jc w:val="both"/>
              <w:rPr>
                <w:color w:val="000000"/>
              </w:rPr>
            </w:pPr>
            <w:r w:rsidRPr="0053597B">
              <w:rPr>
                <w:color w:val="000000"/>
                <w:sz w:val="22"/>
                <w:szCs w:val="22"/>
              </w:rPr>
              <w:t>-</w:t>
            </w:r>
          </w:p>
        </w:tc>
        <w:tc>
          <w:tcPr>
            <w:tcW w:w="1040" w:type="pct"/>
            <w:tcBorders>
              <w:top w:val="nil"/>
              <w:left w:val="nil"/>
              <w:bottom w:val="nil"/>
              <w:right w:val="nil"/>
            </w:tcBorders>
            <w:shd w:val="clear" w:color="auto" w:fill="auto"/>
            <w:hideMark/>
          </w:tcPr>
          <w:p w:rsidR="00001867" w:rsidRPr="0053597B" w:rsidRDefault="00001867" w:rsidP="00F566D0">
            <w:pPr>
              <w:jc w:val="both"/>
              <w:rPr>
                <w:color w:val="000000"/>
              </w:rPr>
            </w:pPr>
            <w:r w:rsidRPr="0053597B">
              <w:rPr>
                <w:color w:val="000000"/>
                <w:sz w:val="22"/>
                <w:szCs w:val="22"/>
              </w:rPr>
              <w:t>-</w:t>
            </w:r>
          </w:p>
        </w:tc>
        <w:tc>
          <w:tcPr>
            <w:tcW w:w="1040" w:type="pct"/>
            <w:tcBorders>
              <w:top w:val="nil"/>
              <w:left w:val="nil"/>
              <w:bottom w:val="nil"/>
              <w:right w:val="nil"/>
            </w:tcBorders>
            <w:shd w:val="clear" w:color="auto" w:fill="auto"/>
            <w:hideMark/>
          </w:tcPr>
          <w:p w:rsidR="00001867" w:rsidRPr="0053597B" w:rsidRDefault="00001867" w:rsidP="00F566D0">
            <w:pPr>
              <w:jc w:val="both"/>
              <w:rPr>
                <w:color w:val="000000"/>
              </w:rPr>
            </w:pPr>
            <w:r w:rsidRPr="0053597B">
              <w:rPr>
                <w:color w:val="000000"/>
                <w:sz w:val="22"/>
                <w:szCs w:val="22"/>
              </w:rPr>
              <w:t>-</w:t>
            </w:r>
          </w:p>
        </w:tc>
      </w:tr>
      <w:tr w:rsidR="00001867" w:rsidRPr="0053597B" w:rsidTr="00001867">
        <w:trPr>
          <w:trHeight w:val="285"/>
          <w:jc w:val="center"/>
        </w:trPr>
        <w:tc>
          <w:tcPr>
            <w:tcW w:w="892" w:type="pct"/>
            <w:tcBorders>
              <w:top w:val="nil"/>
              <w:left w:val="nil"/>
              <w:bottom w:val="nil"/>
              <w:right w:val="nil"/>
            </w:tcBorders>
            <w:shd w:val="clear" w:color="auto" w:fill="auto"/>
            <w:hideMark/>
          </w:tcPr>
          <w:p w:rsidR="00001867" w:rsidRPr="0053597B" w:rsidRDefault="00001867" w:rsidP="00F566D0">
            <w:pPr>
              <w:jc w:val="both"/>
              <w:rPr>
                <w:color w:val="000000"/>
              </w:rPr>
            </w:pPr>
            <w:r w:rsidRPr="0053597B">
              <w:rPr>
                <w:color w:val="000000"/>
                <w:sz w:val="22"/>
                <w:szCs w:val="22"/>
              </w:rPr>
              <w:t>Sangat Tidak Puas</w:t>
            </w:r>
          </w:p>
        </w:tc>
        <w:tc>
          <w:tcPr>
            <w:tcW w:w="1041" w:type="pct"/>
            <w:tcBorders>
              <w:top w:val="nil"/>
              <w:left w:val="nil"/>
              <w:bottom w:val="nil"/>
              <w:right w:val="nil"/>
            </w:tcBorders>
            <w:shd w:val="clear" w:color="auto" w:fill="auto"/>
            <w:hideMark/>
          </w:tcPr>
          <w:p w:rsidR="00001867" w:rsidRPr="0053597B" w:rsidRDefault="00001867" w:rsidP="00F566D0">
            <w:pPr>
              <w:jc w:val="both"/>
              <w:rPr>
                <w:color w:val="000000"/>
              </w:rPr>
            </w:pPr>
            <w:r w:rsidRPr="0053597B">
              <w:rPr>
                <w:color w:val="000000"/>
                <w:sz w:val="22"/>
                <w:szCs w:val="22"/>
              </w:rPr>
              <w:t>15 - 25,25</w:t>
            </w:r>
          </w:p>
        </w:tc>
        <w:tc>
          <w:tcPr>
            <w:tcW w:w="987" w:type="pct"/>
            <w:tcBorders>
              <w:top w:val="nil"/>
              <w:left w:val="nil"/>
              <w:bottom w:val="nil"/>
              <w:right w:val="nil"/>
            </w:tcBorders>
            <w:shd w:val="clear" w:color="auto" w:fill="auto"/>
            <w:hideMark/>
          </w:tcPr>
          <w:p w:rsidR="00001867" w:rsidRPr="0053597B" w:rsidRDefault="00001867" w:rsidP="00F566D0">
            <w:pPr>
              <w:jc w:val="both"/>
              <w:rPr>
                <w:color w:val="000000"/>
              </w:rPr>
            </w:pPr>
            <w:r w:rsidRPr="0053597B">
              <w:rPr>
                <w:color w:val="000000"/>
                <w:sz w:val="22"/>
                <w:szCs w:val="22"/>
              </w:rPr>
              <w:t>-</w:t>
            </w:r>
          </w:p>
        </w:tc>
        <w:tc>
          <w:tcPr>
            <w:tcW w:w="1040" w:type="pct"/>
            <w:tcBorders>
              <w:top w:val="nil"/>
              <w:left w:val="nil"/>
              <w:bottom w:val="nil"/>
              <w:right w:val="nil"/>
            </w:tcBorders>
            <w:shd w:val="clear" w:color="auto" w:fill="auto"/>
            <w:hideMark/>
          </w:tcPr>
          <w:p w:rsidR="00001867" w:rsidRPr="0053597B" w:rsidRDefault="00001867" w:rsidP="00F566D0">
            <w:pPr>
              <w:jc w:val="both"/>
              <w:rPr>
                <w:color w:val="000000"/>
              </w:rPr>
            </w:pPr>
            <w:r w:rsidRPr="0053597B">
              <w:rPr>
                <w:color w:val="000000"/>
                <w:sz w:val="22"/>
                <w:szCs w:val="22"/>
              </w:rPr>
              <w:t>-</w:t>
            </w:r>
          </w:p>
        </w:tc>
        <w:tc>
          <w:tcPr>
            <w:tcW w:w="1040" w:type="pct"/>
            <w:tcBorders>
              <w:top w:val="nil"/>
              <w:left w:val="nil"/>
              <w:bottom w:val="nil"/>
              <w:right w:val="nil"/>
            </w:tcBorders>
            <w:shd w:val="clear" w:color="auto" w:fill="auto"/>
            <w:hideMark/>
          </w:tcPr>
          <w:p w:rsidR="00001867" w:rsidRPr="0053597B" w:rsidRDefault="00001867" w:rsidP="00F566D0">
            <w:pPr>
              <w:jc w:val="both"/>
              <w:rPr>
                <w:color w:val="000000"/>
              </w:rPr>
            </w:pPr>
            <w:r>
              <w:rPr>
                <w:color w:val="000000"/>
                <w:sz w:val="22"/>
                <w:szCs w:val="22"/>
              </w:rPr>
              <w:t>-</w:t>
            </w:r>
          </w:p>
        </w:tc>
      </w:tr>
      <w:tr w:rsidR="00001867" w:rsidRPr="0053597B" w:rsidTr="00001867">
        <w:trPr>
          <w:trHeight w:val="285"/>
          <w:jc w:val="center"/>
        </w:trPr>
        <w:tc>
          <w:tcPr>
            <w:tcW w:w="1933" w:type="pct"/>
            <w:gridSpan w:val="2"/>
            <w:tcBorders>
              <w:top w:val="single" w:sz="4" w:space="0" w:color="000000"/>
              <w:left w:val="nil"/>
              <w:bottom w:val="single" w:sz="4" w:space="0" w:color="000000"/>
              <w:right w:val="nil"/>
            </w:tcBorders>
            <w:shd w:val="clear" w:color="auto" w:fill="auto"/>
            <w:hideMark/>
          </w:tcPr>
          <w:p w:rsidR="00001867" w:rsidRPr="0053597B" w:rsidRDefault="00001867" w:rsidP="00F566D0">
            <w:pPr>
              <w:jc w:val="center"/>
              <w:rPr>
                <w:color w:val="000000"/>
              </w:rPr>
            </w:pPr>
            <w:r w:rsidRPr="0053597B">
              <w:rPr>
                <w:color w:val="000000"/>
                <w:sz w:val="22"/>
                <w:szCs w:val="22"/>
              </w:rPr>
              <w:t xml:space="preserve">jumlah </w:t>
            </w:r>
          </w:p>
        </w:tc>
        <w:tc>
          <w:tcPr>
            <w:tcW w:w="987" w:type="pct"/>
            <w:tcBorders>
              <w:top w:val="single" w:sz="4" w:space="0" w:color="000000"/>
              <w:left w:val="nil"/>
              <w:bottom w:val="single" w:sz="4" w:space="0" w:color="000000"/>
              <w:right w:val="nil"/>
            </w:tcBorders>
            <w:shd w:val="clear" w:color="auto" w:fill="auto"/>
            <w:hideMark/>
          </w:tcPr>
          <w:p w:rsidR="00001867" w:rsidRPr="0053597B" w:rsidRDefault="00001867" w:rsidP="00F566D0">
            <w:pPr>
              <w:jc w:val="both"/>
              <w:rPr>
                <w:color w:val="000000"/>
              </w:rPr>
            </w:pPr>
            <w:r w:rsidRPr="0053597B">
              <w:rPr>
                <w:color w:val="000000"/>
                <w:sz w:val="22"/>
                <w:szCs w:val="22"/>
              </w:rPr>
              <w:t>7</w:t>
            </w:r>
          </w:p>
        </w:tc>
        <w:tc>
          <w:tcPr>
            <w:tcW w:w="1040" w:type="pct"/>
            <w:tcBorders>
              <w:top w:val="single" w:sz="4" w:space="0" w:color="000000"/>
              <w:left w:val="nil"/>
              <w:bottom w:val="single" w:sz="4" w:space="0" w:color="000000"/>
              <w:right w:val="nil"/>
            </w:tcBorders>
            <w:shd w:val="clear" w:color="auto" w:fill="auto"/>
            <w:hideMark/>
          </w:tcPr>
          <w:p w:rsidR="00001867" w:rsidRPr="0053597B" w:rsidRDefault="00001867" w:rsidP="00F566D0">
            <w:pPr>
              <w:jc w:val="both"/>
              <w:rPr>
                <w:color w:val="000000"/>
              </w:rPr>
            </w:pPr>
            <w:r w:rsidRPr="0053597B">
              <w:rPr>
                <w:color w:val="000000"/>
                <w:sz w:val="22"/>
                <w:szCs w:val="22"/>
              </w:rPr>
              <w:t>100%</w:t>
            </w:r>
          </w:p>
        </w:tc>
        <w:tc>
          <w:tcPr>
            <w:tcW w:w="1040" w:type="pct"/>
            <w:tcBorders>
              <w:top w:val="single" w:sz="4" w:space="0" w:color="000000"/>
              <w:left w:val="nil"/>
              <w:bottom w:val="single" w:sz="4" w:space="0" w:color="000000"/>
              <w:right w:val="nil"/>
            </w:tcBorders>
            <w:shd w:val="clear" w:color="auto" w:fill="auto"/>
            <w:hideMark/>
          </w:tcPr>
          <w:p w:rsidR="00001867" w:rsidRPr="0053597B" w:rsidRDefault="00001867" w:rsidP="00F566D0">
            <w:pPr>
              <w:jc w:val="both"/>
              <w:rPr>
                <w:color w:val="000000"/>
              </w:rPr>
            </w:pPr>
            <w:r w:rsidRPr="0053597B">
              <w:rPr>
                <w:color w:val="000000"/>
                <w:sz w:val="22"/>
                <w:szCs w:val="22"/>
              </w:rPr>
              <w:t> </w:t>
            </w:r>
          </w:p>
        </w:tc>
      </w:tr>
    </w:tbl>
    <w:p w:rsidR="00001867" w:rsidRDefault="00001867" w:rsidP="00F566D0">
      <w:pPr>
        <w:tabs>
          <w:tab w:val="left" w:pos="270"/>
          <w:tab w:val="left" w:pos="1260"/>
        </w:tabs>
        <w:spacing w:after="100" w:afterAutospacing="1"/>
        <w:jc w:val="both"/>
      </w:pPr>
      <w:r>
        <w:t>Sumber : Data olahan (2014)</w:t>
      </w:r>
    </w:p>
    <w:p w:rsidR="00001867" w:rsidRDefault="00457223" w:rsidP="00F566D0">
      <w:pPr>
        <w:tabs>
          <w:tab w:val="left" w:pos="270"/>
          <w:tab w:val="left" w:pos="720"/>
        </w:tabs>
        <w:jc w:val="both"/>
        <w:rPr>
          <w:color w:val="000000"/>
        </w:rPr>
      </w:pPr>
      <w:r>
        <w:tab/>
      </w:r>
      <w:r>
        <w:tab/>
        <w:t>Berdasarkan  tabel 10</w:t>
      </w:r>
      <w:r w:rsidR="00001867">
        <w:t xml:space="preserve"> dapat diketahui bahwa 4 orang karyawan (</w:t>
      </w:r>
      <w:r w:rsidR="00001867" w:rsidRPr="008E0432">
        <w:rPr>
          <w:color w:val="000000"/>
        </w:rPr>
        <w:t>57.14</w:t>
      </w:r>
      <w:r w:rsidR="00001867">
        <w:rPr>
          <w:color w:val="000000"/>
        </w:rPr>
        <w:t>%) menyatakan sangat puas bekerja pada PT. Cipta Griya Dinamika dan 3 orang karyawan (</w:t>
      </w:r>
      <w:r w:rsidR="00001867" w:rsidRPr="008E0432">
        <w:rPr>
          <w:color w:val="000000"/>
        </w:rPr>
        <w:t>42.86</w:t>
      </w:r>
      <w:r w:rsidR="00001867">
        <w:rPr>
          <w:color w:val="000000"/>
        </w:rPr>
        <w:t xml:space="preserve">%) menyatakan puas bekerja pada PT. Cipta Griya Dinamika. </w:t>
      </w:r>
    </w:p>
    <w:p w:rsidR="00001867" w:rsidRDefault="00001867" w:rsidP="00F566D0">
      <w:pPr>
        <w:tabs>
          <w:tab w:val="left" w:pos="270"/>
          <w:tab w:val="left" w:pos="720"/>
        </w:tabs>
        <w:jc w:val="both"/>
        <w:rPr>
          <w:color w:val="000000"/>
        </w:rPr>
      </w:pPr>
      <w:r>
        <w:rPr>
          <w:color w:val="000000"/>
        </w:rPr>
        <w:tab/>
      </w:r>
      <w:r>
        <w:rPr>
          <w:color w:val="000000"/>
        </w:rPr>
        <w:tab/>
        <w:t xml:space="preserve">Berdasarkan analisis dari masing – masing perspektif dalam konsep </w:t>
      </w:r>
      <w:r w:rsidRPr="006F23F0">
        <w:rPr>
          <w:i/>
          <w:color w:val="000000"/>
        </w:rPr>
        <w:t>balanced scorecard</w:t>
      </w:r>
      <w:r>
        <w:rPr>
          <w:color w:val="000000"/>
        </w:rPr>
        <w:t xml:space="preserve"> maka dapat dilihat hasil pengukuran kinerja PT. Cipta Gr</w:t>
      </w:r>
      <w:r w:rsidR="00BB551F">
        <w:rPr>
          <w:color w:val="000000"/>
        </w:rPr>
        <w:t>iya Dinamika pada tabel 11.</w:t>
      </w:r>
    </w:p>
    <w:p w:rsidR="00BB551F" w:rsidRDefault="00BB551F" w:rsidP="00F566D0">
      <w:pPr>
        <w:tabs>
          <w:tab w:val="left" w:pos="270"/>
          <w:tab w:val="left" w:pos="720"/>
        </w:tabs>
        <w:jc w:val="both"/>
        <w:rPr>
          <w:color w:val="000000"/>
        </w:rPr>
      </w:pPr>
    </w:p>
    <w:p w:rsidR="00BB551F" w:rsidRDefault="00BB551F" w:rsidP="00F566D0">
      <w:pPr>
        <w:tabs>
          <w:tab w:val="left" w:pos="270"/>
          <w:tab w:val="left" w:pos="720"/>
        </w:tabs>
        <w:jc w:val="both"/>
        <w:rPr>
          <w:color w:val="000000"/>
        </w:rPr>
      </w:pPr>
    </w:p>
    <w:p w:rsidR="00BB551F" w:rsidRDefault="00BB551F" w:rsidP="00F566D0">
      <w:pPr>
        <w:tabs>
          <w:tab w:val="left" w:pos="270"/>
          <w:tab w:val="left" w:pos="720"/>
        </w:tabs>
        <w:jc w:val="both"/>
        <w:rPr>
          <w:color w:val="000000"/>
        </w:rPr>
      </w:pPr>
    </w:p>
    <w:p w:rsidR="00BB551F" w:rsidRDefault="00BB551F" w:rsidP="00F566D0">
      <w:pPr>
        <w:tabs>
          <w:tab w:val="left" w:pos="270"/>
          <w:tab w:val="left" w:pos="720"/>
        </w:tabs>
        <w:jc w:val="both"/>
        <w:rPr>
          <w:color w:val="000000"/>
        </w:rPr>
      </w:pPr>
    </w:p>
    <w:p w:rsidR="00F566D0" w:rsidRDefault="00F566D0" w:rsidP="00F566D0">
      <w:pPr>
        <w:tabs>
          <w:tab w:val="left" w:pos="270"/>
          <w:tab w:val="left" w:pos="720"/>
        </w:tabs>
        <w:jc w:val="both"/>
        <w:rPr>
          <w:color w:val="000000"/>
        </w:rPr>
      </w:pPr>
    </w:p>
    <w:p w:rsidR="00001867" w:rsidRPr="006F23F0" w:rsidRDefault="0078516A" w:rsidP="00F566D0">
      <w:pPr>
        <w:tabs>
          <w:tab w:val="left" w:pos="270"/>
          <w:tab w:val="left" w:pos="2375"/>
        </w:tabs>
        <w:ind w:left="1350" w:hanging="1350"/>
        <w:jc w:val="both"/>
        <w:rPr>
          <w:i/>
          <w:color w:val="000000"/>
        </w:rPr>
      </w:pPr>
      <w:r>
        <w:rPr>
          <w:color w:val="000000"/>
        </w:rPr>
        <w:lastRenderedPageBreak/>
        <w:t>Tabel 11</w:t>
      </w:r>
      <w:r w:rsidR="00001867">
        <w:rPr>
          <w:color w:val="000000"/>
        </w:rPr>
        <w:t xml:space="preserve"> Kinerja PT. Cipta Griya Dinamika dengan Metode </w:t>
      </w:r>
      <w:r w:rsidR="00001867" w:rsidRPr="006F23F0">
        <w:rPr>
          <w:i/>
          <w:color w:val="000000"/>
        </w:rPr>
        <w:t>Balanced</w:t>
      </w:r>
      <w:r w:rsidR="00001867">
        <w:rPr>
          <w:i/>
          <w:color w:val="000000"/>
        </w:rPr>
        <w:t xml:space="preserve"> </w:t>
      </w:r>
      <w:r w:rsidR="00001867" w:rsidRPr="006F23F0">
        <w:rPr>
          <w:i/>
          <w:color w:val="000000"/>
        </w:rPr>
        <w:t>Scorecard</w:t>
      </w:r>
    </w:p>
    <w:tbl>
      <w:tblPr>
        <w:tblW w:w="5000" w:type="pct"/>
        <w:tblLayout w:type="fixed"/>
        <w:tblLook w:val="04A0"/>
      </w:tblPr>
      <w:tblGrid>
        <w:gridCol w:w="1641"/>
        <w:gridCol w:w="1219"/>
        <w:gridCol w:w="1219"/>
        <w:gridCol w:w="1217"/>
        <w:gridCol w:w="1219"/>
        <w:gridCol w:w="1219"/>
        <w:gridCol w:w="1320"/>
      </w:tblGrid>
      <w:tr w:rsidR="00001867" w:rsidRPr="0046556A" w:rsidTr="00001867">
        <w:trPr>
          <w:trHeight w:val="375"/>
        </w:trPr>
        <w:tc>
          <w:tcPr>
            <w:tcW w:w="907" w:type="pct"/>
            <w:vMerge w:val="restart"/>
            <w:tcBorders>
              <w:top w:val="single" w:sz="4" w:space="0" w:color="000000"/>
              <w:left w:val="nil"/>
              <w:bottom w:val="single" w:sz="4" w:space="0" w:color="000000"/>
              <w:right w:val="nil"/>
            </w:tcBorders>
            <w:shd w:val="clear" w:color="auto" w:fill="auto"/>
            <w:hideMark/>
          </w:tcPr>
          <w:p w:rsidR="00001867" w:rsidRPr="0046556A" w:rsidRDefault="00001867" w:rsidP="00F566D0">
            <w:pPr>
              <w:jc w:val="center"/>
              <w:rPr>
                <w:b/>
                <w:bCs/>
                <w:color w:val="000000"/>
                <w:sz w:val="18"/>
                <w:szCs w:val="18"/>
              </w:rPr>
            </w:pPr>
            <w:r w:rsidRPr="0046556A">
              <w:rPr>
                <w:b/>
                <w:bCs/>
                <w:color w:val="000000"/>
                <w:sz w:val="18"/>
                <w:szCs w:val="18"/>
              </w:rPr>
              <w:t>Perspektif</w:t>
            </w:r>
          </w:p>
        </w:tc>
        <w:tc>
          <w:tcPr>
            <w:tcW w:w="3364" w:type="pct"/>
            <w:gridSpan w:val="5"/>
            <w:tcBorders>
              <w:top w:val="single" w:sz="4" w:space="0" w:color="000000"/>
              <w:left w:val="nil"/>
              <w:bottom w:val="nil"/>
              <w:right w:val="nil"/>
            </w:tcBorders>
            <w:shd w:val="clear" w:color="auto" w:fill="auto"/>
            <w:hideMark/>
          </w:tcPr>
          <w:p w:rsidR="00001867" w:rsidRPr="0046556A" w:rsidRDefault="00001867" w:rsidP="00F566D0">
            <w:pPr>
              <w:jc w:val="center"/>
              <w:rPr>
                <w:b/>
                <w:bCs/>
                <w:color w:val="000000"/>
                <w:sz w:val="18"/>
                <w:szCs w:val="18"/>
              </w:rPr>
            </w:pPr>
            <w:r w:rsidRPr="0046556A">
              <w:rPr>
                <w:b/>
                <w:bCs/>
                <w:color w:val="000000"/>
                <w:sz w:val="18"/>
                <w:szCs w:val="18"/>
              </w:rPr>
              <w:t>Tahun</w:t>
            </w:r>
          </w:p>
        </w:tc>
        <w:tc>
          <w:tcPr>
            <w:tcW w:w="729" w:type="pct"/>
            <w:vMerge w:val="restart"/>
            <w:tcBorders>
              <w:top w:val="single" w:sz="4" w:space="0" w:color="000000"/>
              <w:left w:val="nil"/>
              <w:bottom w:val="single" w:sz="4" w:space="0" w:color="000000"/>
              <w:right w:val="nil"/>
            </w:tcBorders>
            <w:shd w:val="clear" w:color="auto" w:fill="auto"/>
            <w:hideMark/>
          </w:tcPr>
          <w:p w:rsidR="00001867" w:rsidRPr="0046556A" w:rsidRDefault="00001867" w:rsidP="00F566D0">
            <w:pPr>
              <w:jc w:val="center"/>
              <w:rPr>
                <w:b/>
                <w:bCs/>
                <w:color w:val="000000"/>
                <w:sz w:val="18"/>
                <w:szCs w:val="18"/>
              </w:rPr>
            </w:pPr>
            <w:r w:rsidRPr="0046556A">
              <w:rPr>
                <w:b/>
                <w:bCs/>
                <w:color w:val="000000"/>
                <w:sz w:val="18"/>
                <w:szCs w:val="18"/>
              </w:rPr>
              <w:t>Scorecard</w:t>
            </w:r>
          </w:p>
        </w:tc>
      </w:tr>
      <w:tr w:rsidR="00001867" w:rsidRPr="0046556A" w:rsidTr="00001867">
        <w:trPr>
          <w:trHeight w:val="375"/>
        </w:trPr>
        <w:tc>
          <w:tcPr>
            <w:tcW w:w="907" w:type="pct"/>
            <w:vMerge/>
            <w:tcBorders>
              <w:top w:val="single" w:sz="4" w:space="0" w:color="000000"/>
              <w:left w:val="nil"/>
              <w:bottom w:val="single" w:sz="4" w:space="0" w:color="000000"/>
              <w:right w:val="nil"/>
            </w:tcBorders>
            <w:vAlign w:val="center"/>
            <w:hideMark/>
          </w:tcPr>
          <w:p w:rsidR="00001867" w:rsidRPr="0046556A" w:rsidRDefault="00001867" w:rsidP="00F566D0">
            <w:pPr>
              <w:rPr>
                <w:b/>
                <w:bCs/>
                <w:color w:val="000000"/>
                <w:sz w:val="18"/>
                <w:szCs w:val="18"/>
              </w:rPr>
            </w:pPr>
          </w:p>
        </w:tc>
        <w:tc>
          <w:tcPr>
            <w:tcW w:w="673" w:type="pct"/>
            <w:tcBorders>
              <w:top w:val="nil"/>
              <w:left w:val="nil"/>
              <w:bottom w:val="single" w:sz="4" w:space="0" w:color="000000"/>
              <w:right w:val="nil"/>
            </w:tcBorders>
            <w:shd w:val="clear" w:color="auto" w:fill="auto"/>
            <w:hideMark/>
          </w:tcPr>
          <w:p w:rsidR="00001867" w:rsidRPr="0046556A" w:rsidRDefault="00001867" w:rsidP="00F566D0">
            <w:pPr>
              <w:jc w:val="both"/>
              <w:rPr>
                <w:b/>
                <w:bCs/>
                <w:color w:val="000000"/>
                <w:sz w:val="18"/>
                <w:szCs w:val="18"/>
              </w:rPr>
            </w:pPr>
            <w:r w:rsidRPr="0046556A">
              <w:rPr>
                <w:b/>
                <w:bCs/>
                <w:color w:val="000000"/>
                <w:sz w:val="18"/>
                <w:szCs w:val="18"/>
              </w:rPr>
              <w:t>2009</w:t>
            </w:r>
          </w:p>
        </w:tc>
        <w:tc>
          <w:tcPr>
            <w:tcW w:w="673" w:type="pct"/>
            <w:tcBorders>
              <w:top w:val="nil"/>
              <w:left w:val="nil"/>
              <w:bottom w:val="single" w:sz="4" w:space="0" w:color="000000"/>
              <w:right w:val="nil"/>
            </w:tcBorders>
            <w:shd w:val="clear" w:color="auto" w:fill="auto"/>
            <w:hideMark/>
          </w:tcPr>
          <w:p w:rsidR="00001867" w:rsidRPr="0046556A" w:rsidRDefault="00001867" w:rsidP="00F566D0">
            <w:pPr>
              <w:jc w:val="both"/>
              <w:rPr>
                <w:b/>
                <w:bCs/>
                <w:color w:val="000000"/>
                <w:sz w:val="18"/>
                <w:szCs w:val="18"/>
              </w:rPr>
            </w:pPr>
            <w:r w:rsidRPr="0046556A">
              <w:rPr>
                <w:b/>
                <w:bCs/>
                <w:color w:val="000000"/>
                <w:sz w:val="18"/>
                <w:szCs w:val="18"/>
              </w:rPr>
              <w:t>2010</w:t>
            </w:r>
          </w:p>
        </w:tc>
        <w:tc>
          <w:tcPr>
            <w:tcW w:w="672" w:type="pct"/>
            <w:tcBorders>
              <w:top w:val="nil"/>
              <w:left w:val="nil"/>
              <w:bottom w:val="single" w:sz="4" w:space="0" w:color="000000"/>
              <w:right w:val="nil"/>
            </w:tcBorders>
            <w:shd w:val="clear" w:color="auto" w:fill="auto"/>
            <w:hideMark/>
          </w:tcPr>
          <w:p w:rsidR="00001867" w:rsidRPr="0046556A" w:rsidRDefault="00001867" w:rsidP="00F566D0">
            <w:pPr>
              <w:jc w:val="both"/>
              <w:rPr>
                <w:b/>
                <w:bCs/>
                <w:color w:val="000000"/>
                <w:sz w:val="18"/>
                <w:szCs w:val="18"/>
              </w:rPr>
            </w:pPr>
            <w:r w:rsidRPr="0046556A">
              <w:rPr>
                <w:b/>
                <w:bCs/>
                <w:color w:val="000000"/>
                <w:sz w:val="18"/>
                <w:szCs w:val="18"/>
              </w:rPr>
              <w:t>2011</w:t>
            </w:r>
          </w:p>
        </w:tc>
        <w:tc>
          <w:tcPr>
            <w:tcW w:w="673" w:type="pct"/>
            <w:tcBorders>
              <w:top w:val="nil"/>
              <w:left w:val="nil"/>
              <w:bottom w:val="single" w:sz="4" w:space="0" w:color="000000"/>
              <w:right w:val="nil"/>
            </w:tcBorders>
            <w:shd w:val="clear" w:color="auto" w:fill="auto"/>
            <w:hideMark/>
          </w:tcPr>
          <w:p w:rsidR="00001867" w:rsidRPr="0046556A" w:rsidRDefault="00001867" w:rsidP="00F566D0">
            <w:pPr>
              <w:jc w:val="both"/>
              <w:rPr>
                <w:b/>
                <w:bCs/>
                <w:color w:val="000000"/>
                <w:sz w:val="18"/>
                <w:szCs w:val="18"/>
              </w:rPr>
            </w:pPr>
            <w:r w:rsidRPr="0046556A">
              <w:rPr>
                <w:b/>
                <w:bCs/>
                <w:color w:val="000000"/>
                <w:sz w:val="18"/>
                <w:szCs w:val="18"/>
              </w:rPr>
              <w:t>2012</w:t>
            </w:r>
          </w:p>
        </w:tc>
        <w:tc>
          <w:tcPr>
            <w:tcW w:w="673" w:type="pct"/>
            <w:tcBorders>
              <w:top w:val="nil"/>
              <w:left w:val="nil"/>
              <w:bottom w:val="single" w:sz="4" w:space="0" w:color="000000"/>
              <w:right w:val="nil"/>
            </w:tcBorders>
            <w:shd w:val="clear" w:color="auto" w:fill="auto"/>
            <w:hideMark/>
          </w:tcPr>
          <w:p w:rsidR="00001867" w:rsidRPr="0046556A" w:rsidRDefault="00001867" w:rsidP="00F566D0">
            <w:pPr>
              <w:jc w:val="both"/>
              <w:rPr>
                <w:b/>
                <w:bCs/>
                <w:color w:val="000000"/>
                <w:sz w:val="18"/>
                <w:szCs w:val="18"/>
              </w:rPr>
            </w:pPr>
            <w:r w:rsidRPr="0046556A">
              <w:rPr>
                <w:b/>
                <w:bCs/>
                <w:color w:val="000000"/>
                <w:sz w:val="18"/>
                <w:szCs w:val="18"/>
              </w:rPr>
              <w:t>2013</w:t>
            </w:r>
          </w:p>
        </w:tc>
        <w:tc>
          <w:tcPr>
            <w:tcW w:w="729" w:type="pct"/>
            <w:vMerge/>
            <w:tcBorders>
              <w:top w:val="single" w:sz="4" w:space="0" w:color="000000"/>
              <w:left w:val="nil"/>
              <w:bottom w:val="single" w:sz="4" w:space="0" w:color="000000"/>
              <w:right w:val="nil"/>
            </w:tcBorders>
            <w:vAlign w:val="center"/>
            <w:hideMark/>
          </w:tcPr>
          <w:p w:rsidR="00001867" w:rsidRPr="0046556A" w:rsidRDefault="00001867" w:rsidP="00F566D0">
            <w:pPr>
              <w:rPr>
                <w:b/>
                <w:bCs/>
                <w:color w:val="000000"/>
                <w:sz w:val="18"/>
                <w:szCs w:val="18"/>
              </w:rPr>
            </w:pPr>
          </w:p>
        </w:tc>
      </w:tr>
      <w:tr w:rsidR="00001867" w:rsidRPr="0046556A" w:rsidTr="00001867">
        <w:trPr>
          <w:trHeight w:val="375"/>
        </w:trPr>
        <w:tc>
          <w:tcPr>
            <w:tcW w:w="907" w:type="pct"/>
            <w:tcBorders>
              <w:top w:val="nil"/>
              <w:left w:val="nil"/>
              <w:bottom w:val="nil"/>
              <w:right w:val="nil"/>
            </w:tcBorders>
            <w:shd w:val="clear" w:color="auto" w:fill="auto"/>
            <w:hideMark/>
          </w:tcPr>
          <w:p w:rsidR="00001867" w:rsidRPr="0046556A" w:rsidRDefault="00001867" w:rsidP="00F566D0">
            <w:pPr>
              <w:jc w:val="both"/>
              <w:rPr>
                <w:b/>
                <w:color w:val="000000"/>
                <w:sz w:val="18"/>
                <w:szCs w:val="18"/>
              </w:rPr>
            </w:pPr>
            <w:r w:rsidRPr="0046556A">
              <w:rPr>
                <w:b/>
                <w:color w:val="000000"/>
                <w:sz w:val="18"/>
                <w:szCs w:val="18"/>
              </w:rPr>
              <w:t>Perspektif Keuangan</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p>
        </w:tc>
        <w:tc>
          <w:tcPr>
            <w:tcW w:w="672"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p>
        </w:tc>
        <w:tc>
          <w:tcPr>
            <w:tcW w:w="729"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p>
        </w:tc>
      </w:tr>
      <w:tr w:rsidR="00001867" w:rsidRPr="0046556A" w:rsidTr="00001867">
        <w:trPr>
          <w:trHeight w:val="375"/>
        </w:trPr>
        <w:tc>
          <w:tcPr>
            <w:tcW w:w="907" w:type="pct"/>
            <w:tcBorders>
              <w:top w:val="nil"/>
              <w:left w:val="nil"/>
              <w:bottom w:val="nil"/>
              <w:right w:val="nil"/>
            </w:tcBorders>
            <w:shd w:val="clear" w:color="auto" w:fill="auto"/>
            <w:hideMark/>
          </w:tcPr>
          <w:p w:rsidR="00001867" w:rsidRPr="00C46F28" w:rsidRDefault="00001867" w:rsidP="00F566D0">
            <w:pPr>
              <w:jc w:val="both"/>
              <w:rPr>
                <w:i/>
                <w:color w:val="000000"/>
                <w:sz w:val="18"/>
                <w:szCs w:val="18"/>
              </w:rPr>
            </w:pPr>
            <w:r w:rsidRPr="00C46F28">
              <w:rPr>
                <w:i/>
                <w:color w:val="000000"/>
                <w:sz w:val="18"/>
                <w:szCs w:val="18"/>
              </w:rPr>
              <w:t>Current Ratio</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140,63%</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156,51%</w:t>
            </w:r>
          </w:p>
        </w:tc>
        <w:tc>
          <w:tcPr>
            <w:tcW w:w="672"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161,88%</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131,03%</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168,09</w:t>
            </w:r>
          </w:p>
        </w:tc>
        <w:tc>
          <w:tcPr>
            <w:tcW w:w="729"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Pr>
                <w:color w:val="000000"/>
                <w:sz w:val="18"/>
                <w:szCs w:val="18"/>
              </w:rPr>
              <w:t xml:space="preserve">Tidak </w:t>
            </w:r>
            <w:r w:rsidRPr="0046556A">
              <w:rPr>
                <w:color w:val="000000"/>
                <w:sz w:val="18"/>
                <w:szCs w:val="18"/>
              </w:rPr>
              <w:t>Baik</w:t>
            </w:r>
          </w:p>
        </w:tc>
      </w:tr>
      <w:tr w:rsidR="00001867" w:rsidRPr="0046556A" w:rsidTr="00001867">
        <w:trPr>
          <w:trHeight w:val="375"/>
        </w:trPr>
        <w:tc>
          <w:tcPr>
            <w:tcW w:w="907" w:type="pct"/>
            <w:tcBorders>
              <w:top w:val="nil"/>
              <w:left w:val="nil"/>
              <w:bottom w:val="nil"/>
              <w:right w:val="nil"/>
            </w:tcBorders>
            <w:shd w:val="clear" w:color="auto" w:fill="auto"/>
            <w:hideMark/>
          </w:tcPr>
          <w:p w:rsidR="00001867" w:rsidRPr="00C46F28" w:rsidRDefault="00001867" w:rsidP="00F566D0">
            <w:pPr>
              <w:jc w:val="both"/>
              <w:rPr>
                <w:i/>
                <w:color w:val="000000"/>
                <w:sz w:val="18"/>
                <w:szCs w:val="18"/>
              </w:rPr>
            </w:pPr>
            <w:r w:rsidRPr="00C46F28">
              <w:rPr>
                <w:i/>
                <w:color w:val="000000"/>
                <w:sz w:val="18"/>
                <w:szCs w:val="18"/>
              </w:rPr>
              <w:t>Profit Margin</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6,34%</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10,46%</w:t>
            </w:r>
          </w:p>
        </w:tc>
        <w:tc>
          <w:tcPr>
            <w:tcW w:w="672"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15,48%</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8,24%</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12,37%</w:t>
            </w:r>
          </w:p>
        </w:tc>
        <w:tc>
          <w:tcPr>
            <w:tcW w:w="729"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Baik</w:t>
            </w:r>
          </w:p>
        </w:tc>
      </w:tr>
      <w:tr w:rsidR="00001867" w:rsidRPr="0046556A" w:rsidTr="00001867">
        <w:trPr>
          <w:trHeight w:val="375"/>
        </w:trPr>
        <w:tc>
          <w:tcPr>
            <w:tcW w:w="907" w:type="pct"/>
            <w:tcBorders>
              <w:top w:val="nil"/>
              <w:left w:val="nil"/>
              <w:bottom w:val="nil"/>
              <w:right w:val="nil"/>
            </w:tcBorders>
            <w:shd w:val="clear" w:color="auto" w:fill="auto"/>
            <w:hideMark/>
          </w:tcPr>
          <w:p w:rsidR="00001867" w:rsidRPr="00C46F28" w:rsidRDefault="00001867" w:rsidP="00F566D0">
            <w:pPr>
              <w:jc w:val="both"/>
              <w:rPr>
                <w:i/>
                <w:color w:val="000000"/>
                <w:sz w:val="18"/>
                <w:szCs w:val="18"/>
              </w:rPr>
            </w:pPr>
            <w:r w:rsidRPr="00C46F28">
              <w:rPr>
                <w:i/>
                <w:color w:val="000000"/>
                <w:sz w:val="18"/>
                <w:szCs w:val="18"/>
              </w:rPr>
              <w:t>Operating Ratio</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92,21%</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87,24%</w:t>
            </w:r>
          </w:p>
        </w:tc>
        <w:tc>
          <w:tcPr>
            <w:tcW w:w="672"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81,11%</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89,95%</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84,91%</w:t>
            </w:r>
          </w:p>
        </w:tc>
        <w:tc>
          <w:tcPr>
            <w:tcW w:w="729"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Baik</w:t>
            </w:r>
          </w:p>
        </w:tc>
      </w:tr>
      <w:tr w:rsidR="00001867" w:rsidRPr="0046556A" w:rsidTr="00001867">
        <w:trPr>
          <w:trHeight w:val="375"/>
        </w:trPr>
        <w:tc>
          <w:tcPr>
            <w:tcW w:w="907" w:type="pct"/>
            <w:tcBorders>
              <w:top w:val="nil"/>
              <w:left w:val="nil"/>
              <w:bottom w:val="single" w:sz="4" w:space="0" w:color="auto"/>
              <w:right w:val="nil"/>
            </w:tcBorders>
            <w:shd w:val="clear" w:color="auto" w:fill="auto"/>
            <w:hideMark/>
          </w:tcPr>
          <w:p w:rsidR="00001867" w:rsidRPr="00C46F28" w:rsidRDefault="00001867" w:rsidP="00F566D0">
            <w:pPr>
              <w:jc w:val="both"/>
              <w:rPr>
                <w:i/>
                <w:color w:val="000000"/>
                <w:sz w:val="18"/>
                <w:szCs w:val="18"/>
              </w:rPr>
            </w:pPr>
            <w:r>
              <w:rPr>
                <w:i/>
                <w:color w:val="000000"/>
                <w:sz w:val="18"/>
                <w:szCs w:val="18"/>
              </w:rPr>
              <w:t xml:space="preserve">Return </w:t>
            </w:r>
            <w:r w:rsidRPr="00C46F28">
              <w:rPr>
                <w:i/>
                <w:color w:val="000000"/>
                <w:sz w:val="18"/>
                <w:szCs w:val="18"/>
              </w:rPr>
              <w:t>of Invesment</w:t>
            </w:r>
          </w:p>
        </w:tc>
        <w:tc>
          <w:tcPr>
            <w:tcW w:w="673" w:type="pct"/>
            <w:tcBorders>
              <w:top w:val="nil"/>
              <w:left w:val="nil"/>
              <w:bottom w:val="single" w:sz="4" w:space="0" w:color="auto"/>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2,88%</w:t>
            </w:r>
          </w:p>
        </w:tc>
        <w:tc>
          <w:tcPr>
            <w:tcW w:w="673" w:type="pct"/>
            <w:tcBorders>
              <w:top w:val="nil"/>
              <w:left w:val="nil"/>
              <w:bottom w:val="single" w:sz="4" w:space="0" w:color="auto"/>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2,61%</w:t>
            </w:r>
          </w:p>
        </w:tc>
        <w:tc>
          <w:tcPr>
            <w:tcW w:w="672" w:type="pct"/>
            <w:tcBorders>
              <w:top w:val="nil"/>
              <w:left w:val="nil"/>
              <w:bottom w:val="single" w:sz="4" w:space="0" w:color="auto"/>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1,84%</w:t>
            </w:r>
          </w:p>
        </w:tc>
        <w:tc>
          <w:tcPr>
            <w:tcW w:w="673" w:type="pct"/>
            <w:tcBorders>
              <w:top w:val="nil"/>
              <w:left w:val="nil"/>
              <w:bottom w:val="single" w:sz="4" w:space="0" w:color="auto"/>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2,90%</w:t>
            </w:r>
          </w:p>
        </w:tc>
        <w:tc>
          <w:tcPr>
            <w:tcW w:w="673" w:type="pct"/>
            <w:tcBorders>
              <w:top w:val="nil"/>
              <w:left w:val="nil"/>
              <w:bottom w:val="single" w:sz="4" w:space="0" w:color="auto"/>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2,97%</w:t>
            </w:r>
          </w:p>
        </w:tc>
        <w:tc>
          <w:tcPr>
            <w:tcW w:w="729" w:type="pct"/>
            <w:tcBorders>
              <w:top w:val="nil"/>
              <w:left w:val="nil"/>
              <w:bottom w:val="single" w:sz="4" w:space="0" w:color="auto"/>
              <w:right w:val="nil"/>
            </w:tcBorders>
            <w:shd w:val="clear" w:color="auto" w:fill="auto"/>
            <w:hideMark/>
          </w:tcPr>
          <w:p w:rsidR="00001867" w:rsidRDefault="00001867" w:rsidP="00F566D0">
            <w:pPr>
              <w:jc w:val="both"/>
              <w:rPr>
                <w:color w:val="000000"/>
                <w:sz w:val="18"/>
                <w:szCs w:val="18"/>
              </w:rPr>
            </w:pPr>
            <w:r w:rsidRPr="0046556A">
              <w:rPr>
                <w:color w:val="000000"/>
                <w:sz w:val="18"/>
                <w:szCs w:val="18"/>
              </w:rPr>
              <w:t>Baik</w:t>
            </w:r>
          </w:p>
          <w:p w:rsidR="00376EE8" w:rsidRPr="0046556A" w:rsidRDefault="00376EE8" w:rsidP="00F566D0">
            <w:pPr>
              <w:jc w:val="both"/>
              <w:rPr>
                <w:color w:val="000000"/>
                <w:sz w:val="18"/>
                <w:szCs w:val="18"/>
              </w:rPr>
            </w:pPr>
          </w:p>
        </w:tc>
      </w:tr>
      <w:tr w:rsidR="00001867" w:rsidRPr="0046556A" w:rsidTr="00001867">
        <w:trPr>
          <w:trHeight w:val="375"/>
        </w:trPr>
        <w:tc>
          <w:tcPr>
            <w:tcW w:w="907" w:type="pct"/>
            <w:tcBorders>
              <w:top w:val="nil"/>
              <w:left w:val="nil"/>
              <w:bottom w:val="nil"/>
              <w:right w:val="nil"/>
            </w:tcBorders>
            <w:shd w:val="clear" w:color="auto" w:fill="auto"/>
            <w:hideMark/>
          </w:tcPr>
          <w:p w:rsidR="00001867" w:rsidRPr="0046556A" w:rsidRDefault="00001867" w:rsidP="00F566D0">
            <w:pPr>
              <w:jc w:val="both"/>
              <w:rPr>
                <w:b/>
                <w:color w:val="000000"/>
                <w:sz w:val="18"/>
                <w:szCs w:val="18"/>
              </w:rPr>
            </w:pPr>
            <w:r w:rsidRPr="0046556A">
              <w:rPr>
                <w:b/>
                <w:color w:val="000000"/>
                <w:sz w:val="18"/>
                <w:szCs w:val="18"/>
              </w:rPr>
              <w:t>Perspektif Pelanggan</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p>
        </w:tc>
        <w:tc>
          <w:tcPr>
            <w:tcW w:w="672"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p>
        </w:tc>
        <w:tc>
          <w:tcPr>
            <w:tcW w:w="729"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p>
        </w:tc>
      </w:tr>
      <w:tr w:rsidR="00001867" w:rsidRPr="0046556A" w:rsidTr="00001867">
        <w:trPr>
          <w:trHeight w:val="375"/>
        </w:trPr>
        <w:tc>
          <w:tcPr>
            <w:tcW w:w="907"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Tingkat pemerolehan Pelanggan</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100,00%</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30,77%</w:t>
            </w:r>
          </w:p>
        </w:tc>
        <w:tc>
          <w:tcPr>
            <w:tcW w:w="672"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5,65%</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25,30%</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17,00%</w:t>
            </w:r>
          </w:p>
        </w:tc>
        <w:tc>
          <w:tcPr>
            <w:tcW w:w="729"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Tidak Baik</w:t>
            </w:r>
          </w:p>
        </w:tc>
      </w:tr>
      <w:tr w:rsidR="00001867" w:rsidRPr="0046556A" w:rsidTr="00001867">
        <w:trPr>
          <w:trHeight w:val="375"/>
        </w:trPr>
        <w:tc>
          <w:tcPr>
            <w:tcW w:w="907"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Retensi Pelanggan</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0,00%</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69,23%</w:t>
            </w:r>
          </w:p>
        </w:tc>
        <w:tc>
          <w:tcPr>
            <w:tcW w:w="672"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94,35%</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74,70%</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83,00%</w:t>
            </w:r>
          </w:p>
        </w:tc>
        <w:tc>
          <w:tcPr>
            <w:tcW w:w="729"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Baik</w:t>
            </w:r>
          </w:p>
        </w:tc>
      </w:tr>
      <w:tr w:rsidR="00001867" w:rsidRPr="0046556A" w:rsidTr="00001867">
        <w:trPr>
          <w:trHeight w:val="375"/>
        </w:trPr>
        <w:tc>
          <w:tcPr>
            <w:tcW w:w="907"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Profitabilitas pelanggan</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6,34%</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10,46%</w:t>
            </w:r>
          </w:p>
        </w:tc>
        <w:tc>
          <w:tcPr>
            <w:tcW w:w="672"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15,48%</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8,24%</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12,37%</w:t>
            </w:r>
          </w:p>
        </w:tc>
        <w:tc>
          <w:tcPr>
            <w:tcW w:w="729"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Baik</w:t>
            </w:r>
          </w:p>
        </w:tc>
      </w:tr>
      <w:tr w:rsidR="00001867" w:rsidRPr="0046556A" w:rsidTr="00001867">
        <w:trPr>
          <w:trHeight w:val="375"/>
        </w:trPr>
        <w:tc>
          <w:tcPr>
            <w:tcW w:w="907" w:type="pct"/>
            <w:tcBorders>
              <w:top w:val="nil"/>
              <w:left w:val="nil"/>
              <w:bottom w:val="single" w:sz="4" w:space="0" w:color="auto"/>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Kepuasan Pelanggan (*)</w:t>
            </w:r>
          </w:p>
        </w:tc>
        <w:tc>
          <w:tcPr>
            <w:tcW w:w="673" w:type="pct"/>
            <w:tcBorders>
              <w:top w:val="nil"/>
              <w:left w:val="nil"/>
              <w:bottom w:val="single" w:sz="4" w:space="0" w:color="auto"/>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 </w:t>
            </w:r>
            <w:r>
              <w:rPr>
                <w:color w:val="000000"/>
                <w:sz w:val="18"/>
                <w:szCs w:val="18"/>
              </w:rPr>
              <w:t>-</w:t>
            </w:r>
          </w:p>
        </w:tc>
        <w:tc>
          <w:tcPr>
            <w:tcW w:w="673" w:type="pct"/>
            <w:tcBorders>
              <w:top w:val="nil"/>
              <w:left w:val="nil"/>
              <w:bottom w:val="single" w:sz="4" w:space="0" w:color="auto"/>
              <w:right w:val="nil"/>
            </w:tcBorders>
            <w:shd w:val="clear" w:color="auto" w:fill="auto"/>
            <w:hideMark/>
          </w:tcPr>
          <w:p w:rsidR="00001867" w:rsidRPr="0046556A" w:rsidRDefault="00001867" w:rsidP="00F566D0">
            <w:pPr>
              <w:jc w:val="both"/>
              <w:rPr>
                <w:color w:val="000000"/>
                <w:sz w:val="18"/>
                <w:szCs w:val="18"/>
              </w:rPr>
            </w:pPr>
            <w:r>
              <w:rPr>
                <w:color w:val="000000"/>
                <w:sz w:val="18"/>
                <w:szCs w:val="18"/>
              </w:rPr>
              <w:t>-</w:t>
            </w:r>
            <w:r w:rsidRPr="0046556A">
              <w:rPr>
                <w:color w:val="000000"/>
                <w:sz w:val="18"/>
                <w:szCs w:val="18"/>
              </w:rPr>
              <w:t> </w:t>
            </w:r>
          </w:p>
        </w:tc>
        <w:tc>
          <w:tcPr>
            <w:tcW w:w="672" w:type="pct"/>
            <w:tcBorders>
              <w:top w:val="nil"/>
              <w:left w:val="nil"/>
              <w:bottom w:val="single" w:sz="4" w:space="0" w:color="auto"/>
              <w:right w:val="nil"/>
            </w:tcBorders>
            <w:shd w:val="clear" w:color="auto" w:fill="auto"/>
            <w:hideMark/>
          </w:tcPr>
          <w:p w:rsidR="00001867" w:rsidRPr="0046556A" w:rsidRDefault="00001867" w:rsidP="00F566D0">
            <w:pPr>
              <w:jc w:val="both"/>
              <w:rPr>
                <w:color w:val="000000"/>
                <w:sz w:val="18"/>
                <w:szCs w:val="18"/>
              </w:rPr>
            </w:pPr>
            <w:r>
              <w:rPr>
                <w:color w:val="000000"/>
                <w:sz w:val="18"/>
                <w:szCs w:val="18"/>
              </w:rPr>
              <w:t>-</w:t>
            </w:r>
            <w:r w:rsidRPr="0046556A">
              <w:rPr>
                <w:color w:val="000000"/>
                <w:sz w:val="18"/>
                <w:szCs w:val="18"/>
              </w:rPr>
              <w:t> </w:t>
            </w:r>
          </w:p>
        </w:tc>
        <w:tc>
          <w:tcPr>
            <w:tcW w:w="673" w:type="pct"/>
            <w:tcBorders>
              <w:top w:val="nil"/>
              <w:left w:val="nil"/>
              <w:bottom w:val="single" w:sz="4" w:space="0" w:color="auto"/>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 </w:t>
            </w:r>
            <w:r>
              <w:rPr>
                <w:color w:val="000000"/>
                <w:sz w:val="18"/>
                <w:szCs w:val="18"/>
              </w:rPr>
              <w:t>-</w:t>
            </w:r>
          </w:p>
        </w:tc>
        <w:tc>
          <w:tcPr>
            <w:tcW w:w="673" w:type="pct"/>
            <w:tcBorders>
              <w:top w:val="nil"/>
              <w:left w:val="nil"/>
              <w:bottom w:val="single" w:sz="4" w:space="0" w:color="auto"/>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 </w:t>
            </w:r>
            <w:r>
              <w:rPr>
                <w:color w:val="000000"/>
                <w:sz w:val="18"/>
                <w:szCs w:val="18"/>
              </w:rPr>
              <w:t>-</w:t>
            </w:r>
          </w:p>
        </w:tc>
        <w:tc>
          <w:tcPr>
            <w:tcW w:w="729" w:type="pct"/>
            <w:tcBorders>
              <w:top w:val="nil"/>
              <w:left w:val="nil"/>
              <w:bottom w:val="single" w:sz="4" w:space="0" w:color="auto"/>
              <w:right w:val="nil"/>
            </w:tcBorders>
            <w:shd w:val="clear" w:color="auto" w:fill="auto"/>
            <w:hideMark/>
          </w:tcPr>
          <w:p w:rsidR="00001867" w:rsidRDefault="00001867" w:rsidP="00F566D0">
            <w:pPr>
              <w:jc w:val="both"/>
              <w:rPr>
                <w:color w:val="000000"/>
                <w:sz w:val="18"/>
                <w:szCs w:val="18"/>
              </w:rPr>
            </w:pPr>
            <w:r w:rsidRPr="0046556A">
              <w:rPr>
                <w:color w:val="000000"/>
                <w:sz w:val="18"/>
                <w:szCs w:val="18"/>
              </w:rPr>
              <w:t>Baik</w:t>
            </w:r>
          </w:p>
          <w:p w:rsidR="00BD5C4A" w:rsidRPr="0046556A" w:rsidRDefault="00BD5C4A" w:rsidP="00F566D0">
            <w:pPr>
              <w:jc w:val="both"/>
              <w:rPr>
                <w:color w:val="000000"/>
                <w:sz w:val="18"/>
                <w:szCs w:val="18"/>
              </w:rPr>
            </w:pPr>
          </w:p>
        </w:tc>
      </w:tr>
      <w:tr w:rsidR="00001867" w:rsidRPr="0046556A" w:rsidTr="00001867">
        <w:trPr>
          <w:trHeight w:val="375"/>
        </w:trPr>
        <w:tc>
          <w:tcPr>
            <w:tcW w:w="907" w:type="pct"/>
            <w:tcBorders>
              <w:top w:val="nil"/>
              <w:left w:val="nil"/>
              <w:bottom w:val="nil"/>
              <w:right w:val="nil"/>
            </w:tcBorders>
            <w:shd w:val="clear" w:color="auto" w:fill="auto"/>
            <w:hideMark/>
          </w:tcPr>
          <w:p w:rsidR="00001867" w:rsidRPr="0046556A" w:rsidRDefault="00001867" w:rsidP="00F566D0">
            <w:pPr>
              <w:jc w:val="both"/>
              <w:rPr>
                <w:b/>
                <w:color w:val="000000"/>
                <w:sz w:val="18"/>
                <w:szCs w:val="18"/>
              </w:rPr>
            </w:pPr>
            <w:r w:rsidRPr="0046556A">
              <w:rPr>
                <w:b/>
                <w:color w:val="000000"/>
                <w:sz w:val="18"/>
                <w:szCs w:val="18"/>
              </w:rPr>
              <w:t>Pespektif Prose</w:t>
            </w:r>
            <w:r>
              <w:rPr>
                <w:b/>
                <w:color w:val="000000"/>
                <w:sz w:val="18"/>
                <w:szCs w:val="18"/>
              </w:rPr>
              <w:t>s</w:t>
            </w:r>
            <w:r w:rsidRPr="0046556A">
              <w:rPr>
                <w:b/>
                <w:color w:val="000000"/>
                <w:sz w:val="18"/>
                <w:szCs w:val="18"/>
              </w:rPr>
              <w:t xml:space="preserve"> Bisnis Internal</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p>
        </w:tc>
        <w:tc>
          <w:tcPr>
            <w:tcW w:w="672"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p>
        </w:tc>
        <w:tc>
          <w:tcPr>
            <w:tcW w:w="729"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p>
        </w:tc>
      </w:tr>
      <w:tr w:rsidR="00001867" w:rsidRPr="0046556A" w:rsidTr="00001867">
        <w:trPr>
          <w:trHeight w:val="375"/>
        </w:trPr>
        <w:tc>
          <w:tcPr>
            <w:tcW w:w="907"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 xml:space="preserve">Inovasi </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w:t>
            </w:r>
          </w:p>
        </w:tc>
        <w:tc>
          <w:tcPr>
            <w:tcW w:w="672"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w:t>
            </w:r>
          </w:p>
        </w:tc>
        <w:tc>
          <w:tcPr>
            <w:tcW w:w="729" w:type="pct"/>
            <w:tcBorders>
              <w:top w:val="nil"/>
              <w:left w:val="nil"/>
              <w:bottom w:val="nil"/>
              <w:right w:val="nil"/>
            </w:tcBorders>
            <w:shd w:val="clear" w:color="auto" w:fill="auto"/>
            <w:hideMark/>
          </w:tcPr>
          <w:p w:rsidR="00001867" w:rsidRPr="0046556A" w:rsidRDefault="00F613DE" w:rsidP="00F613DE">
            <w:pPr>
              <w:jc w:val="both"/>
              <w:rPr>
                <w:color w:val="000000"/>
                <w:sz w:val="18"/>
                <w:szCs w:val="18"/>
              </w:rPr>
            </w:pPr>
            <w:r w:rsidRPr="0046556A">
              <w:rPr>
                <w:color w:val="000000"/>
                <w:sz w:val="18"/>
                <w:szCs w:val="18"/>
              </w:rPr>
              <w:t xml:space="preserve">Tidak Baik </w:t>
            </w:r>
          </w:p>
        </w:tc>
      </w:tr>
      <w:tr w:rsidR="00001867" w:rsidRPr="0046556A" w:rsidTr="00001867">
        <w:trPr>
          <w:trHeight w:val="375"/>
        </w:trPr>
        <w:tc>
          <w:tcPr>
            <w:tcW w:w="907" w:type="pct"/>
            <w:tcBorders>
              <w:top w:val="nil"/>
              <w:left w:val="nil"/>
              <w:bottom w:val="single" w:sz="4" w:space="0" w:color="auto"/>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Layanan Purna Jual</w:t>
            </w:r>
          </w:p>
        </w:tc>
        <w:tc>
          <w:tcPr>
            <w:tcW w:w="673" w:type="pct"/>
            <w:tcBorders>
              <w:top w:val="nil"/>
              <w:left w:val="nil"/>
              <w:bottom w:val="single" w:sz="4" w:space="0" w:color="auto"/>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w:t>
            </w:r>
          </w:p>
        </w:tc>
        <w:tc>
          <w:tcPr>
            <w:tcW w:w="673" w:type="pct"/>
            <w:tcBorders>
              <w:top w:val="nil"/>
              <w:left w:val="nil"/>
              <w:bottom w:val="single" w:sz="4" w:space="0" w:color="auto"/>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w:t>
            </w:r>
          </w:p>
        </w:tc>
        <w:tc>
          <w:tcPr>
            <w:tcW w:w="672" w:type="pct"/>
            <w:tcBorders>
              <w:top w:val="nil"/>
              <w:left w:val="nil"/>
              <w:bottom w:val="single" w:sz="4" w:space="0" w:color="auto"/>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w:t>
            </w:r>
          </w:p>
        </w:tc>
        <w:tc>
          <w:tcPr>
            <w:tcW w:w="673" w:type="pct"/>
            <w:tcBorders>
              <w:top w:val="nil"/>
              <w:left w:val="nil"/>
              <w:bottom w:val="single" w:sz="4" w:space="0" w:color="auto"/>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w:t>
            </w:r>
          </w:p>
        </w:tc>
        <w:tc>
          <w:tcPr>
            <w:tcW w:w="673" w:type="pct"/>
            <w:tcBorders>
              <w:top w:val="nil"/>
              <w:left w:val="nil"/>
              <w:bottom w:val="single" w:sz="4" w:space="0" w:color="auto"/>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w:t>
            </w:r>
          </w:p>
        </w:tc>
        <w:tc>
          <w:tcPr>
            <w:tcW w:w="729" w:type="pct"/>
            <w:tcBorders>
              <w:top w:val="nil"/>
              <w:left w:val="nil"/>
              <w:bottom w:val="single" w:sz="4" w:space="0" w:color="auto"/>
              <w:right w:val="nil"/>
            </w:tcBorders>
            <w:shd w:val="clear" w:color="auto" w:fill="auto"/>
            <w:hideMark/>
          </w:tcPr>
          <w:p w:rsidR="00001867" w:rsidRDefault="00F613DE" w:rsidP="00F566D0">
            <w:pPr>
              <w:jc w:val="both"/>
              <w:rPr>
                <w:color w:val="000000"/>
                <w:sz w:val="18"/>
                <w:szCs w:val="18"/>
              </w:rPr>
            </w:pPr>
            <w:r w:rsidRPr="0046556A">
              <w:rPr>
                <w:color w:val="000000"/>
                <w:sz w:val="18"/>
                <w:szCs w:val="18"/>
              </w:rPr>
              <w:t xml:space="preserve">Tidak Baik </w:t>
            </w:r>
          </w:p>
          <w:p w:rsidR="00001867" w:rsidRPr="0046556A" w:rsidRDefault="00001867" w:rsidP="00F566D0">
            <w:pPr>
              <w:jc w:val="both"/>
              <w:rPr>
                <w:color w:val="000000"/>
                <w:sz w:val="18"/>
                <w:szCs w:val="18"/>
              </w:rPr>
            </w:pPr>
          </w:p>
        </w:tc>
      </w:tr>
      <w:tr w:rsidR="00001867" w:rsidRPr="0046556A" w:rsidTr="00001867">
        <w:trPr>
          <w:trHeight w:val="375"/>
        </w:trPr>
        <w:tc>
          <w:tcPr>
            <w:tcW w:w="907" w:type="pct"/>
            <w:tcBorders>
              <w:top w:val="nil"/>
              <w:left w:val="nil"/>
              <w:bottom w:val="nil"/>
              <w:right w:val="nil"/>
            </w:tcBorders>
            <w:shd w:val="clear" w:color="auto" w:fill="auto"/>
            <w:hideMark/>
          </w:tcPr>
          <w:p w:rsidR="00001867" w:rsidRPr="0046556A" w:rsidRDefault="00001867" w:rsidP="00F566D0">
            <w:pPr>
              <w:jc w:val="both"/>
              <w:rPr>
                <w:b/>
                <w:color w:val="000000"/>
                <w:sz w:val="18"/>
                <w:szCs w:val="18"/>
              </w:rPr>
            </w:pPr>
            <w:r w:rsidRPr="0046556A">
              <w:rPr>
                <w:b/>
                <w:color w:val="000000"/>
                <w:sz w:val="18"/>
                <w:szCs w:val="18"/>
              </w:rPr>
              <w:t>Perspektif Pemebelajaran dan Pertumbuhan</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p>
        </w:tc>
        <w:tc>
          <w:tcPr>
            <w:tcW w:w="672"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p>
        </w:tc>
        <w:tc>
          <w:tcPr>
            <w:tcW w:w="729"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p>
        </w:tc>
      </w:tr>
      <w:tr w:rsidR="00001867" w:rsidRPr="0046556A" w:rsidTr="00001867">
        <w:trPr>
          <w:trHeight w:val="375"/>
        </w:trPr>
        <w:tc>
          <w:tcPr>
            <w:tcW w:w="907"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Produktifitas Karyawan (Rp)</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18.452.260,27</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14.121.172,80</w:t>
            </w:r>
          </w:p>
        </w:tc>
        <w:tc>
          <w:tcPr>
            <w:tcW w:w="672"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13.150.078,57</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36.750.022,29</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41.855.357,14</w:t>
            </w:r>
          </w:p>
        </w:tc>
        <w:tc>
          <w:tcPr>
            <w:tcW w:w="729"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Baik</w:t>
            </w:r>
          </w:p>
        </w:tc>
      </w:tr>
      <w:tr w:rsidR="00001867" w:rsidRPr="0046556A" w:rsidTr="00001867">
        <w:trPr>
          <w:trHeight w:val="375"/>
        </w:trPr>
        <w:tc>
          <w:tcPr>
            <w:tcW w:w="907"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Retensi Karyawan</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0,00%</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0,00%</w:t>
            </w:r>
          </w:p>
        </w:tc>
        <w:tc>
          <w:tcPr>
            <w:tcW w:w="672"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114,29%</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0,00%</w:t>
            </w:r>
          </w:p>
        </w:tc>
        <w:tc>
          <w:tcPr>
            <w:tcW w:w="673"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0,00%</w:t>
            </w:r>
          </w:p>
        </w:tc>
        <w:tc>
          <w:tcPr>
            <w:tcW w:w="729" w:type="pct"/>
            <w:tcBorders>
              <w:top w:val="nil"/>
              <w:left w:val="nil"/>
              <w:bottom w:val="nil"/>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Baik</w:t>
            </w:r>
          </w:p>
        </w:tc>
      </w:tr>
      <w:tr w:rsidR="00001867" w:rsidRPr="0046556A" w:rsidTr="00001867">
        <w:trPr>
          <w:trHeight w:val="375"/>
        </w:trPr>
        <w:tc>
          <w:tcPr>
            <w:tcW w:w="907" w:type="pct"/>
            <w:tcBorders>
              <w:top w:val="nil"/>
              <w:left w:val="nil"/>
              <w:bottom w:val="single" w:sz="4" w:space="0" w:color="000000"/>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Kepuasan Karyawan (*)</w:t>
            </w:r>
          </w:p>
        </w:tc>
        <w:tc>
          <w:tcPr>
            <w:tcW w:w="673" w:type="pct"/>
            <w:tcBorders>
              <w:top w:val="nil"/>
              <w:left w:val="nil"/>
              <w:bottom w:val="single" w:sz="4" w:space="0" w:color="000000"/>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 </w:t>
            </w:r>
            <w:r>
              <w:rPr>
                <w:color w:val="000000"/>
                <w:sz w:val="18"/>
                <w:szCs w:val="18"/>
              </w:rPr>
              <w:t>-</w:t>
            </w:r>
          </w:p>
        </w:tc>
        <w:tc>
          <w:tcPr>
            <w:tcW w:w="673" w:type="pct"/>
            <w:tcBorders>
              <w:top w:val="nil"/>
              <w:left w:val="nil"/>
              <w:bottom w:val="single" w:sz="4" w:space="0" w:color="000000"/>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 </w:t>
            </w:r>
            <w:r>
              <w:rPr>
                <w:color w:val="000000"/>
                <w:sz w:val="18"/>
                <w:szCs w:val="18"/>
              </w:rPr>
              <w:t>-</w:t>
            </w:r>
          </w:p>
        </w:tc>
        <w:tc>
          <w:tcPr>
            <w:tcW w:w="672" w:type="pct"/>
            <w:tcBorders>
              <w:top w:val="nil"/>
              <w:left w:val="nil"/>
              <w:bottom w:val="single" w:sz="4" w:space="0" w:color="000000"/>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 </w:t>
            </w:r>
            <w:r>
              <w:rPr>
                <w:color w:val="000000"/>
                <w:sz w:val="18"/>
                <w:szCs w:val="18"/>
              </w:rPr>
              <w:t>-</w:t>
            </w:r>
          </w:p>
        </w:tc>
        <w:tc>
          <w:tcPr>
            <w:tcW w:w="673" w:type="pct"/>
            <w:tcBorders>
              <w:top w:val="nil"/>
              <w:left w:val="nil"/>
              <w:bottom w:val="single" w:sz="4" w:space="0" w:color="000000"/>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 </w:t>
            </w:r>
            <w:r>
              <w:rPr>
                <w:color w:val="000000"/>
                <w:sz w:val="18"/>
                <w:szCs w:val="18"/>
              </w:rPr>
              <w:t>-</w:t>
            </w:r>
          </w:p>
        </w:tc>
        <w:tc>
          <w:tcPr>
            <w:tcW w:w="673" w:type="pct"/>
            <w:tcBorders>
              <w:top w:val="nil"/>
              <w:left w:val="nil"/>
              <w:bottom w:val="single" w:sz="4" w:space="0" w:color="000000"/>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 </w:t>
            </w:r>
            <w:r>
              <w:rPr>
                <w:color w:val="000000"/>
                <w:sz w:val="18"/>
                <w:szCs w:val="18"/>
              </w:rPr>
              <w:t>-</w:t>
            </w:r>
          </w:p>
        </w:tc>
        <w:tc>
          <w:tcPr>
            <w:tcW w:w="729" w:type="pct"/>
            <w:tcBorders>
              <w:top w:val="nil"/>
              <w:left w:val="nil"/>
              <w:bottom w:val="single" w:sz="4" w:space="0" w:color="000000"/>
              <w:right w:val="nil"/>
            </w:tcBorders>
            <w:shd w:val="clear" w:color="auto" w:fill="auto"/>
            <w:hideMark/>
          </w:tcPr>
          <w:p w:rsidR="00001867" w:rsidRPr="0046556A" w:rsidRDefault="00001867" w:rsidP="00F566D0">
            <w:pPr>
              <w:jc w:val="both"/>
              <w:rPr>
                <w:color w:val="000000"/>
                <w:sz w:val="18"/>
                <w:szCs w:val="18"/>
              </w:rPr>
            </w:pPr>
            <w:r w:rsidRPr="0046556A">
              <w:rPr>
                <w:color w:val="000000"/>
                <w:sz w:val="18"/>
                <w:szCs w:val="18"/>
              </w:rPr>
              <w:t>Baik</w:t>
            </w:r>
          </w:p>
        </w:tc>
      </w:tr>
    </w:tbl>
    <w:p w:rsidR="00001867" w:rsidRDefault="00001867" w:rsidP="00F566D0">
      <w:pPr>
        <w:tabs>
          <w:tab w:val="left" w:pos="270"/>
          <w:tab w:val="left" w:pos="2375"/>
        </w:tabs>
        <w:jc w:val="both"/>
        <w:rPr>
          <w:color w:val="000000"/>
        </w:rPr>
      </w:pPr>
      <w:r>
        <w:rPr>
          <w:color w:val="000000"/>
        </w:rPr>
        <w:t xml:space="preserve">Sumber : Data olahan </w:t>
      </w:r>
      <w:r>
        <w:t>(2014)</w:t>
      </w:r>
    </w:p>
    <w:p w:rsidR="00001867" w:rsidRDefault="0078516A" w:rsidP="00F566D0">
      <w:pPr>
        <w:tabs>
          <w:tab w:val="left" w:pos="270"/>
          <w:tab w:val="left" w:pos="2375"/>
        </w:tabs>
        <w:spacing w:after="120"/>
        <w:jc w:val="both"/>
      </w:pPr>
      <w:r>
        <w:t>*) Data tabel 8 dan tabel 10</w:t>
      </w:r>
      <w:r w:rsidR="00001867">
        <w:t xml:space="preserve"> </w:t>
      </w:r>
    </w:p>
    <w:p w:rsidR="002F761B" w:rsidRDefault="002F761B" w:rsidP="002F761B">
      <w:pPr>
        <w:tabs>
          <w:tab w:val="left" w:pos="709"/>
          <w:tab w:val="left" w:pos="2375"/>
        </w:tabs>
        <w:jc w:val="both"/>
      </w:pPr>
    </w:p>
    <w:p w:rsidR="002F761B" w:rsidRDefault="002F761B" w:rsidP="002F761B">
      <w:pPr>
        <w:tabs>
          <w:tab w:val="left" w:pos="709"/>
          <w:tab w:val="left" w:pos="2375"/>
        </w:tabs>
        <w:jc w:val="both"/>
        <w:rPr>
          <w:sz w:val="23"/>
          <w:szCs w:val="23"/>
        </w:rPr>
      </w:pPr>
      <w:r>
        <w:tab/>
      </w:r>
      <w:r>
        <w:rPr>
          <w:sz w:val="23"/>
          <w:szCs w:val="23"/>
        </w:rPr>
        <w:t xml:space="preserve">Dari hasil penelitian diatas dapat dilihat bahwa kinerja perusahaan yang diukur menggunakan </w:t>
      </w:r>
      <w:r w:rsidRPr="008275F1">
        <w:rPr>
          <w:i/>
          <w:sz w:val="23"/>
          <w:szCs w:val="23"/>
        </w:rPr>
        <w:t>balanced scorecard</w:t>
      </w:r>
      <w:r>
        <w:rPr>
          <w:sz w:val="23"/>
          <w:szCs w:val="23"/>
        </w:rPr>
        <w:t xml:space="preserve"> akan lebih terlihat secara keseluruhan, baik dalam segi keuangannya maupun nonkeuangannya. Hal ini dapat dilihat dari masing – masing pengukuran perspektif yang dilakukan. Untuk itu perusahaan yang ingin mencapai visinya secara kompleks dan menyeluruh perlu menerapkan pengukuran </w:t>
      </w:r>
      <w:r w:rsidRPr="008275F1">
        <w:rPr>
          <w:i/>
          <w:sz w:val="23"/>
          <w:szCs w:val="23"/>
        </w:rPr>
        <w:t>balanced scorecard</w:t>
      </w:r>
      <w:r>
        <w:rPr>
          <w:sz w:val="23"/>
          <w:szCs w:val="23"/>
        </w:rPr>
        <w:t xml:space="preserve"> ini pada perusahaannya agar terlihat gambaran kinerja masa depan  dan evaluasi yang akan dilakukan setelah melihat kondisi kinerja perusahaan dimasa yang lalu. Pada masa sekarang  telah banyak perusahaan yang ingin memakai </w:t>
      </w:r>
      <w:r w:rsidRPr="008275F1">
        <w:rPr>
          <w:i/>
          <w:sz w:val="23"/>
          <w:szCs w:val="23"/>
        </w:rPr>
        <w:t>balanced scorecard</w:t>
      </w:r>
      <w:r>
        <w:rPr>
          <w:sz w:val="23"/>
          <w:szCs w:val="23"/>
        </w:rPr>
        <w:t xml:space="preserve"> dalam mengukur kinerjanya. Hal ini terlihat dari banyaknya jasa yang menawarkan pelatihan kepada perusahaan yang ingin mempelajari </w:t>
      </w:r>
      <w:r w:rsidRPr="008275F1">
        <w:rPr>
          <w:i/>
          <w:sz w:val="23"/>
          <w:szCs w:val="23"/>
        </w:rPr>
        <w:t>balanced scorecard</w:t>
      </w:r>
      <w:r>
        <w:rPr>
          <w:sz w:val="23"/>
          <w:szCs w:val="23"/>
        </w:rPr>
        <w:t xml:space="preserve"> . </w:t>
      </w:r>
    </w:p>
    <w:p w:rsidR="002F761B" w:rsidRDefault="002F761B" w:rsidP="002F761B">
      <w:pPr>
        <w:tabs>
          <w:tab w:val="left" w:pos="709"/>
          <w:tab w:val="left" w:pos="2375"/>
        </w:tabs>
        <w:jc w:val="both"/>
        <w:rPr>
          <w:lang w:eastAsia="id-ID"/>
        </w:rPr>
      </w:pPr>
      <w:r>
        <w:rPr>
          <w:sz w:val="23"/>
          <w:szCs w:val="23"/>
        </w:rPr>
        <w:lastRenderedPageBreak/>
        <w:tab/>
        <w:t xml:space="preserve">Begitu banyak </w:t>
      </w:r>
      <w:r w:rsidRPr="008275F1">
        <w:t>k</w:t>
      </w:r>
      <w:r w:rsidRPr="008275F1">
        <w:rPr>
          <w:lang w:eastAsia="id-ID"/>
        </w:rPr>
        <w:t>eunggulan</w:t>
      </w:r>
      <w:r>
        <w:rPr>
          <w:lang w:eastAsia="id-ID"/>
        </w:rPr>
        <w:t xml:space="preserve"> yang akan didapat oleh</w:t>
      </w:r>
      <w:r w:rsidRPr="008275F1">
        <w:rPr>
          <w:lang w:eastAsia="id-ID"/>
        </w:rPr>
        <w:t xml:space="preserve"> perusahaan </w:t>
      </w:r>
      <w:r>
        <w:rPr>
          <w:lang w:eastAsia="id-ID"/>
        </w:rPr>
        <w:t xml:space="preserve">yang </w:t>
      </w:r>
      <w:r w:rsidRPr="008275F1">
        <w:rPr>
          <w:lang w:eastAsia="id-ID"/>
        </w:rPr>
        <w:t xml:space="preserve">menggunakan </w:t>
      </w:r>
      <w:r>
        <w:rPr>
          <w:i/>
          <w:lang w:eastAsia="id-ID"/>
        </w:rPr>
        <w:t>balanced s</w:t>
      </w:r>
      <w:r w:rsidRPr="008275F1">
        <w:rPr>
          <w:i/>
          <w:lang w:eastAsia="id-ID"/>
        </w:rPr>
        <w:t>corecard</w:t>
      </w:r>
      <w:r>
        <w:rPr>
          <w:lang w:eastAsia="id-ID"/>
        </w:rPr>
        <w:t xml:space="preserve">, diantaranya yang pertama, </w:t>
      </w:r>
      <w:r>
        <w:rPr>
          <w:i/>
          <w:lang w:eastAsia="id-ID"/>
        </w:rPr>
        <w:t>balanced s</w:t>
      </w:r>
      <w:r w:rsidRPr="00FD788B">
        <w:rPr>
          <w:i/>
          <w:lang w:eastAsia="id-ID"/>
        </w:rPr>
        <w:t>corecard</w:t>
      </w:r>
      <w:r w:rsidRPr="00972979">
        <w:rPr>
          <w:lang w:eastAsia="id-ID"/>
        </w:rPr>
        <w:t xml:space="preserve"> menjanjikan kemampuan perusahaan dalam melipatgandakan kinerja k</w:t>
      </w:r>
      <w:r>
        <w:rPr>
          <w:lang w:eastAsia="id-ID"/>
        </w:rPr>
        <w:t xml:space="preserve">euangannya dalam jangka panjang. Kedua,  penggunaan </w:t>
      </w:r>
      <w:r w:rsidRPr="004577C5">
        <w:rPr>
          <w:i/>
          <w:lang w:eastAsia="id-ID"/>
        </w:rPr>
        <w:t>b</w:t>
      </w:r>
      <w:r>
        <w:rPr>
          <w:i/>
          <w:lang w:eastAsia="id-ID"/>
        </w:rPr>
        <w:t>alanced s</w:t>
      </w:r>
      <w:r w:rsidRPr="00FD788B">
        <w:rPr>
          <w:i/>
          <w:lang w:eastAsia="id-ID"/>
        </w:rPr>
        <w:t>corecard</w:t>
      </w:r>
      <w:r w:rsidRPr="00972979">
        <w:rPr>
          <w:lang w:eastAsia="id-ID"/>
        </w:rPr>
        <w:t xml:space="preserve"> dalam perencanaan strategis dapat menghasilkan sasaran-sasaran strategis yang koheren, yaitu dihasilkannya hubungan sebab akib</w:t>
      </w:r>
      <w:r>
        <w:rPr>
          <w:lang w:eastAsia="id-ID"/>
        </w:rPr>
        <w:t>at antara sasaran strategis non</w:t>
      </w:r>
      <w:r w:rsidRPr="00972979">
        <w:rPr>
          <w:lang w:eastAsia="id-ID"/>
        </w:rPr>
        <w:t>keuangan degan sasaran strategis keuangan se</w:t>
      </w:r>
      <w:r>
        <w:rPr>
          <w:lang w:eastAsia="id-ID"/>
        </w:rPr>
        <w:t>rta hubungan antara sasaran non</w:t>
      </w:r>
      <w:r w:rsidRPr="00972979">
        <w:rPr>
          <w:lang w:eastAsia="id-ID"/>
        </w:rPr>
        <w:t xml:space="preserve">keuangan dengan sasaran </w:t>
      </w:r>
      <w:r>
        <w:rPr>
          <w:lang w:eastAsia="id-ID"/>
        </w:rPr>
        <w:t>non</w:t>
      </w:r>
      <w:r w:rsidRPr="00972979">
        <w:rPr>
          <w:lang w:eastAsia="id-ID"/>
        </w:rPr>
        <w:t>keuangan lainnya.</w:t>
      </w:r>
      <w:r>
        <w:rPr>
          <w:lang w:eastAsia="id-ID"/>
        </w:rPr>
        <w:t xml:space="preserve"> </w:t>
      </w:r>
      <w:r w:rsidRPr="00972979">
        <w:rPr>
          <w:lang w:eastAsia="id-ID"/>
        </w:rPr>
        <w:t>Jadi, sasaran strategis yang</w:t>
      </w:r>
      <w:r>
        <w:rPr>
          <w:lang w:eastAsia="id-ID"/>
        </w:rPr>
        <w:t xml:space="preserve"> dihasilkan pada perspektif non</w:t>
      </w:r>
      <w:r w:rsidRPr="00972979">
        <w:rPr>
          <w:lang w:eastAsia="id-ID"/>
        </w:rPr>
        <w:t>keuangan tidak ada yang tidak bermanfaat untuk mewujudkan sasaran strategis keuangan.</w:t>
      </w:r>
      <w:r>
        <w:rPr>
          <w:lang w:eastAsia="id-ID"/>
        </w:rPr>
        <w:t xml:space="preserve"> Ketiga,  k</w:t>
      </w:r>
      <w:r w:rsidRPr="00972979">
        <w:rPr>
          <w:lang w:eastAsia="id-ID"/>
        </w:rPr>
        <w:t>eterukuran sasaran strategis menjadikan sasaran tersebut jelas sehingga menjanjika</w:t>
      </w:r>
      <w:r>
        <w:rPr>
          <w:lang w:eastAsia="id-ID"/>
        </w:rPr>
        <w:t>n ketercapainya visi perusahaan</w:t>
      </w:r>
      <w:r w:rsidRPr="00972979">
        <w:rPr>
          <w:lang w:eastAsia="id-ID"/>
        </w:rPr>
        <w:t xml:space="preserve">. </w:t>
      </w:r>
      <w:r>
        <w:rPr>
          <w:lang w:eastAsia="id-ID"/>
        </w:rPr>
        <w:t>Keempat, s</w:t>
      </w:r>
      <w:r w:rsidRPr="00972979">
        <w:rPr>
          <w:lang w:eastAsia="id-ID"/>
        </w:rPr>
        <w:t>asaran strategis yang dihasilkan perlu diarahkan ke dalam empat perspektif secara seimbang. Perspektif proses bisnis</w:t>
      </w:r>
      <w:r>
        <w:rPr>
          <w:lang w:eastAsia="id-ID"/>
        </w:rPr>
        <w:t xml:space="preserve"> internal</w:t>
      </w:r>
      <w:r w:rsidRPr="00972979">
        <w:rPr>
          <w:lang w:eastAsia="id-ID"/>
        </w:rPr>
        <w:t xml:space="preserve"> dan </w:t>
      </w:r>
      <w:r>
        <w:rPr>
          <w:lang w:eastAsia="id-ID"/>
        </w:rPr>
        <w:t>perspektif pem</w:t>
      </w:r>
      <w:r w:rsidRPr="00972979">
        <w:rPr>
          <w:lang w:eastAsia="id-ID"/>
        </w:rPr>
        <w:t>belajar</w:t>
      </w:r>
      <w:r>
        <w:rPr>
          <w:lang w:eastAsia="id-ID"/>
        </w:rPr>
        <w:t>an</w:t>
      </w:r>
      <w:r w:rsidRPr="00972979">
        <w:rPr>
          <w:lang w:eastAsia="id-ID"/>
        </w:rPr>
        <w:t xml:space="preserve"> dan pertumbuan berfokus ke dalam perusahaan sedang pelanggan dan keuangan berorentasi keluar perus</w:t>
      </w:r>
      <w:r>
        <w:rPr>
          <w:lang w:eastAsia="id-ID"/>
        </w:rPr>
        <w:t>a</w:t>
      </w:r>
      <w:r w:rsidRPr="00972979">
        <w:rPr>
          <w:lang w:eastAsia="id-ID"/>
        </w:rPr>
        <w:t>haan.</w:t>
      </w:r>
      <w:r>
        <w:rPr>
          <w:lang w:eastAsia="id-ID"/>
        </w:rPr>
        <w:t xml:space="preserve"> Sehingga terjadi keseimbangan antara aspek keuangan dan nonkeuangan perusahaan. </w:t>
      </w:r>
    </w:p>
    <w:p w:rsidR="002F761B" w:rsidRDefault="002F761B" w:rsidP="00F566D0">
      <w:pPr>
        <w:tabs>
          <w:tab w:val="left" w:pos="270"/>
          <w:tab w:val="left" w:pos="2375"/>
        </w:tabs>
        <w:spacing w:after="120"/>
        <w:jc w:val="both"/>
      </w:pPr>
    </w:p>
    <w:p w:rsidR="00F566D0" w:rsidRPr="006B3AED" w:rsidRDefault="00F566D0" w:rsidP="00F566D0">
      <w:pPr>
        <w:tabs>
          <w:tab w:val="left" w:pos="270"/>
          <w:tab w:val="left" w:pos="2375"/>
        </w:tabs>
        <w:spacing w:after="120"/>
        <w:jc w:val="both"/>
      </w:pPr>
    </w:p>
    <w:p w:rsidR="00BB551F" w:rsidRDefault="00001867" w:rsidP="00BB551F">
      <w:pPr>
        <w:pStyle w:val="ListParagraph"/>
        <w:numPr>
          <w:ilvl w:val="0"/>
          <w:numId w:val="1"/>
        </w:numPr>
        <w:spacing w:after="120" w:line="240" w:lineRule="auto"/>
        <w:ind w:left="360"/>
        <w:rPr>
          <w:rFonts w:ascii="Times New Roman" w:hAnsi="Times New Roman" w:cs="Times New Roman"/>
          <w:b/>
          <w:sz w:val="24"/>
          <w:szCs w:val="24"/>
        </w:rPr>
      </w:pPr>
      <w:r>
        <w:rPr>
          <w:rFonts w:ascii="Times New Roman" w:hAnsi="Times New Roman" w:cs="Times New Roman"/>
          <w:b/>
          <w:sz w:val="24"/>
          <w:szCs w:val="24"/>
        </w:rPr>
        <w:t>SIMPULAN DAN REKOMENDASI</w:t>
      </w:r>
    </w:p>
    <w:p w:rsidR="00BB551F" w:rsidRPr="00BB551F" w:rsidRDefault="00BB551F" w:rsidP="00BB551F">
      <w:pPr>
        <w:spacing w:after="120"/>
        <w:rPr>
          <w:b/>
        </w:rPr>
      </w:pPr>
    </w:p>
    <w:p w:rsidR="00DB062E" w:rsidRPr="00DB062E" w:rsidRDefault="00001867" w:rsidP="00DB062E">
      <w:pPr>
        <w:pStyle w:val="ListParagraph"/>
        <w:numPr>
          <w:ilvl w:val="1"/>
          <w:numId w:val="1"/>
        </w:numPr>
        <w:tabs>
          <w:tab w:val="left" w:pos="270"/>
        </w:tabs>
        <w:ind w:hanging="4140"/>
        <w:rPr>
          <w:rFonts w:ascii="Times New Roman" w:hAnsi="Times New Roman" w:cs="Times New Roman"/>
          <w:b/>
          <w:sz w:val="24"/>
          <w:szCs w:val="24"/>
        </w:rPr>
      </w:pPr>
      <w:r w:rsidRPr="00DB062E">
        <w:rPr>
          <w:rFonts w:ascii="Times New Roman" w:hAnsi="Times New Roman" w:cs="Times New Roman"/>
          <w:b/>
          <w:sz w:val="24"/>
          <w:szCs w:val="24"/>
        </w:rPr>
        <w:t>Simpulan</w:t>
      </w:r>
    </w:p>
    <w:p w:rsidR="00001867" w:rsidRDefault="00001867" w:rsidP="00F566D0">
      <w:pPr>
        <w:tabs>
          <w:tab w:val="left" w:pos="270"/>
          <w:tab w:val="left" w:pos="720"/>
        </w:tabs>
        <w:jc w:val="both"/>
      </w:pPr>
      <w:r>
        <w:tab/>
      </w:r>
      <w:r>
        <w:tab/>
      </w:r>
      <w:r w:rsidRPr="00C96ECB">
        <w:t>Berdasarkan</w:t>
      </w:r>
      <w:r>
        <w:t xml:space="preserve"> hasil pengukuran kinerja PT. Cipta Griya Dinamika dengan menggunakan metode </w:t>
      </w:r>
      <w:r w:rsidRPr="00C46F28">
        <w:rPr>
          <w:i/>
        </w:rPr>
        <w:t>balanced scorecard</w:t>
      </w:r>
      <w:r>
        <w:t xml:space="preserve"> yang telah dilakukan, maka dapat ditarik kesimpulan sebagai berikut :</w:t>
      </w:r>
    </w:p>
    <w:p w:rsidR="00001867" w:rsidRDefault="00001867" w:rsidP="00F566D0">
      <w:pPr>
        <w:pStyle w:val="ListParagraph"/>
        <w:numPr>
          <w:ilvl w:val="3"/>
          <w:numId w:val="10"/>
        </w:numPr>
        <w:tabs>
          <w:tab w:val="left" w:pos="270"/>
          <w:tab w:val="left" w:pos="2375"/>
        </w:tabs>
        <w:spacing w:line="240" w:lineRule="auto"/>
        <w:ind w:left="540" w:hanging="270"/>
        <w:jc w:val="both"/>
        <w:rPr>
          <w:rFonts w:ascii="Times New Roman" w:hAnsi="Times New Roman" w:cs="Times New Roman"/>
          <w:sz w:val="24"/>
          <w:szCs w:val="24"/>
        </w:rPr>
      </w:pPr>
      <w:r w:rsidRPr="00D311E1">
        <w:rPr>
          <w:rFonts w:ascii="Times New Roman" w:hAnsi="Times New Roman" w:cs="Times New Roman"/>
          <w:sz w:val="24"/>
          <w:szCs w:val="24"/>
        </w:rPr>
        <w:t xml:space="preserve">Dari perspektif keuangan, yaitu </w:t>
      </w:r>
      <w:r w:rsidRPr="00D311E1">
        <w:rPr>
          <w:rFonts w:ascii="Times New Roman" w:hAnsi="Times New Roman" w:cs="Times New Roman"/>
          <w:i/>
          <w:sz w:val="24"/>
          <w:szCs w:val="24"/>
        </w:rPr>
        <w:t>Current Ratio, Profit Margin, Operating Ratio</w:t>
      </w:r>
      <w:r w:rsidRPr="00D311E1">
        <w:rPr>
          <w:rFonts w:ascii="Times New Roman" w:hAnsi="Times New Roman" w:cs="Times New Roman"/>
          <w:sz w:val="24"/>
          <w:szCs w:val="24"/>
        </w:rPr>
        <w:t xml:space="preserve"> dan </w:t>
      </w:r>
      <w:r w:rsidRPr="00D311E1">
        <w:rPr>
          <w:rFonts w:ascii="Times New Roman" w:hAnsi="Times New Roman" w:cs="Times New Roman"/>
          <w:i/>
          <w:sz w:val="24"/>
          <w:szCs w:val="24"/>
        </w:rPr>
        <w:t>Return of Investment</w:t>
      </w:r>
      <w:r w:rsidRPr="00D311E1">
        <w:rPr>
          <w:rFonts w:ascii="Times New Roman" w:hAnsi="Times New Roman" w:cs="Times New Roman"/>
          <w:sz w:val="24"/>
          <w:szCs w:val="24"/>
        </w:rPr>
        <w:t xml:space="preserve">, diperoleh hasil bahwa kinerja keuangan perusahaan dalam keadaan </w:t>
      </w:r>
      <w:r>
        <w:rPr>
          <w:rFonts w:ascii="Times New Roman" w:hAnsi="Times New Roman" w:cs="Times New Roman"/>
          <w:sz w:val="24"/>
          <w:szCs w:val="24"/>
        </w:rPr>
        <w:t xml:space="preserve">tidak </w:t>
      </w:r>
      <w:r w:rsidRPr="00D311E1">
        <w:rPr>
          <w:rFonts w:ascii="Times New Roman" w:hAnsi="Times New Roman" w:cs="Times New Roman"/>
          <w:sz w:val="24"/>
          <w:szCs w:val="24"/>
        </w:rPr>
        <w:t xml:space="preserve">baik karena </w:t>
      </w:r>
      <w:r w:rsidRPr="00D311E1">
        <w:rPr>
          <w:rFonts w:ascii="Times New Roman" w:hAnsi="Times New Roman" w:cs="Times New Roman"/>
          <w:i/>
          <w:sz w:val="24"/>
          <w:szCs w:val="24"/>
        </w:rPr>
        <w:t>Current Ratio</w:t>
      </w:r>
      <w:r>
        <w:rPr>
          <w:rFonts w:ascii="Times New Roman" w:hAnsi="Times New Roman" w:cs="Times New Roman"/>
          <w:i/>
          <w:sz w:val="24"/>
          <w:szCs w:val="24"/>
        </w:rPr>
        <w:t xml:space="preserve"> </w:t>
      </w:r>
      <w:r>
        <w:rPr>
          <w:rFonts w:ascii="Times New Roman" w:hAnsi="Times New Roman" w:cs="Times New Roman"/>
          <w:sz w:val="24"/>
          <w:szCs w:val="24"/>
        </w:rPr>
        <w:t>menunjukkan nilai kurang dari nilai optimal.</w:t>
      </w:r>
      <w:r w:rsidRPr="00D311E1">
        <w:rPr>
          <w:rFonts w:ascii="Times New Roman" w:hAnsi="Times New Roman" w:cs="Times New Roman"/>
          <w:i/>
          <w:sz w:val="24"/>
          <w:szCs w:val="24"/>
        </w:rPr>
        <w:t xml:space="preserve"> Profit Margin</w:t>
      </w:r>
      <w:r>
        <w:rPr>
          <w:rFonts w:ascii="Times New Roman" w:hAnsi="Times New Roman" w:cs="Times New Roman"/>
          <w:i/>
          <w:sz w:val="24"/>
          <w:szCs w:val="24"/>
        </w:rPr>
        <w:t xml:space="preserve"> </w:t>
      </w:r>
      <w:r>
        <w:rPr>
          <w:rFonts w:ascii="Times New Roman" w:hAnsi="Times New Roman" w:cs="Times New Roman"/>
          <w:sz w:val="24"/>
          <w:szCs w:val="24"/>
        </w:rPr>
        <w:t>meningkat dari tahun sebelumnya</w:t>
      </w:r>
      <w:r>
        <w:rPr>
          <w:rFonts w:ascii="Times New Roman" w:hAnsi="Times New Roman" w:cs="Times New Roman"/>
          <w:i/>
          <w:sz w:val="24"/>
          <w:szCs w:val="24"/>
        </w:rPr>
        <w:t xml:space="preserve">. </w:t>
      </w:r>
      <w:r w:rsidRPr="00D311E1">
        <w:rPr>
          <w:rFonts w:ascii="Times New Roman" w:hAnsi="Times New Roman" w:cs="Times New Roman"/>
          <w:i/>
          <w:sz w:val="24"/>
          <w:szCs w:val="24"/>
        </w:rPr>
        <w:t>Operating Ratio</w:t>
      </w:r>
      <w:r>
        <w:rPr>
          <w:rFonts w:ascii="Times New Roman" w:hAnsi="Times New Roman" w:cs="Times New Roman"/>
          <w:i/>
          <w:sz w:val="24"/>
          <w:szCs w:val="24"/>
        </w:rPr>
        <w:t xml:space="preserve"> </w:t>
      </w:r>
      <w:r>
        <w:rPr>
          <w:rFonts w:ascii="Times New Roman" w:hAnsi="Times New Roman" w:cs="Times New Roman"/>
          <w:sz w:val="24"/>
          <w:szCs w:val="24"/>
        </w:rPr>
        <w:t xml:space="preserve">menurun dari tahun sebelumnya </w:t>
      </w:r>
      <w:r w:rsidRPr="00D311E1">
        <w:rPr>
          <w:rFonts w:ascii="Times New Roman" w:hAnsi="Times New Roman" w:cs="Times New Roman"/>
          <w:sz w:val="24"/>
          <w:szCs w:val="24"/>
        </w:rPr>
        <w:t xml:space="preserve"> dan </w:t>
      </w:r>
      <w:r w:rsidRPr="00D311E1">
        <w:rPr>
          <w:rFonts w:ascii="Times New Roman" w:hAnsi="Times New Roman" w:cs="Times New Roman"/>
          <w:i/>
          <w:sz w:val="24"/>
          <w:szCs w:val="24"/>
        </w:rPr>
        <w:t>Return of Investment</w:t>
      </w:r>
      <w:r w:rsidRPr="00D311E1">
        <w:rPr>
          <w:rFonts w:ascii="Times New Roman" w:hAnsi="Times New Roman" w:cs="Times New Roman"/>
          <w:sz w:val="24"/>
          <w:szCs w:val="24"/>
        </w:rPr>
        <w:t xml:space="preserve"> </w:t>
      </w:r>
      <w:r>
        <w:rPr>
          <w:rFonts w:ascii="Times New Roman" w:hAnsi="Times New Roman" w:cs="Times New Roman"/>
          <w:sz w:val="24"/>
          <w:szCs w:val="24"/>
        </w:rPr>
        <w:t>meningkat dari tahun sebelumnya.</w:t>
      </w:r>
    </w:p>
    <w:p w:rsidR="00001867" w:rsidRPr="00D311E1" w:rsidRDefault="00001867" w:rsidP="00F566D0">
      <w:pPr>
        <w:pStyle w:val="ListParagraph"/>
        <w:numPr>
          <w:ilvl w:val="3"/>
          <w:numId w:val="10"/>
        </w:numPr>
        <w:tabs>
          <w:tab w:val="left" w:pos="270"/>
          <w:tab w:val="left" w:pos="2375"/>
        </w:tabs>
        <w:spacing w:line="240" w:lineRule="auto"/>
        <w:ind w:left="540" w:hanging="270"/>
        <w:jc w:val="both"/>
        <w:rPr>
          <w:rFonts w:ascii="Times New Roman" w:hAnsi="Times New Roman" w:cs="Times New Roman"/>
          <w:sz w:val="24"/>
          <w:szCs w:val="24"/>
        </w:rPr>
      </w:pPr>
      <w:r w:rsidRPr="00D311E1">
        <w:rPr>
          <w:rFonts w:ascii="Times New Roman" w:hAnsi="Times New Roman" w:cs="Times New Roman"/>
          <w:sz w:val="24"/>
          <w:szCs w:val="24"/>
        </w:rPr>
        <w:t xml:space="preserve">Dari perspektif pelanggan terhadap tingkat pemerolehan pelanggan dikategorikan tidak baik karena nilainya menurun dari tahun sebelumnya, sedangkan untuk retensi pelanggan dan tingkat profitabilitas pelanggan masih dalam kategori baik karena mengalami peningkatan dari tahun sebelumnya, begitu juga dengan tingkat kepuasan pelanggan dikategorikan baik karena lebih banyak pelanggan yang menyatakan puas dengan pelayanan yang diberikan oleh PT. Cipta Griya Dinamika.  </w:t>
      </w:r>
    </w:p>
    <w:p w:rsidR="00001867" w:rsidRDefault="00001867" w:rsidP="00F566D0">
      <w:pPr>
        <w:pStyle w:val="ListParagraph"/>
        <w:numPr>
          <w:ilvl w:val="3"/>
          <w:numId w:val="10"/>
        </w:numPr>
        <w:tabs>
          <w:tab w:val="left" w:pos="270"/>
          <w:tab w:val="left" w:pos="2375"/>
        </w:tabs>
        <w:spacing w:line="240" w:lineRule="auto"/>
        <w:ind w:left="540" w:hanging="270"/>
        <w:jc w:val="both"/>
        <w:rPr>
          <w:rFonts w:ascii="Times New Roman" w:hAnsi="Times New Roman" w:cs="Times New Roman"/>
          <w:sz w:val="24"/>
          <w:szCs w:val="24"/>
        </w:rPr>
      </w:pPr>
      <w:r>
        <w:rPr>
          <w:rFonts w:ascii="Times New Roman" w:hAnsi="Times New Roman" w:cs="Times New Roman"/>
          <w:sz w:val="24"/>
          <w:szCs w:val="24"/>
        </w:rPr>
        <w:t xml:space="preserve">Dari perspektif proses bisnis internal tidak ada sama sekali dikarenakan tidak adanya inovasi terhadap pembangunan perumahan dan layanan purna jual. Bangunan dan pelayanan pelanggan yang baru tetap sama dengan pelanggan – pelanggan sebelumnya dari tahun 2009 sampai dengan tahun 2013. </w:t>
      </w:r>
    </w:p>
    <w:p w:rsidR="00323488" w:rsidRDefault="00001867" w:rsidP="00F566D0">
      <w:pPr>
        <w:pStyle w:val="ListParagraph"/>
        <w:numPr>
          <w:ilvl w:val="3"/>
          <w:numId w:val="10"/>
        </w:numPr>
        <w:tabs>
          <w:tab w:val="left" w:pos="270"/>
          <w:tab w:val="left" w:pos="2375"/>
        </w:tabs>
        <w:spacing w:after="240" w:line="240" w:lineRule="auto"/>
        <w:ind w:left="540" w:hanging="270"/>
        <w:contextualSpacing w:val="0"/>
        <w:jc w:val="both"/>
        <w:rPr>
          <w:rFonts w:ascii="Times New Roman" w:hAnsi="Times New Roman" w:cs="Times New Roman"/>
          <w:sz w:val="24"/>
          <w:szCs w:val="24"/>
        </w:rPr>
      </w:pPr>
      <w:r>
        <w:rPr>
          <w:rFonts w:ascii="Times New Roman" w:hAnsi="Times New Roman" w:cs="Times New Roman"/>
          <w:sz w:val="24"/>
          <w:szCs w:val="24"/>
        </w:rPr>
        <w:t xml:space="preserve">Dari perspektif pembelajaran dan pertumbuhan, yaitu pengukuran produktifitas karyawan, retensi karyawan dan kepuasan karyawan dikategorikan baik karena tingkat produktifitas karyawan meningkat dari tahun sebelumnya dan retensi </w:t>
      </w:r>
      <w:r>
        <w:rPr>
          <w:rFonts w:ascii="Times New Roman" w:hAnsi="Times New Roman" w:cs="Times New Roman"/>
          <w:sz w:val="24"/>
          <w:szCs w:val="24"/>
        </w:rPr>
        <w:lastRenderedPageBreak/>
        <w:t xml:space="preserve">karyawan menurun dari tahun sebelumnya, begitu juga dengan tingkat kepuasan karyawan dikategorikan baik karena karyawan menyatakan sangat puas dan puas dengan pelayanan yang diberikan oleh PT. Cipta Griya Dinamika.  </w:t>
      </w:r>
    </w:p>
    <w:p w:rsidR="00001867" w:rsidRPr="00DB062E" w:rsidRDefault="00323488" w:rsidP="00DB062E">
      <w:pPr>
        <w:pStyle w:val="ListParagraph"/>
        <w:numPr>
          <w:ilvl w:val="1"/>
          <w:numId w:val="10"/>
        </w:numPr>
        <w:tabs>
          <w:tab w:val="left" w:pos="270"/>
          <w:tab w:val="left" w:pos="2375"/>
        </w:tabs>
        <w:spacing w:after="240"/>
        <w:ind w:hanging="720"/>
        <w:jc w:val="both"/>
        <w:rPr>
          <w:rFonts w:ascii="Times New Roman" w:hAnsi="Times New Roman" w:cs="Times New Roman"/>
          <w:sz w:val="24"/>
          <w:szCs w:val="24"/>
        </w:rPr>
      </w:pPr>
      <w:r w:rsidRPr="00DB062E">
        <w:rPr>
          <w:rFonts w:ascii="Times New Roman" w:hAnsi="Times New Roman" w:cs="Times New Roman"/>
          <w:b/>
          <w:sz w:val="24"/>
          <w:szCs w:val="24"/>
        </w:rPr>
        <w:t>Rekomendasi</w:t>
      </w:r>
      <w:r w:rsidR="00001867" w:rsidRPr="00DB062E">
        <w:rPr>
          <w:rFonts w:ascii="Times New Roman" w:hAnsi="Times New Roman" w:cs="Times New Roman"/>
          <w:b/>
          <w:sz w:val="24"/>
          <w:szCs w:val="24"/>
        </w:rPr>
        <w:t xml:space="preserve"> </w:t>
      </w:r>
    </w:p>
    <w:p w:rsidR="00DB062E" w:rsidRPr="00DB062E" w:rsidRDefault="00DB062E" w:rsidP="00DB062E">
      <w:pPr>
        <w:pStyle w:val="ListParagraph"/>
        <w:tabs>
          <w:tab w:val="left" w:pos="270"/>
          <w:tab w:val="left" w:pos="2375"/>
        </w:tabs>
        <w:spacing w:after="240"/>
        <w:jc w:val="both"/>
        <w:rPr>
          <w:rFonts w:ascii="Times New Roman" w:hAnsi="Times New Roman" w:cs="Times New Roman"/>
          <w:sz w:val="24"/>
          <w:szCs w:val="24"/>
        </w:rPr>
      </w:pPr>
    </w:p>
    <w:p w:rsidR="00001867" w:rsidRDefault="00001867" w:rsidP="00F566D0">
      <w:pPr>
        <w:pStyle w:val="ListParagraph"/>
        <w:tabs>
          <w:tab w:val="left" w:pos="27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Dari kesimpulan di atas, maka ada beberapa hal yang harus dipertimbangkan oleh PT. Cipta Griya Dinamika, yaitu :</w:t>
      </w:r>
    </w:p>
    <w:p w:rsidR="00001867" w:rsidRDefault="00001867" w:rsidP="00F566D0">
      <w:pPr>
        <w:pStyle w:val="ListParagraph"/>
        <w:numPr>
          <w:ilvl w:val="0"/>
          <w:numId w:val="17"/>
        </w:numPr>
        <w:tabs>
          <w:tab w:val="left" w:pos="270"/>
          <w:tab w:val="left" w:pos="2375"/>
        </w:tabs>
        <w:spacing w:line="240" w:lineRule="auto"/>
        <w:jc w:val="both"/>
        <w:rPr>
          <w:rFonts w:ascii="Times New Roman" w:hAnsi="Times New Roman" w:cs="Times New Roman"/>
          <w:sz w:val="24"/>
          <w:szCs w:val="24"/>
        </w:rPr>
      </w:pPr>
      <w:r>
        <w:rPr>
          <w:rFonts w:ascii="Times New Roman" w:hAnsi="Times New Roman" w:cs="Times New Roman"/>
          <w:sz w:val="24"/>
          <w:szCs w:val="24"/>
        </w:rPr>
        <w:t>Pihak m</w:t>
      </w:r>
      <w:r w:rsidRPr="00673DF5">
        <w:rPr>
          <w:rFonts w:ascii="Times New Roman" w:hAnsi="Times New Roman" w:cs="Times New Roman"/>
          <w:sz w:val="24"/>
          <w:szCs w:val="24"/>
        </w:rPr>
        <w:t xml:space="preserve">ajemen PT. Cipta Griya Dinamika sebaiknya dapat menggunakan </w:t>
      </w:r>
      <w:r w:rsidRPr="00C46F28">
        <w:rPr>
          <w:rFonts w:ascii="Times New Roman" w:hAnsi="Times New Roman" w:cs="Times New Roman"/>
          <w:i/>
          <w:sz w:val="24"/>
          <w:szCs w:val="24"/>
        </w:rPr>
        <w:t>balanced scorecard</w:t>
      </w:r>
      <w:r w:rsidRPr="00673DF5">
        <w:rPr>
          <w:rFonts w:ascii="Times New Roman" w:hAnsi="Times New Roman" w:cs="Times New Roman"/>
          <w:sz w:val="24"/>
          <w:szCs w:val="24"/>
        </w:rPr>
        <w:t xml:space="preserve"> sebagai alat ukur kinerja perusahaan</w:t>
      </w:r>
      <w:r>
        <w:rPr>
          <w:rFonts w:ascii="Times New Roman" w:hAnsi="Times New Roman" w:cs="Times New Roman"/>
          <w:sz w:val="24"/>
          <w:szCs w:val="24"/>
        </w:rPr>
        <w:t>. Hal ini dapat membantu manajeman PT. Cipta Griya Dinamika agar lebih memperhatikan aspek nonkeuangan yang akan mempengaruhi perkembangan perusahaan dimasa yang akan datang dan dapat mengevaluasi kinerja ditahun sebelumnya.</w:t>
      </w:r>
    </w:p>
    <w:p w:rsidR="00001867" w:rsidRDefault="00001867" w:rsidP="00F566D0">
      <w:pPr>
        <w:pStyle w:val="ListParagraph"/>
        <w:numPr>
          <w:ilvl w:val="0"/>
          <w:numId w:val="17"/>
        </w:numPr>
        <w:tabs>
          <w:tab w:val="left" w:pos="270"/>
          <w:tab w:val="left" w:pos="2375"/>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Pihak manajemen </w:t>
      </w:r>
      <w:r w:rsidRPr="00673DF5">
        <w:rPr>
          <w:rFonts w:ascii="Times New Roman" w:hAnsi="Times New Roman" w:cs="Times New Roman"/>
          <w:sz w:val="24"/>
          <w:szCs w:val="24"/>
        </w:rPr>
        <w:t>PT. Cipta Griya Dinamika</w:t>
      </w:r>
      <w:r>
        <w:rPr>
          <w:rFonts w:ascii="Times New Roman" w:hAnsi="Times New Roman" w:cs="Times New Roman"/>
          <w:sz w:val="24"/>
          <w:szCs w:val="24"/>
        </w:rPr>
        <w:t xml:space="preserve"> sebaiknya terus menjaga dan meningkatkan kinerja yang telah dikategorikan baik, sehingga untuk masa yang akan datang kinerja keuangan dan nonkeuangan PT. Cipta Griya Dinamika bisa lebih baik lagi.</w:t>
      </w:r>
    </w:p>
    <w:p w:rsidR="00001867" w:rsidRDefault="00001867" w:rsidP="00F566D0">
      <w:pPr>
        <w:pStyle w:val="ListParagraph"/>
        <w:numPr>
          <w:ilvl w:val="0"/>
          <w:numId w:val="17"/>
        </w:numPr>
        <w:tabs>
          <w:tab w:val="left" w:pos="270"/>
          <w:tab w:val="left" w:pos="2375"/>
        </w:tabs>
        <w:spacing w:line="240" w:lineRule="auto"/>
        <w:jc w:val="both"/>
        <w:rPr>
          <w:rFonts w:ascii="Times New Roman" w:hAnsi="Times New Roman" w:cs="Times New Roman"/>
          <w:sz w:val="24"/>
          <w:szCs w:val="24"/>
        </w:rPr>
      </w:pPr>
      <w:r>
        <w:rPr>
          <w:rFonts w:ascii="Times New Roman" w:hAnsi="Times New Roman" w:cs="Times New Roman"/>
          <w:sz w:val="24"/>
          <w:szCs w:val="24"/>
        </w:rPr>
        <w:t>Agar lebih menarik minat konsumen, sebaiknya PT. Cipta Griya Dinamika dapat memberikan layanan purna jual yang lebih baik kepada para konsumen baru maupun lama. Hal ini nantinya akan meningkatkan pemerolehan konsumen pada tahun berikutnya dan diharapkan bisa memberikan laba yang lebih tinggi dari tahun sebelumnya.</w:t>
      </w:r>
    </w:p>
    <w:p w:rsidR="00DB062E" w:rsidRDefault="00001867" w:rsidP="00F566D0">
      <w:pPr>
        <w:pStyle w:val="ListParagraph"/>
        <w:numPr>
          <w:ilvl w:val="0"/>
          <w:numId w:val="17"/>
        </w:numPr>
        <w:tabs>
          <w:tab w:val="left" w:pos="270"/>
          <w:tab w:val="left" w:pos="2375"/>
        </w:tabs>
        <w:spacing w:line="240" w:lineRule="auto"/>
        <w:jc w:val="both"/>
        <w:rPr>
          <w:rFonts w:ascii="Times New Roman" w:hAnsi="Times New Roman" w:cs="Times New Roman"/>
          <w:sz w:val="24"/>
          <w:szCs w:val="24"/>
        </w:rPr>
      </w:pPr>
      <w:r>
        <w:rPr>
          <w:rFonts w:ascii="Times New Roman" w:hAnsi="Times New Roman" w:cs="Times New Roman"/>
          <w:sz w:val="24"/>
          <w:szCs w:val="24"/>
        </w:rPr>
        <w:t>PT. Cipta Griya Dinamika sebaiknya menekan tingkat retensi karyawan karena hal ini bisa mempengaruhi kinerja perusahaan dimasa yang akan datang.</w:t>
      </w:r>
    </w:p>
    <w:p w:rsidR="00BB551F" w:rsidRDefault="00BB551F" w:rsidP="00BB551F">
      <w:pPr>
        <w:tabs>
          <w:tab w:val="left" w:pos="270"/>
          <w:tab w:val="left" w:pos="2375"/>
        </w:tabs>
        <w:jc w:val="both"/>
      </w:pPr>
    </w:p>
    <w:p w:rsidR="00BB551F" w:rsidRPr="00BB551F" w:rsidRDefault="00BB551F" w:rsidP="00BB551F">
      <w:pPr>
        <w:tabs>
          <w:tab w:val="left" w:pos="270"/>
          <w:tab w:val="left" w:pos="2375"/>
        </w:tabs>
        <w:jc w:val="both"/>
      </w:pPr>
    </w:p>
    <w:p w:rsidR="00DB062E" w:rsidRDefault="00DB062E" w:rsidP="00DB062E">
      <w:pPr>
        <w:tabs>
          <w:tab w:val="left" w:pos="270"/>
          <w:tab w:val="left" w:pos="2375"/>
        </w:tabs>
        <w:jc w:val="both"/>
      </w:pPr>
    </w:p>
    <w:p w:rsidR="00C8211F" w:rsidRPr="00DB062E" w:rsidRDefault="00120625" w:rsidP="00DB062E">
      <w:pPr>
        <w:tabs>
          <w:tab w:val="left" w:pos="270"/>
          <w:tab w:val="left" w:pos="2375"/>
        </w:tabs>
        <w:jc w:val="both"/>
      </w:pPr>
      <w:r>
        <w:rPr>
          <w:b/>
        </w:rPr>
        <w:t>DAFTAR PUSTAKA</w:t>
      </w:r>
    </w:p>
    <w:p w:rsidR="00C8211F" w:rsidRPr="0000095F" w:rsidRDefault="00C8211F" w:rsidP="00F566D0">
      <w:pPr>
        <w:pStyle w:val="Heading2"/>
        <w:tabs>
          <w:tab w:val="left" w:pos="360"/>
        </w:tabs>
        <w:spacing w:before="0" w:beforeAutospacing="0" w:after="0" w:afterAutospacing="0"/>
        <w:jc w:val="both"/>
        <w:rPr>
          <w:b w:val="0"/>
          <w:sz w:val="24"/>
          <w:szCs w:val="24"/>
        </w:rPr>
      </w:pPr>
    </w:p>
    <w:p w:rsidR="00C8211F" w:rsidRPr="0000095F" w:rsidRDefault="00C8211F" w:rsidP="00DB062E">
      <w:pPr>
        <w:pStyle w:val="Heading2"/>
        <w:tabs>
          <w:tab w:val="left" w:pos="360"/>
          <w:tab w:val="left" w:pos="720"/>
          <w:tab w:val="left" w:pos="7290"/>
        </w:tabs>
        <w:spacing w:before="0" w:beforeAutospacing="0" w:after="0" w:afterAutospacing="0"/>
        <w:ind w:right="-18"/>
        <w:jc w:val="both"/>
        <w:rPr>
          <w:b w:val="0"/>
          <w:sz w:val="24"/>
          <w:szCs w:val="24"/>
        </w:rPr>
      </w:pPr>
      <w:r w:rsidRPr="0000095F">
        <w:rPr>
          <w:b w:val="0"/>
          <w:sz w:val="24"/>
          <w:szCs w:val="24"/>
        </w:rPr>
        <w:t xml:space="preserve">Arfan Ikhsan dan Teddy , 2009, </w:t>
      </w:r>
      <w:r w:rsidRPr="0000095F">
        <w:rPr>
          <w:b w:val="0"/>
          <w:i/>
          <w:sz w:val="24"/>
          <w:szCs w:val="24"/>
        </w:rPr>
        <w:t>Akuntansi untuk Manajer</w:t>
      </w:r>
      <w:r w:rsidRPr="0000095F">
        <w:rPr>
          <w:b w:val="0"/>
          <w:sz w:val="24"/>
          <w:szCs w:val="24"/>
        </w:rPr>
        <w:t>, Garaha Ilmu, Yogyakarta.</w:t>
      </w:r>
    </w:p>
    <w:p w:rsidR="007735A5" w:rsidRDefault="00C8211F" w:rsidP="00DB062E">
      <w:pPr>
        <w:pStyle w:val="Heading2"/>
        <w:tabs>
          <w:tab w:val="left" w:pos="360"/>
          <w:tab w:val="left" w:pos="720"/>
        </w:tabs>
        <w:spacing w:before="0" w:beforeAutospacing="0" w:after="0" w:afterAutospacing="0"/>
        <w:ind w:right="-18"/>
        <w:jc w:val="both"/>
        <w:rPr>
          <w:b w:val="0"/>
          <w:sz w:val="24"/>
          <w:szCs w:val="24"/>
        </w:rPr>
      </w:pPr>
      <w:r w:rsidRPr="0000095F">
        <w:rPr>
          <w:b w:val="0"/>
          <w:sz w:val="24"/>
          <w:szCs w:val="24"/>
        </w:rPr>
        <w:t>Edward J Blocher.,</w:t>
      </w:r>
      <w:r w:rsidRPr="0000095F">
        <w:rPr>
          <w:b w:val="0"/>
          <w:i/>
          <w:sz w:val="24"/>
          <w:szCs w:val="24"/>
        </w:rPr>
        <w:t>et al</w:t>
      </w:r>
      <w:r w:rsidRPr="0000095F">
        <w:rPr>
          <w:b w:val="0"/>
          <w:sz w:val="24"/>
          <w:szCs w:val="24"/>
        </w:rPr>
        <w:t xml:space="preserve">., 2011, </w:t>
      </w:r>
      <w:r w:rsidRPr="0000095F">
        <w:rPr>
          <w:b w:val="0"/>
          <w:i/>
          <w:sz w:val="24"/>
          <w:szCs w:val="24"/>
        </w:rPr>
        <w:t>Cost Management</w:t>
      </w:r>
      <w:r w:rsidRPr="0000095F">
        <w:rPr>
          <w:b w:val="0"/>
          <w:sz w:val="24"/>
          <w:szCs w:val="24"/>
        </w:rPr>
        <w:t xml:space="preserve">, Salemba Empat, Jakarta. </w:t>
      </w:r>
    </w:p>
    <w:p w:rsidR="00C8211F" w:rsidRPr="00DB062E" w:rsidRDefault="007735A5" w:rsidP="00DB062E">
      <w:pPr>
        <w:pStyle w:val="Heading2"/>
        <w:tabs>
          <w:tab w:val="left" w:pos="360"/>
          <w:tab w:val="left" w:pos="900"/>
        </w:tabs>
        <w:spacing w:before="0" w:beforeAutospacing="0" w:after="0" w:afterAutospacing="0"/>
        <w:ind w:left="810" w:hanging="810"/>
        <w:jc w:val="both"/>
        <w:rPr>
          <w:b w:val="0"/>
          <w:i/>
          <w:sz w:val="24"/>
          <w:szCs w:val="24"/>
        </w:rPr>
      </w:pPr>
      <w:r w:rsidRPr="007735A5">
        <w:rPr>
          <w:b w:val="0"/>
          <w:sz w:val="24"/>
          <w:szCs w:val="24"/>
        </w:rPr>
        <w:t xml:space="preserve">Kristianingsih, 2011, </w:t>
      </w:r>
      <w:r w:rsidRPr="007735A5">
        <w:rPr>
          <w:b w:val="0"/>
          <w:i/>
          <w:sz w:val="24"/>
          <w:szCs w:val="24"/>
        </w:rPr>
        <w:t>Analisis Kinerja Perusahaan dengan Metode Balanced Scorecard (Studi Kasus pada RSUD Tugurejo )</w:t>
      </w:r>
      <w:r w:rsidRPr="007735A5">
        <w:rPr>
          <w:b w:val="0"/>
          <w:sz w:val="24"/>
          <w:szCs w:val="24"/>
        </w:rPr>
        <w:t xml:space="preserve"> Semarang</w:t>
      </w:r>
    </w:p>
    <w:p w:rsidR="00C8211F" w:rsidRPr="0000095F" w:rsidRDefault="00C8211F" w:rsidP="00DB062E">
      <w:pPr>
        <w:tabs>
          <w:tab w:val="left" w:pos="720"/>
        </w:tabs>
        <w:ind w:left="810" w:right="-18" w:hanging="810"/>
        <w:jc w:val="both"/>
      </w:pPr>
      <w:r w:rsidRPr="0000095F">
        <w:t xml:space="preserve">Moeheriono, 2012 , </w:t>
      </w:r>
      <w:r w:rsidRPr="0000095F">
        <w:rPr>
          <w:i/>
        </w:rPr>
        <w:t>Pengukuran Kinerja</w:t>
      </w:r>
      <w:r w:rsidRPr="0000095F">
        <w:t>, PT. Raja Grafindo Persada, Jakarta</w:t>
      </w:r>
    </w:p>
    <w:p w:rsidR="00F611DF" w:rsidRDefault="00C8211F" w:rsidP="00DB062E">
      <w:pPr>
        <w:tabs>
          <w:tab w:val="left" w:pos="720"/>
          <w:tab w:val="left" w:pos="7290"/>
          <w:tab w:val="left" w:pos="8190"/>
        </w:tabs>
        <w:ind w:left="810" w:right="-18" w:hanging="810"/>
        <w:jc w:val="both"/>
      </w:pPr>
      <w:r w:rsidRPr="0000095F">
        <w:t>Mulyadi, 2011,</w:t>
      </w:r>
      <w:r w:rsidRPr="0000095F">
        <w:rPr>
          <w:i/>
        </w:rPr>
        <w:t xml:space="preserve"> Sistem Perencanaan dan Pengendalian Manajemen, Sistem Pelipatgandaan kinerja Perusahaan, </w:t>
      </w:r>
      <w:r w:rsidRPr="0000095F">
        <w:t>Salemba Empat , Jakarta</w:t>
      </w:r>
    </w:p>
    <w:p w:rsidR="00F611DF" w:rsidRPr="0000095F" w:rsidRDefault="00F611DF" w:rsidP="00F566D0">
      <w:pPr>
        <w:tabs>
          <w:tab w:val="left" w:pos="360"/>
          <w:tab w:val="left" w:pos="720"/>
        </w:tabs>
        <w:ind w:right="-18"/>
        <w:jc w:val="both"/>
      </w:pPr>
      <w:r w:rsidRPr="0000095F">
        <w:t xml:space="preserve">Robbins . P Stephen &amp; Mary Coulter , 2010 , </w:t>
      </w:r>
      <w:r w:rsidRPr="0000095F">
        <w:rPr>
          <w:i/>
        </w:rPr>
        <w:t>Manajemen</w:t>
      </w:r>
      <w:r w:rsidRPr="0000095F">
        <w:t>, Erlangga, Jakarta.</w:t>
      </w:r>
    </w:p>
    <w:p w:rsidR="00C8211F" w:rsidRPr="0000095F" w:rsidRDefault="00C8211F" w:rsidP="00F566D0">
      <w:pPr>
        <w:tabs>
          <w:tab w:val="left" w:pos="360"/>
          <w:tab w:val="left" w:pos="720"/>
        </w:tabs>
        <w:ind w:right="-18"/>
        <w:jc w:val="both"/>
      </w:pPr>
    </w:p>
    <w:p w:rsidR="00C8211F" w:rsidRPr="0000095F" w:rsidRDefault="00C8211F" w:rsidP="00F566D0">
      <w:pPr>
        <w:tabs>
          <w:tab w:val="left" w:pos="360"/>
          <w:tab w:val="left" w:pos="720"/>
        </w:tabs>
        <w:ind w:left="810" w:right="-18" w:hanging="810"/>
        <w:jc w:val="both"/>
        <w:rPr>
          <w:i/>
        </w:rPr>
      </w:pPr>
      <w:r w:rsidRPr="0000095F">
        <w:t>Sapardianto, 2013, Analisis Pengukuran Kinerja Perusahaan den</w:t>
      </w:r>
      <w:r w:rsidR="007735A5">
        <w:t>gan Konsep Balanced Scorecard (</w:t>
      </w:r>
      <w:r w:rsidRPr="0000095F">
        <w:t xml:space="preserve">Studi Kasus pada PT. </w:t>
      </w:r>
      <w:r w:rsidR="007735A5">
        <w:t>Trustco Insan Mandiri Samarinda</w:t>
      </w:r>
      <w:r w:rsidRPr="0000095F">
        <w:t xml:space="preserve">). </w:t>
      </w:r>
      <w:r w:rsidRPr="0000095F">
        <w:rPr>
          <w:i/>
        </w:rPr>
        <w:t xml:space="preserve">Jurnal Administrasi Bisnis </w:t>
      </w:r>
      <w:r w:rsidRPr="0000095F">
        <w:t xml:space="preserve"> Vol.1 No.2 </w:t>
      </w:r>
    </w:p>
    <w:p w:rsidR="00C8211F" w:rsidRPr="0000095F" w:rsidRDefault="00C8211F" w:rsidP="00F566D0">
      <w:pPr>
        <w:tabs>
          <w:tab w:val="left" w:pos="720"/>
        </w:tabs>
        <w:ind w:right="-18"/>
        <w:jc w:val="both"/>
      </w:pPr>
    </w:p>
    <w:p w:rsidR="00C8211F" w:rsidRPr="00001867" w:rsidRDefault="00C8211F" w:rsidP="00F566D0">
      <w:pPr>
        <w:pStyle w:val="ListParagraph"/>
        <w:spacing w:line="240" w:lineRule="auto"/>
        <w:ind w:left="450"/>
        <w:rPr>
          <w:rFonts w:ascii="Times New Roman" w:hAnsi="Times New Roman" w:cs="Times New Roman"/>
          <w:b/>
          <w:sz w:val="24"/>
          <w:szCs w:val="24"/>
        </w:rPr>
      </w:pPr>
    </w:p>
    <w:sectPr w:rsidR="00C8211F" w:rsidRPr="00001867" w:rsidSect="00F944CB">
      <w:footerReference w:type="default" r:id="rId11"/>
      <w:pgSz w:w="12240" w:h="15840"/>
      <w:pgMar w:top="1701"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159" w:rsidRDefault="00425159" w:rsidP="00F566D0">
      <w:r>
        <w:separator/>
      </w:r>
    </w:p>
  </w:endnote>
  <w:endnote w:type="continuationSeparator" w:id="1">
    <w:p w:rsidR="00425159" w:rsidRDefault="00425159" w:rsidP="00F566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3EC" w:rsidRDefault="001503EC">
    <w:pPr>
      <w:pStyle w:val="Footer"/>
      <w:pBdr>
        <w:top w:val="thinThickSmallGap" w:sz="24" w:space="1" w:color="622423" w:themeColor="accent2" w:themeShade="7F"/>
      </w:pBdr>
      <w:rPr>
        <w:rFonts w:asciiTheme="majorHAnsi" w:hAnsiTheme="majorHAnsi"/>
      </w:rPr>
    </w:pPr>
    <w:r>
      <w:rPr>
        <w:rFonts w:asciiTheme="majorHAnsi" w:hAnsiTheme="majorHAnsi"/>
      </w:rPr>
      <w:t>Wisuda Oktober 2014</w:t>
    </w:r>
  </w:p>
  <w:p w:rsidR="001503EC" w:rsidRDefault="001503EC">
    <w:pPr>
      <w:pStyle w:val="Footer"/>
      <w:pBdr>
        <w:top w:val="thinThickSmallGap" w:sz="24" w:space="1" w:color="622423" w:themeColor="accent2" w:themeShade="7F"/>
      </w:pBdr>
      <w:rPr>
        <w:rFonts w:asciiTheme="majorHAnsi" w:hAnsiTheme="majorHAnsi"/>
      </w:rPr>
    </w:pPr>
    <w:r>
      <w:rPr>
        <w:rFonts w:asciiTheme="majorHAnsi" w:hAnsiTheme="majorHAnsi"/>
      </w:rPr>
      <w:t>Karya Ilmiah</w:t>
    </w:r>
  </w:p>
  <w:p w:rsidR="001503EC" w:rsidRDefault="001503EC">
    <w:pPr>
      <w:pStyle w:val="Footer"/>
      <w:pBdr>
        <w:top w:val="thinThickSmallGap" w:sz="24" w:space="1" w:color="622423" w:themeColor="accent2" w:themeShade="7F"/>
      </w:pBdr>
      <w:rPr>
        <w:rFonts w:asciiTheme="majorHAnsi" w:hAnsiTheme="majorHAnsi"/>
      </w:rPr>
    </w:pPr>
    <w:r>
      <w:rPr>
        <w:rFonts w:asciiTheme="majorHAnsi" w:hAnsiTheme="majorHAnsi"/>
      </w:rPr>
      <w:t>Juli 2014</w:t>
    </w:r>
    <w:r>
      <w:rPr>
        <w:rFonts w:asciiTheme="majorHAnsi" w:hAnsiTheme="majorHAnsi"/>
      </w:rPr>
      <w:ptab w:relativeTo="margin" w:alignment="right" w:leader="none"/>
    </w:r>
  </w:p>
  <w:p w:rsidR="001503EC" w:rsidRDefault="001503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159" w:rsidRDefault="00425159" w:rsidP="00F566D0">
      <w:r>
        <w:separator/>
      </w:r>
    </w:p>
  </w:footnote>
  <w:footnote w:type="continuationSeparator" w:id="1">
    <w:p w:rsidR="00425159" w:rsidRDefault="00425159" w:rsidP="00F566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E7EA4"/>
    <w:multiLevelType w:val="hybridMultilevel"/>
    <w:tmpl w:val="8CE804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41161"/>
    <w:multiLevelType w:val="hybridMultilevel"/>
    <w:tmpl w:val="1BD297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62BED"/>
    <w:multiLevelType w:val="hybridMultilevel"/>
    <w:tmpl w:val="58AAF780"/>
    <w:lvl w:ilvl="0" w:tplc="FAC0433A">
      <w:start w:val="3"/>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E3531DE"/>
    <w:multiLevelType w:val="hybridMultilevel"/>
    <w:tmpl w:val="E7066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626EC0"/>
    <w:multiLevelType w:val="hybridMultilevel"/>
    <w:tmpl w:val="D8BADA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58371F"/>
    <w:multiLevelType w:val="hybridMultilevel"/>
    <w:tmpl w:val="09B83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BC3500"/>
    <w:multiLevelType w:val="hybridMultilevel"/>
    <w:tmpl w:val="05E0C5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9D0687"/>
    <w:multiLevelType w:val="hybridMultilevel"/>
    <w:tmpl w:val="35AC58F6"/>
    <w:lvl w:ilvl="0" w:tplc="0BEA66EE">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nsid w:val="19AF0859"/>
    <w:multiLevelType w:val="hybridMultilevel"/>
    <w:tmpl w:val="8C786B34"/>
    <w:lvl w:ilvl="0" w:tplc="AEDE027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D32473B"/>
    <w:multiLevelType w:val="hybridMultilevel"/>
    <w:tmpl w:val="36DE58F8"/>
    <w:lvl w:ilvl="0" w:tplc="7624C67A">
      <w:start w:val="1"/>
      <w:numFmt w:val="upperLetter"/>
      <w:lvlText w:val="%1."/>
      <w:lvlJc w:val="left"/>
      <w:pPr>
        <w:ind w:left="5850" w:hanging="360"/>
      </w:pPr>
      <w:rPr>
        <w:rFonts w:ascii="Times New Roman" w:hAnsi="Times New Roman" w:cs="Times New Roman" w:hint="default"/>
        <w:b/>
        <w:sz w:val="24"/>
        <w:szCs w:val="24"/>
      </w:rPr>
    </w:lvl>
    <w:lvl w:ilvl="1" w:tplc="44A49D14">
      <w:start w:val="1"/>
      <w:numFmt w:val="lowerLetter"/>
      <w:lvlText w:val="%2."/>
      <w:lvlJc w:val="left"/>
      <w:pPr>
        <w:ind w:left="4140" w:hanging="360"/>
      </w:pPr>
      <w:rPr>
        <w:rFonts w:ascii="Times New Roman" w:hAnsi="Times New Roman" w:cs="Times New Roman" w:hint="default"/>
        <w:sz w:val="24"/>
        <w:szCs w:val="24"/>
      </w:rPr>
    </w:lvl>
    <w:lvl w:ilvl="2" w:tplc="0409001B">
      <w:start w:val="1"/>
      <w:numFmt w:val="lowerRoman"/>
      <w:lvlText w:val="%3."/>
      <w:lvlJc w:val="right"/>
      <w:pPr>
        <w:ind w:left="4860" w:hanging="180"/>
      </w:pPr>
    </w:lvl>
    <w:lvl w:ilvl="3" w:tplc="0409000F">
      <w:start w:val="1"/>
      <w:numFmt w:val="decimal"/>
      <w:lvlText w:val="%4."/>
      <w:lvlJc w:val="left"/>
      <w:pPr>
        <w:ind w:left="126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0">
    <w:nsid w:val="287E2AD0"/>
    <w:multiLevelType w:val="hybridMultilevel"/>
    <w:tmpl w:val="6470990C"/>
    <w:lvl w:ilvl="0" w:tplc="04090017">
      <w:start w:val="1"/>
      <w:numFmt w:val="lowerLetter"/>
      <w:lvlText w:val="%1)"/>
      <w:lvlJc w:val="left"/>
      <w:pPr>
        <w:ind w:left="720" w:hanging="360"/>
      </w:pPr>
    </w:lvl>
    <w:lvl w:ilvl="1" w:tplc="E6FE1BE0">
      <w:start w:val="1"/>
      <w:numFmt w:val="lowerLetter"/>
      <w:lvlText w:val="%2."/>
      <w:lvlJc w:val="left"/>
      <w:pPr>
        <w:ind w:left="1440" w:hanging="360"/>
      </w:pPr>
      <w:rPr>
        <w:b w:val="0"/>
      </w:rPr>
    </w:lvl>
    <w:lvl w:ilvl="2" w:tplc="C5865E40">
      <w:start w:val="1"/>
      <w:numFmt w:val="upperLetter"/>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1C53F5"/>
    <w:multiLevelType w:val="hybridMultilevel"/>
    <w:tmpl w:val="222412C6"/>
    <w:lvl w:ilvl="0" w:tplc="B2B45286">
      <w:start w:val="1"/>
      <w:numFmt w:val="lowerLetter"/>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nsid w:val="30E746D4"/>
    <w:multiLevelType w:val="hybridMultilevel"/>
    <w:tmpl w:val="E32E13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D1163D"/>
    <w:multiLevelType w:val="hybridMultilevel"/>
    <w:tmpl w:val="CB38B30E"/>
    <w:lvl w:ilvl="0" w:tplc="04090015">
      <w:start w:val="1"/>
      <w:numFmt w:val="upperLetter"/>
      <w:lvlText w:val="%1."/>
      <w:lvlJc w:val="left"/>
      <w:pPr>
        <w:ind w:left="720" w:hanging="360"/>
      </w:pPr>
      <w:rPr>
        <w:rFonts w:hint="default"/>
      </w:rPr>
    </w:lvl>
    <w:lvl w:ilvl="1" w:tplc="CA06F84E">
      <w:start w:val="1"/>
      <w:numFmt w:val="lowerLetter"/>
      <w:lvlText w:val="%2."/>
      <w:lvlJc w:val="left"/>
      <w:pPr>
        <w:ind w:left="720" w:hanging="360"/>
      </w:pPr>
      <w:rPr>
        <w:b/>
      </w:rPr>
    </w:lvl>
    <w:lvl w:ilvl="2" w:tplc="C7382A1C">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5A7241"/>
    <w:multiLevelType w:val="hybridMultilevel"/>
    <w:tmpl w:val="3506B5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617449"/>
    <w:multiLevelType w:val="hybridMultilevel"/>
    <w:tmpl w:val="FFF4E8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5D2AD6"/>
    <w:multiLevelType w:val="hybridMultilevel"/>
    <w:tmpl w:val="D14609B8"/>
    <w:lvl w:ilvl="0" w:tplc="7E4EE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5B0B30"/>
    <w:multiLevelType w:val="hybridMultilevel"/>
    <w:tmpl w:val="EADEE3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3"/>
  </w:num>
  <w:num w:numId="11">
    <w:abstractNumId w:val="10"/>
  </w:num>
  <w:num w:numId="12">
    <w:abstractNumId w:val="6"/>
  </w:num>
  <w:num w:numId="13">
    <w:abstractNumId w:val="4"/>
  </w:num>
  <w:num w:numId="14">
    <w:abstractNumId w:val="14"/>
  </w:num>
  <w:num w:numId="15">
    <w:abstractNumId w:val="8"/>
  </w:num>
  <w:num w:numId="16">
    <w:abstractNumId w:val="0"/>
  </w:num>
  <w:num w:numId="17">
    <w:abstractNumId w:val="3"/>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rsids>
    <w:rsidRoot w:val="00001867"/>
    <w:rsid w:val="00001867"/>
    <w:rsid w:val="00013A8E"/>
    <w:rsid w:val="000D4A2C"/>
    <w:rsid w:val="00120625"/>
    <w:rsid w:val="00132B3C"/>
    <w:rsid w:val="001503EC"/>
    <w:rsid w:val="00172873"/>
    <w:rsid w:val="00204840"/>
    <w:rsid w:val="00212950"/>
    <w:rsid w:val="002319F1"/>
    <w:rsid w:val="00281F4A"/>
    <w:rsid w:val="002B1AC9"/>
    <w:rsid w:val="002C064C"/>
    <w:rsid w:val="002C0D57"/>
    <w:rsid w:val="002C3C15"/>
    <w:rsid w:val="002E737A"/>
    <w:rsid w:val="002F761B"/>
    <w:rsid w:val="00323488"/>
    <w:rsid w:val="00331336"/>
    <w:rsid w:val="00376EE8"/>
    <w:rsid w:val="003D2A49"/>
    <w:rsid w:val="00425159"/>
    <w:rsid w:val="00435C3A"/>
    <w:rsid w:val="00457223"/>
    <w:rsid w:val="00461F74"/>
    <w:rsid w:val="004641D1"/>
    <w:rsid w:val="004A2881"/>
    <w:rsid w:val="004A3C0F"/>
    <w:rsid w:val="004C68ED"/>
    <w:rsid w:val="004F175F"/>
    <w:rsid w:val="004F6197"/>
    <w:rsid w:val="00520300"/>
    <w:rsid w:val="00554D84"/>
    <w:rsid w:val="005706EE"/>
    <w:rsid w:val="005E57E3"/>
    <w:rsid w:val="0060012F"/>
    <w:rsid w:val="006148DF"/>
    <w:rsid w:val="0065095C"/>
    <w:rsid w:val="00686D8C"/>
    <w:rsid w:val="006A13BB"/>
    <w:rsid w:val="006B3AED"/>
    <w:rsid w:val="00771442"/>
    <w:rsid w:val="007735A5"/>
    <w:rsid w:val="0078406F"/>
    <w:rsid w:val="0078516A"/>
    <w:rsid w:val="007C2066"/>
    <w:rsid w:val="007D37D3"/>
    <w:rsid w:val="007D4DFE"/>
    <w:rsid w:val="00835C63"/>
    <w:rsid w:val="008A3EFE"/>
    <w:rsid w:val="008F2194"/>
    <w:rsid w:val="00940DA1"/>
    <w:rsid w:val="0096736B"/>
    <w:rsid w:val="0097188E"/>
    <w:rsid w:val="00984E43"/>
    <w:rsid w:val="009D6E0D"/>
    <w:rsid w:val="009F47F3"/>
    <w:rsid w:val="009F569E"/>
    <w:rsid w:val="00A03AAD"/>
    <w:rsid w:val="00A4049B"/>
    <w:rsid w:val="00A7163B"/>
    <w:rsid w:val="00B66F7D"/>
    <w:rsid w:val="00BB551F"/>
    <w:rsid w:val="00BD5C4A"/>
    <w:rsid w:val="00BE04C2"/>
    <w:rsid w:val="00C8211F"/>
    <w:rsid w:val="00CD37FA"/>
    <w:rsid w:val="00D40C35"/>
    <w:rsid w:val="00DB062E"/>
    <w:rsid w:val="00DB51AC"/>
    <w:rsid w:val="00DF197C"/>
    <w:rsid w:val="00EC7165"/>
    <w:rsid w:val="00ED7DA6"/>
    <w:rsid w:val="00EE1AA8"/>
    <w:rsid w:val="00F51B5C"/>
    <w:rsid w:val="00F566D0"/>
    <w:rsid w:val="00F611DF"/>
    <w:rsid w:val="00F613DE"/>
    <w:rsid w:val="00F944CB"/>
    <w:rsid w:val="00FC23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867"/>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C8211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867"/>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0018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8211F"/>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54D84"/>
    <w:rPr>
      <w:color w:val="0000FF" w:themeColor="hyperlink"/>
      <w:u w:val="single"/>
    </w:rPr>
  </w:style>
  <w:style w:type="paragraph" w:styleId="Header">
    <w:name w:val="header"/>
    <w:basedOn w:val="Normal"/>
    <w:link w:val="HeaderChar"/>
    <w:uiPriority w:val="99"/>
    <w:semiHidden/>
    <w:unhideWhenUsed/>
    <w:rsid w:val="00F566D0"/>
    <w:pPr>
      <w:tabs>
        <w:tab w:val="center" w:pos="4680"/>
        <w:tab w:val="right" w:pos="9360"/>
      </w:tabs>
    </w:pPr>
  </w:style>
  <w:style w:type="character" w:customStyle="1" w:styleId="HeaderChar">
    <w:name w:val="Header Char"/>
    <w:basedOn w:val="DefaultParagraphFont"/>
    <w:link w:val="Header"/>
    <w:uiPriority w:val="99"/>
    <w:semiHidden/>
    <w:rsid w:val="00F566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66D0"/>
    <w:pPr>
      <w:tabs>
        <w:tab w:val="center" w:pos="4680"/>
        <w:tab w:val="right" w:pos="9360"/>
      </w:tabs>
    </w:pPr>
  </w:style>
  <w:style w:type="character" w:customStyle="1" w:styleId="FooterChar">
    <w:name w:val="Footer Char"/>
    <w:basedOn w:val="DefaultParagraphFont"/>
    <w:link w:val="Footer"/>
    <w:uiPriority w:val="99"/>
    <w:rsid w:val="00F566D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230E"/>
    <w:rPr>
      <w:rFonts w:ascii="Tahoma" w:hAnsi="Tahoma" w:cs="Tahoma"/>
      <w:sz w:val="16"/>
      <w:szCs w:val="16"/>
    </w:rPr>
  </w:style>
  <w:style w:type="character" w:customStyle="1" w:styleId="BalloonTextChar">
    <w:name w:val="Balloon Text Char"/>
    <w:basedOn w:val="DefaultParagraphFont"/>
    <w:link w:val="BalloonText"/>
    <w:uiPriority w:val="99"/>
    <w:semiHidden/>
    <w:rsid w:val="00FC230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latik_14@yaho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ohanaselvi@yahoo.co.id/08126869879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Gelatik_14@yahoo.com" TargetMode="External"/><Relationship Id="rId4" Type="http://schemas.openxmlformats.org/officeDocument/2006/relationships/webSettings" Target="webSettings.xml"/><Relationship Id="rId9" Type="http://schemas.openxmlformats.org/officeDocument/2006/relationships/hyperlink" Target="mailto:yohanaselvi@yahoo.co.id/0812686987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4361</Words>
  <Characters>24859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Lanch</cp:lastModifiedBy>
  <cp:revision>2</cp:revision>
  <cp:lastPrinted>2014-07-08T02:37:00Z</cp:lastPrinted>
  <dcterms:created xsi:type="dcterms:W3CDTF">2018-08-21T05:09:00Z</dcterms:created>
  <dcterms:modified xsi:type="dcterms:W3CDTF">2018-08-21T05:09:00Z</dcterms:modified>
</cp:coreProperties>
</file>