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1E" w:rsidRDefault="009F4C3C" w:rsidP="009F4C3C">
      <w:pPr>
        <w:rPr>
          <w:rStyle w:val="hps"/>
          <w:b/>
          <w:sz w:val="28"/>
          <w:szCs w:val="28"/>
        </w:rPr>
      </w:pPr>
      <w:r w:rsidRPr="00743CDC">
        <w:rPr>
          <w:rStyle w:val="hps"/>
          <w:b/>
          <w:sz w:val="28"/>
          <w:szCs w:val="28"/>
        </w:rPr>
        <w:t>EVALUATION OFUSE OFFUNDSBOS(</w:t>
      </w:r>
      <w:r w:rsidRPr="00743CDC">
        <w:rPr>
          <w:b/>
          <w:sz w:val="28"/>
          <w:szCs w:val="28"/>
        </w:rPr>
        <w:t xml:space="preserve">School Operational Assistance) </w:t>
      </w:r>
      <w:r w:rsidRPr="00743CDC">
        <w:rPr>
          <w:rStyle w:val="hps"/>
          <w:b/>
          <w:sz w:val="28"/>
          <w:szCs w:val="28"/>
        </w:rPr>
        <w:t>OPTIMIZATIONOFSTUDENTLEARNING</w:t>
      </w:r>
    </w:p>
    <w:p w:rsidR="009F4C3C" w:rsidRPr="00743CDC" w:rsidRDefault="009F4C3C" w:rsidP="009F4C3C">
      <w:pPr>
        <w:rPr>
          <w:rStyle w:val="hps"/>
          <w:b/>
          <w:sz w:val="28"/>
          <w:szCs w:val="28"/>
        </w:rPr>
      </w:pPr>
      <w:r w:rsidRPr="00743CDC">
        <w:rPr>
          <w:rStyle w:val="hps"/>
          <w:b/>
          <w:sz w:val="28"/>
          <w:szCs w:val="28"/>
        </w:rPr>
        <w:t>PROCESSINSMPN4Mandau</w:t>
      </w:r>
      <w:r w:rsidRPr="00743CDC">
        <w:rPr>
          <w:b/>
          <w:sz w:val="28"/>
          <w:szCs w:val="28"/>
        </w:rPr>
        <w:t xml:space="preserve">, </w:t>
      </w:r>
      <w:r w:rsidRPr="00743CDC">
        <w:rPr>
          <w:rStyle w:val="hps"/>
          <w:b/>
          <w:sz w:val="28"/>
          <w:szCs w:val="28"/>
        </w:rPr>
        <w:t>Duri</w:t>
      </w:r>
    </w:p>
    <w:p w:rsidR="009F4C3C" w:rsidRPr="009F4C3C" w:rsidRDefault="009F4C3C" w:rsidP="009F4C3C">
      <w:pPr>
        <w:spacing w:line="480" w:lineRule="auto"/>
        <w:rPr>
          <w:rStyle w:val="hps"/>
          <w:b/>
        </w:rPr>
      </w:pPr>
    </w:p>
    <w:p w:rsidR="009F4C3C" w:rsidRPr="009F4C3C" w:rsidRDefault="009F4C3C" w:rsidP="009F4C3C">
      <w:pPr>
        <w:rPr>
          <w:rStyle w:val="hps"/>
        </w:rPr>
      </w:pPr>
      <w:r w:rsidRPr="00A077F7">
        <w:t>Elvira Handayani</w:t>
      </w:r>
    </w:p>
    <w:p w:rsidR="009F4C3C" w:rsidRDefault="00265F4F" w:rsidP="009F4C3C">
      <w:pPr>
        <w:rPr>
          <w:rStyle w:val="hps"/>
        </w:rPr>
      </w:pPr>
      <w:r>
        <w:rPr>
          <w:rStyle w:val="hps"/>
        </w:rPr>
        <w:t>Supervised</w:t>
      </w:r>
      <w:r w:rsidR="009F4C3C">
        <w:rPr>
          <w:rStyle w:val="hps"/>
        </w:rPr>
        <w:t>by</w:t>
      </w:r>
      <w:r w:rsidR="009F4C3C">
        <w:t>:</w:t>
      </w:r>
      <w:r w:rsidR="009F4C3C">
        <w:rPr>
          <w:rStyle w:val="hps"/>
        </w:rPr>
        <w:t>AlmasdiSyahzaandGimin</w:t>
      </w:r>
      <w:r w:rsidR="009F4C3C">
        <w:br/>
      </w:r>
      <w:r w:rsidR="009F4C3C" w:rsidRPr="00516DA8">
        <w:rPr>
          <w:rStyle w:val="hps"/>
          <w:sz w:val="20"/>
          <w:szCs w:val="20"/>
        </w:rPr>
        <w:t>e</w:t>
      </w:r>
      <w:r w:rsidR="009F4C3C" w:rsidRPr="00516DA8">
        <w:rPr>
          <w:rStyle w:val="atn"/>
          <w:sz w:val="20"/>
          <w:szCs w:val="20"/>
        </w:rPr>
        <w:t>-</w:t>
      </w:r>
      <w:r w:rsidR="009F4C3C" w:rsidRPr="00516DA8">
        <w:rPr>
          <w:sz w:val="20"/>
          <w:szCs w:val="20"/>
        </w:rPr>
        <w:t xml:space="preserve">mail: </w:t>
      </w:r>
      <w:hyperlink r:id="rId7" w:history="1">
        <w:r w:rsidR="009F4C3C" w:rsidRPr="00516DA8">
          <w:rPr>
            <w:rStyle w:val="Hyperlink"/>
            <w:color w:val="auto"/>
            <w:sz w:val="20"/>
            <w:szCs w:val="20"/>
          </w:rPr>
          <w:t>elvirahandayani92@yahoo.com/</w:t>
        </w:r>
        <w:r w:rsidR="009F4C3C" w:rsidRPr="00516DA8">
          <w:rPr>
            <w:rStyle w:val="Hyperlink"/>
            <w:color w:val="auto"/>
            <w:sz w:val="20"/>
            <w:szCs w:val="20"/>
            <w:u w:val="none"/>
          </w:rPr>
          <w:t>081992330919</w:t>
        </w:r>
      </w:hyperlink>
      <w:r w:rsidR="00516DA8" w:rsidRPr="00516DA8">
        <w:rPr>
          <w:sz w:val="20"/>
          <w:szCs w:val="20"/>
        </w:rPr>
        <w:t>, syahza.almasdi@gmail.com</w:t>
      </w:r>
      <w:r w:rsidR="00516DA8">
        <w:t xml:space="preserve"> </w:t>
      </w:r>
    </w:p>
    <w:p w:rsidR="009F4C3C" w:rsidRDefault="009F4C3C" w:rsidP="009F4C3C">
      <w:pPr>
        <w:spacing w:line="720" w:lineRule="auto"/>
        <w:jc w:val="both"/>
        <w:rPr>
          <w:b/>
          <w:sz w:val="28"/>
          <w:szCs w:val="28"/>
        </w:rPr>
      </w:pPr>
    </w:p>
    <w:p w:rsidR="009F4C3C" w:rsidRPr="00212171" w:rsidRDefault="009F4C3C" w:rsidP="00CE374E">
      <w:pPr>
        <w:jc w:val="both"/>
        <w:rPr>
          <w:rFonts w:eastAsia="Times New Roman" w:cs="Times New Roman"/>
          <w:i/>
          <w:szCs w:val="24"/>
        </w:rPr>
      </w:pPr>
      <w:r w:rsidRPr="00212171">
        <w:rPr>
          <w:rFonts w:eastAsia="Times New Roman" w:cs="Times New Roman"/>
          <w:b/>
          <w:i/>
          <w:szCs w:val="24"/>
        </w:rPr>
        <w:t xml:space="preserve">Abstract </w:t>
      </w:r>
      <w:r w:rsidRPr="00212171">
        <w:rPr>
          <w:rFonts w:eastAsia="Times New Roman" w:cs="Times New Roman"/>
          <w:i/>
          <w:szCs w:val="24"/>
        </w:rPr>
        <w:t>:</w:t>
      </w:r>
      <w:r w:rsidRPr="00212171">
        <w:rPr>
          <w:rStyle w:val="hps"/>
          <w:i/>
        </w:rPr>
        <w:t>Improving the quality ofhuman resourcesthat dependon the qualityof education</w:t>
      </w:r>
      <w:r w:rsidRPr="00212171">
        <w:rPr>
          <w:i/>
        </w:rPr>
        <w:t xml:space="preserve">, </w:t>
      </w:r>
      <w:r w:rsidRPr="00212171">
        <w:rPr>
          <w:rStyle w:val="hps"/>
          <w:i/>
        </w:rPr>
        <w:t>especiallyformal educationseenthroughthe learningprocess</w:t>
      </w:r>
      <w:r w:rsidRPr="00212171">
        <w:rPr>
          <w:i/>
        </w:rPr>
        <w:t xml:space="preserve">. </w:t>
      </w:r>
      <w:r w:rsidRPr="00212171">
        <w:rPr>
          <w:rStyle w:val="hps"/>
          <w:i/>
        </w:rPr>
        <w:t>But in fact</w:t>
      </w:r>
      <w:r w:rsidRPr="00212171">
        <w:rPr>
          <w:i/>
        </w:rPr>
        <w:t xml:space="preserve">, </w:t>
      </w:r>
      <w:r w:rsidRPr="00212171">
        <w:rPr>
          <w:rStyle w:val="hps"/>
          <w:i/>
        </w:rPr>
        <w:t>in an effortto meet the needsof educationthere are problemsintheeducationfundingproblem</w:t>
      </w:r>
      <w:r w:rsidRPr="00212171">
        <w:rPr>
          <w:i/>
        </w:rPr>
        <w:t xml:space="preserve">. </w:t>
      </w:r>
      <w:r w:rsidRPr="00212171">
        <w:rPr>
          <w:rStyle w:val="hps"/>
          <w:i/>
        </w:rPr>
        <w:t>Since 2007SMPN4</w:t>
      </w:r>
      <w:r w:rsidRPr="00212171">
        <w:rPr>
          <w:i/>
        </w:rPr>
        <w:t xml:space="preserve"> Mandau, </w:t>
      </w:r>
      <w:r w:rsidRPr="00212171">
        <w:rPr>
          <w:rStyle w:val="hps"/>
          <w:i/>
        </w:rPr>
        <w:t>Duriget helpBOS fundsareused foreducationfunding</w:t>
      </w:r>
      <w:r w:rsidRPr="00212171">
        <w:rPr>
          <w:i/>
        </w:rPr>
        <w:t xml:space="preserve">. </w:t>
      </w:r>
      <w:r w:rsidRPr="00212171">
        <w:rPr>
          <w:rStyle w:val="hps"/>
          <w:i/>
        </w:rPr>
        <w:t>However,notethattheBOSdoes notnecessarily make theprocess oflearningto be optimal. The purposeofthis study wastoevaluatethe use ofBOS fundstooptimize thelearning processof studentsinSMPN4Mandau</w:t>
      </w:r>
      <w:r w:rsidRPr="00212171">
        <w:rPr>
          <w:i/>
        </w:rPr>
        <w:t xml:space="preserve">, </w:t>
      </w:r>
      <w:r w:rsidRPr="00212171">
        <w:rPr>
          <w:rStyle w:val="hps"/>
          <w:i/>
        </w:rPr>
        <w:t>Duri</w:t>
      </w:r>
      <w:r w:rsidRPr="00212171">
        <w:rPr>
          <w:i/>
        </w:rPr>
        <w:t xml:space="preserve">. </w:t>
      </w:r>
      <w:r w:rsidRPr="00212171">
        <w:rPr>
          <w:rFonts w:eastAsia="Times New Roman" w:cs="Times New Roman"/>
          <w:i/>
          <w:szCs w:val="24"/>
        </w:rPr>
        <w:t>The method in this research is descriptive. With a total sample of 60 teachers. Data collection techniques used in this study were interviews, documentation and questionnaires.Meanwhile, to determine the effect of these two variables is using Chi Square analysis techniques. The results of this study stated that the BOS is beneficial to optimize the learning process of students in SMP N 4 Mandau, Duri.</w:t>
      </w:r>
      <w:r w:rsidRPr="00212171">
        <w:rPr>
          <w:rStyle w:val="hps"/>
          <w:i/>
        </w:rPr>
        <w:t>This is stated intheresultsin the category ofa highresponderas many as 54teachersandoftenas many as50teachers</w:t>
      </w:r>
      <w:r w:rsidRPr="00212171">
        <w:rPr>
          <w:i/>
        </w:rPr>
        <w:t xml:space="preserve">. </w:t>
      </w:r>
      <w:r w:rsidRPr="00212171">
        <w:rPr>
          <w:rStyle w:val="hps"/>
          <w:i/>
        </w:rPr>
        <w:t>From the analysis ofthe dataobtainedthe resultthat theChiSquareChiCalculate</w:t>
      </w:r>
      <w:r w:rsidRPr="00212171">
        <w:rPr>
          <w:i/>
        </w:rPr>
        <w:t>&gt;</w:t>
      </w:r>
      <w:r w:rsidRPr="00212171">
        <w:rPr>
          <w:rStyle w:val="hps"/>
          <w:i/>
        </w:rPr>
        <w:t>ChiTableis12</w:t>
      </w:r>
      <w:r w:rsidRPr="00212171">
        <w:rPr>
          <w:i/>
        </w:rPr>
        <w:t>&gt;</w:t>
      </w:r>
      <w:r w:rsidRPr="00212171">
        <w:rPr>
          <w:rStyle w:val="hps"/>
          <w:i/>
        </w:rPr>
        <w:t>3.481</w:t>
      </w:r>
      <w:r w:rsidRPr="00212171">
        <w:rPr>
          <w:i/>
        </w:rPr>
        <w:t>.</w:t>
      </w:r>
    </w:p>
    <w:p w:rsidR="00CE374E" w:rsidRDefault="00CE374E" w:rsidP="009F4C3C">
      <w:pPr>
        <w:jc w:val="left"/>
        <w:rPr>
          <w:rFonts w:eastAsia="Times New Roman" w:cs="Times New Roman"/>
          <w:b/>
          <w:i/>
          <w:szCs w:val="24"/>
        </w:rPr>
      </w:pPr>
    </w:p>
    <w:p w:rsidR="009F4C3C" w:rsidRPr="00C4251E" w:rsidRDefault="009F4C3C" w:rsidP="009F4C3C">
      <w:pPr>
        <w:jc w:val="left"/>
        <w:rPr>
          <w:rFonts w:eastAsia="Times New Roman" w:cs="Times New Roman"/>
          <w:b/>
          <w:i/>
          <w:szCs w:val="24"/>
        </w:rPr>
      </w:pPr>
      <w:r w:rsidRPr="00C4251E">
        <w:rPr>
          <w:rFonts w:eastAsia="Times New Roman" w:cs="Times New Roman"/>
          <w:b/>
          <w:i/>
          <w:szCs w:val="24"/>
        </w:rPr>
        <w:t>Keywords: Utilization of Funds BOS, Learning Process Optimization.</w:t>
      </w:r>
    </w:p>
    <w:p w:rsidR="009F4C3C" w:rsidRPr="009F4C3C" w:rsidRDefault="009F4C3C" w:rsidP="009F4C3C">
      <w:pPr>
        <w:jc w:val="both"/>
        <w:rPr>
          <w:rFonts w:eastAsia="Times New Roman" w:cs="Times New Roman"/>
          <w:szCs w:val="24"/>
        </w:rPr>
      </w:pPr>
    </w:p>
    <w:p w:rsidR="009F4C3C" w:rsidRPr="009F4C3C" w:rsidRDefault="009F4C3C" w:rsidP="009F4C3C">
      <w:pPr>
        <w:jc w:val="both"/>
        <w:rPr>
          <w:rFonts w:eastAsia="Times New Roman" w:cs="Times New Roman"/>
          <w:szCs w:val="24"/>
        </w:rPr>
      </w:pPr>
    </w:p>
    <w:p w:rsidR="009F4C3C" w:rsidRDefault="009F4C3C" w:rsidP="009F4C3C">
      <w:pPr>
        <w:jc w:val="both"/>
        <w:rPr>
          <w:b/>
          <w:sz w:val="28"/>
          <w:szCs w:val="28"/>
        </w:rPr>
      </w:pPr>
    </w:p>
    <w:p w:rsidR="009F4C3C" w:rsidRDefault="009F4C3C">
      <w:pPr>
        <w:rPr>
          <w:b/>
          <w:sz w:val="28"/>
          <w:szCs w:val="28"/>
        </w:rPr>
      </w:pPr>
    </w:p>
    <w:p w:rsidR="009F4C3C" w:rsidRDefault="009F4C3C">
      <w:pPr>
        <w:rPr>
          <w:b/>
          <w:sz w:val="28"/>
          <w:szCs w:val="28"/>
        </w:rPr>
      </w:pPr>
    </w:p>
    <w:p w:rsidR="009F4C3C" w:rsidRDefault="009F4C3C">
      <w:pPr>
        <w:rPr>
          <w:b/>
          <w:sz w:val="28"/>
          <w:szCs w:val="28"/>
        </w:rPr>
      </w:pPr>
    </w:p>
    <w:p w:rsidR="009F4C3C" w:rsidRDefault="009F4C3C">
      <w:pPr>
        <w:rPr>
          <w:b/>
          <w:sz w:val="28"/>
          <w:szCs w:val="28"/>
        </w:rPr>
      </w:pPr>
    </w:p>
    <w:p w:rsidR="009F4C3C" w:rsidRDefault="009F4C3C">
      <w:pPr>
        <w:rPr>
          <w:b/>
          <w:sz w:val="28"/>
          <w:szCs w:val="28"/>
        </w:rPr>
      </w:pPr>
    </w:p>
    <w:p w:rsidR="009F4C3C" w:rsidRDefault="009F4C3C">
      <w:pPr>
        <w:rPr>
          <w:b/>
          <w:sz w:val="28"/>
          <w:szCs w:val="28"/>
        </w:rPr>
      </w:pPr>
    </w:p>
    <w:p w:rsidR="009F4C3C" w:rsidRDefault="009F4C3C" w:rsidP="00241621">
      <w:pPr>
        <w:jc w:val="both"/>
        <w:rPr>
          <w:b/>
          <w:sz w:val="28"/>
          <w:szCs w:val="28"/>
        </w:rPr>
      </w:pPr>
    </w:p>
    <w:p w:rsidR="00CE374E" w:rsidRDefault="00CE374E">
      <w:pPr>
        <w:rPr>
          <w:b/>
          <w:sz w:val="28"/>
          <w:szCs w:val="28"/>
        </w:rPr>
      </w:pPr>
      <w:r>
        <w:rPr>
          <w:b/>
          <w:sz w:val="28"/>
          <w:szCs w:val="28"/>
        </w:rPr>
        <w:br w:type="page"/>
      </w:r>
    </w:p>
    <w:p w:rsidR="00A87F8F" w:rsidRPr="00A077F7" w:rsidRDefault="00A077F7">
      <w:pPr>
        <w:rPr>
          <w:b/>
          <w:sz w:val="28"/>
          <w:szCs w:val="28"/>
        </w:rPr>
      </w:pPr>
      <w:r w:rsidRPr="00A077F7">
        <w:rPr>
          <w:b/>
          <w:sz w:val="28"/>
          <w:szCs w:val="28"/>
        </w:rPr>
        <w:lastRenderedPageBreak/>
        <w:t>EVALUASI PEMANFAATAN DANA BOS (BANTUAN OPERASIONAL SEKOLAH) TERHADAP OPTIMALISASI PROSES PEMBELAJARAN SISWA DI SMP N 4 MANDAU, DURI</w:t>
      </w:r>
    </w:p>
    <w:p w:rsidR="00A077F7" w:rsidRPr="00A077F7" w:rsidRDefault="00A077F7" w:rsidP="00A077F7">
      <w:pPr>
        <w:spacing w:line="480" w:lineRule="auto"/>
        <w:rPr>
          <w:b/>
          <w:sz w:val="28"/>
          <w:szCs w:val="28"/>
        </w:rPr>
      </w:pPr>
    </w:p>
    <w:p w:rsidR="006A62D8" w:rsidRDefault="00A077F7" w:rsidP="00C1170B">
      <w:r w:rsidRPr="00A077F7">
        <w:t>Elvira Handayani</w:t>
      </w:r>
    </w:p>
    <w:p w:rsidR="00B60EA2" w:rsidRPr="00A077F7" w:rsidRDefault="006A62D8" w:rsidP="006A62D8">
      <w:r>
        <w:t>Pembimbing :</w:t>
      </w:r>
      <w:r w:rsidR="00212171">
        <w:t>Almasdi Syahza</w:t>
      </w:r>
      <w:r>
        <w:t xml:space="preserve">dan </w:t>
      </w:r>
      <w:r w:rsidR="00A077F7" w:rsidRPr="00A077F7">
        <w:t>Gimin</w:t>
      </w:r>
    </w:p>
    <w:p w:rsidR="00F01663" w:rsidRPr="00516DA8" w:rsidRDefault="00B60EA2" w:rsidP="006A62D8">
      <w:pPr>
        <w:rPr>
          <w:sz w:val="20"/>
          <w:szCs w:val="20"/>
        </w:rPr>
      </w:pPr>
      <w:r w:rsidRPr="00516DA8">
        <w:rPr>
          <w:sz w:val="20"/>
          <w:szCs w:val="20"/>
        </w:rPr>
        <w:t>e</w:t>
      </w:r>
      <w:r w:rsidR="00F01663" w:rsidRPr="00516DA8">
        <w:rPr>
          <w:sz w:val="20"/>
          <w:szCs w:val="20"/>
        </w:rPr>
        <w:t xml:space="preserve">-mail: </w:t>
      </w:r>
      <w:hyperlink r:id="rId8" w:history="1">
        <w:r w:rsidR="00516DA8" w:rsidRPr="00516DA8">
          <w:rPr>
            <w:rStyle w:val="Hyperlink"/>
            <w:sz w:val="20"/>
            <w:szCs w:val="20"/>
          </w:rPr>
          <w:t>elvirahandayani92@yahoo.com/081992330919</w:t>
        </w:r>
      </w:hyperlink>
      <w:r w:rsidR="00516DA8" w:rsidRPr="00516DA8">
        <w:rPr>
          <w:sz w:val="20"/>
          <w:szCs w:val="20"/>
        </w:rPr>
        <w:t xml:space="preserve">, </w:t>
      </w:r>
      <w:hyperlink r:id="rId9" w:history="1">
        <w:r w:rsidR="00516DA8" w:rsidRPr="00FF132E">
          <w:rPr>
            <w:rStyle w:val="Hyperlink"/>
            <w:sz w:val="20"/>
            <w:szCs w:val="20"/>
          </w:rPr>
          <w:t>syahza.almasdi@gmail.com</w:t>
        </w:r>
      </w:hyperlink>
      <w:r w:rsidR="00516DA8">
        <w:rPr>
          <w:sz w:val="20"/>
          <w:szCs w:val="20"/>
        </w:rPr>
        <w:t xml:space="preserve">, </w:t>
      </w:r>
      <w:r w:rsidR="00516DA8" w:rsidRPr="00516DA8">
        <w:rPr>
          <w:sz w:val="20"/>
          <w:szCs w:val="20"/>
        </w:rPr>
        <w:t>gimin@lecturer.unri.ac.id</w:t>
      </w:r>
    </w:p>
    <w:p w:rsidR="00A077F7" w:rsidRDefault="00A077F7" w:rsidP="00B60EA2">
      <w:pPr>
        <w:spacing w:line="720" w:lineRule="auto"/>
        <w:jc w:val="both"/>
      </w:pPr>
    </w:p>
    <w:p w:rsidR="00A077F7" w:rsidRDefault="00A077F7" w:rsidP="00CE374E">
      <w:pPr>
        <w:jc w:val="both"/>
      </w:pPr>
      <w:r>
        <w:rPr>
          <w:b/>
        </w:rPr>
        <w:t>ABSTRAK:</w:t>
      </w:r>
      <w:r w:rsidR="00260F02">
        <w:t>Peningkatan kualitas sumber daya manusia yang bergantung pada kualitas pendidikan, terutama pendidikan formal dilihat melalui proses pembelajaran. Namun pada kenyataannya, dalam upaya pemenuhan kebutuhan pendidikan terdapat permasalahan dalam pendidikan yaitu masalah pendanaan. Sejak tahun 2007 SMP N 4 Mandau, Duri mendapatkan bantuan dana BOS yang digunakan untuk keperluan pendanaan pendidikan.</w:t>
      </w:r>
      <w:r w:rsidR="00212171">
        <w:t>Tetapi</w:t>
      </w:r>
      <w:r w:rsidR="00C07D1D">
        <w:t xml:space="preserve"> diketahui bahwa dengan adanya dana BOS tidak lantas membuat proses pembelajaran menjadi optimal.</w:t>
      </w:r>
      <w:r w:rsidR="00260F02">
        <w:t xml:space="preserve"> Adapun tujuan dari penelitian ini adalah untuk mengevaluasi pemanfaatan dana BOS terhadap optimalisasi proses pembelajaran siswa di SMP N 4 Mandau, Duri. </w:t>
      </w:r>
      <w:r w:rsidR="00212171">
        <w:t>P</w:t>
      </w:r>
      <w:r w:rsidR="00260F02">
        <w:t xml:space="preserve">enelitian ini </w:t>
      </w:r>
      <w:r w:rsidR="00212171">
        <w:t xml:space="preserve">menggunakan metode </w:t>
      </w:r>
      <w:r w:rsidR="00260F02">
        <w:t>deskriptif.</w:t>
      </w:r>
      <w:r w:rsidR="00212171">
        <w:t>J</w:t>
      </w:r>
      <w:r w:rsidR="00260F02">
        <w:t xml:space="preserve">umlah sampel sebanyak 60 guru.Teknik pengumpulan data yang dipergunakan </w:t>
      </w:r>
      <w:r w:rsidR="00212171">
        <w:t>pada</w:t>
      </w:r>
      <w:r w:rsidR="00260F02">
        <w:t xml:space="preserve"> penelitian ini adalah wawancara, dokumentasi dan angket.</w:t>
      </w:r>
      <w:r w:rsidR="00212171">
        <w:t>U</w:t>
      </w:r>
      <w:r w:rsidR="00260F02">
        <w:t>ntuk mengetahui pengaruh kedua variabel ini adalah menggunakan teknik analisis Chi Square.</w:t>
      </w:r>
      <w:r w:rsidR="00212171">
        <w:t>Hasil penelitian</w:t>
      </w:r>
      <w:r w:rsidR="005E7AA8">
        <w:t xml:space="preserve"> menyatakan bahwa dana BOS bermanfaat terhadap optimalisasi proses pembelajaran siswa </w:t>
      </w:r>
      <w:r w:rsidR="00212171">
        <w:t>di SMP N 4 Mandau, Duri. Hal tersebut</w:t>
      </w:r>
      <w:r w:rsidR="005E7AA8">
        <w:t xml:space="preserve"> dinyatakan dalam hasil tanggapan responden </w:t>
      </w:r>
      <w:r w:rsidR="00212171">
        <w:t>pada</w:t>
      </w:r>
      <w:r w:rsidR="005E7AA8">
        <w:t xml:space="preserve"> kategori tinggi sebanyak 54 guru dan sering  sebanyak 50 guru. Dari hasil analisis data Chi Square diperoleh hasil bahwa C</w:t>
      </w:r>
      <w:r w:rsidR="00B60EA2">
        <w:t>hi Hitung &gt; Chi Tabel yaitu 12</w:t>
      </w:r>
      <w:r w:rsidR="005E7AA8">
        <w:t>&gt; 3,481.</w:t>
      </w:r>
      <w:r w:rsidR="00212171">
        <w:t xml:space="preserve"> Artinya, dana BOS bermanfaat terhadap optimalisasi proses pembelajaran siswa di SMP N 4 Mandau, Duri.</w:t>
      </w:r>
    </w:p>
    <w:p w:rsidR="00CE374E" w:rsidRPr="00B60EA2" w:rsidRDefault="00CE374E" w:rsidP="00CE374E">
      <w:pPr>
        <w:jc w:val="both"/>
        <w:rPr>
          <w:b/>
        </w:rPr>
      </w:pPr>
    </w:p>
    <w:p w:rsidR="00A077F7" w:rsidRDefault="00CF02C2" w:rsidP="00260F02">
      <w:pPr>
        <w:spacing w:line="360" w:lineRule="auto"/>
        <w:jc w:val="both"/>
        <w:rPr>
          <w:b/>
          <w:sz w:val="22"/>
        </w:rPr>
      </w:pPr>
      <w:r w:rsidRPr="00CF02C2">
        <w:rPr>
          <w:b/>
          <w:sz w:val="22"/>
        </w:rPr>
        <w:t xml:space="preserve">Kata </w:t>
      </w:r>
      <w:r>
        <w:rPr>
          <w:b/>
          <w:sz w:val="22"/>
        </w:rPr>
        <w:t>kunci</w:t>
      </w:r>
      <w:r w:rsidRPr="00CF02C2">
        <w:rPr>
          <w:b/>
          <w:sz w:val="22"/>
        </w:rPr>
        <w:t xml:space="preserve">: </w:t>
      </w:r>
      <w:r>
        <w:rPr>
          <w:b/>
          <w:sz w:val="22"/>
        </w:rPr>
        <w:t>Pemanfaatan Dana BOS, Optimalisasi Proses Pembelajaran.</w:t>
      </w:r>
    </w:p>
    <w:p w:rsidR="00CF02C2" w:rsidRDefault="00CF02C2" w:rsidP="00CF02C2">
      <w:pPr>
        <w:spacing w:line="480" w:lineRule="auto"/>
        <w:jc w:val="both"/>
        <w:rPr>
          <w:b/>
          <w:sz w:val="22"/>
        </w:rPr>
      </w:pPr>
    </w:p>
    <w:p w:rsidR="002C7C4E" w:rsidRDefault="002C7C4E" w:rsidP="00CF02C2">
      <w:pPr>
        <w:spacing w:line="480" w:lineRule="auto"/>
        <w:jc w:val="both"/>
        <w:rPr>
          <w:b/>
          <w:sz w:val="22"/>
        </w:rPr>
      </w:pPr>
    </w:p>
    <w:p w:rsidR="00C1170B" w:rsidRDefault="00C1170B" w:rsidP="00CF02C2">
      <w:pPr>
        <w:spacing w:line="480" w:lineRule="auto"/>
        <w:jc w:val="both"/>
        <w:rPr>
          <w:b/>
          <w:sz w:val="22"/>
        </w:rPr>
      </w:pPr>
    </w:p>
    <w:p w:rsidR="00B60EA2" w:rsidRDefault="00B60EA2" w:rsidP="00CF02C2">
      <w:pPr>
        <w:spacing w:line="480" w:lineRule="auto"/>
        <w:jc w:val="both"/>
        <w:rPr>
          <w:b/>
          <w:sz w:val="22"/>
        </w:rPr>
      </w:pPr>
    </w:p>
    <w:p w:rsidR="002C7C4E" w:rsidRDefault="002C7C4E" w:rsidP="00CF02C2">
      <w:pPr>
        <w:spacing w:line="480" w:lineRule="auto"/>
        <w:jc w:val="both"/>
        <w:rPr>
          <w:b/>
          <w:sz w:val="22"/>
        </w:rPr>
      </w:pPr>
    </w:p>
    <w:p w:rsidR="00CE374E" w:rsidRDefault="00CE374E" w:rsidP="00F01663">
      <w:pPr>
        <w:spacing w:line="360" w:lineRule="auto"/>
        <w:jc w:val="both"/>
        <w:rPr>
          <w:b/>
          <w:szCs w:val="24"/>
        </w:rPr>
      </w:pPr>
    </w:p>
    <w:p w:rsidR="00CE374E" w:rsidRDefault="00CE374E" w:rsidP="00F01663">
      <w:pPr>
        <w:spacing w:line="360" w:lineRule="auto"/>
        <w:jc w:val="both"/>
        <w:rPr>
          <w:b/>
          <w:szCs w:val="24"/>
        </w:rPr>
      </w:pPr>
    </w:p>
    <w:p w:rsidR="00CE374E" w:rsidRDefault="00CE374E" w:rsidP="00F01663">
      <w:pPr>
        <w:spacing w:line="360" w:lineRule="auto"/>
        <w:jc w:val="both"/>
        <w:rPr>
          <w:b/>
          <w:szCs w:val="24"/>
        </w:rPr>
      </w:pPr>
    </w:p>
    <w:p w:rsidR="00CE374E" w:rsidRDefault="00CE374E" w:rsidP="00F01663">
      <w:pPr>
        <w:spacing w:line="360" w:lineRule="auto"/>
        <w:jc w:val="both"/>
        <w:rPr>
          <w:b/>
          <w:szCs w:val="24"/>
        </w:rPr>
      </w:pPr>
    </w:p>
    <w:p w:rsidR="00CE374E" w:rsidRDefault="00CE374E" w:rsidP="00F01663">
      <w:pPr>
        <w:spacing w:line="360" w:lineRule="auto"/>
        <w:jc w:val="both"/>
        <w:rPr>
          <w:b/>
          <w:szCs w:val="24"/>
        </w:rPr>
      </w:pPr>
    </w:p>
    <w:p w:rsidR="00CF02C2" w:rsidRDefault="00CF02C2" w:rsidP="00F01663">
      <w:pPr>
        <w:spacing w:line="360" w:lineRule="auto"/>
        <w:jc w:val="both"/>
        <w:rPr>
          <w:b/>
          <w:szCs w:val="24"/>
        </w:rPr>
      </w:pPr>
      <w:r w:rsidRPr="00F01663">
        <w:rPr>
          <w:b/>
          <w:szCs w:val="24"/>
        </w:rPr>
        <w:t>PENDAHULUAN</w:t>
      </w:r>
    </w:p>
    <w:p w:rsidR="00241621" w:rsidRPr="00F01663" w:rsidRDefault="00241621" w:rsidP="00241621">
      <w:pPr>
        <w:jc w:val="both"/>
        <w:rPr>
          <w:b/>
          <w:szCs w:val="24"/>
        </w:rPr>
      </w:pPr>
    </w:p>
    <w:p w:rsidR="00055BF4" w:rsidRDefault="002C7C4E" w:rsidP="00CE374E">
      <w:pPr>
        <w:ind w:firstLine="426"/>
        <w:jc w:val="both"/>
        <w:rPr>
          <w:szCs w:val="24"/>
        </w:rPr>
      </w:pPr>
      <w:r w:rsidRPr="002C7C4E">
        <w:rPr>
          <w:szCs w:val="24"/>
        </w:rPr>
        <w:t>Pendidikan yang semakin berkembang dan tinggi mengharuskan setiap manusia memiliki pendidikan.</w:t>
      </w:r>
      <w:r>
        <w:rPr>
          <w:szCs w:val="24"/>
        </w:rPr>
        <w:t xml:space="preserve">Sehingga pendidikan yang dimilki setiap manusia diperoleh dengan nilai yang tinggi pula.Pandangan ini menyebabkan menjadi seorang yang terdidik itu sangat penting.Untuk dapat memiliki pendidikan, pemerintah memberikan keringanan bagi masyarakat untuk </w:t>
      </w:r>
      <w:r w:rsidR="00055BF4">
        <w:rPr>
          <w:szCs w:val="24"/>
        </w:rPr>
        <w:t>mendapatkan</w:t>
      </w:r>
      <w:r>
        <w:rPr>
          <w:szCs w:val="24"/>
        </w:rPr>
        <w:t xml:space="preserve"> pendidikan.</w:t>
      </w:r>
      <w:r w:rsidR="00591D28">
        <w:rPr>
          <w:szCs w:val="24"/>
        </w:rPr>
        <w:t>Untuk memberikan bantuan keuangan kepada sekolah-sekolah, pemerintah mengeluarkan kebijakan melalui dana BOS. Peningkatan kualitas sumber daya manusia yang bergantung pada pendidikan, membutuhkan biaya pendidikan yang tinggi.</w:t>
      </w:r>
    </w:p>
    <w:p w:rsidR="00055BF4" w:rsidRDefault="00055BF4" w:rsidP="00CE374E">
      <w:pPr>
        <w:ind w:firstLine="426"/>
        <w:jc w:val="both"/>
        <w:rPr>
          <w:rFonts w:cs="Times New Roman"/>
          <w:szCs w:val="24"/>
        </w:rPr>
      </w:pPr>
      <w:r w:rsidRPr="00F562E0">
        <w:rPr>
          <w:rFonts w:cs="Times New Roman"/>
          <w:szCs w:val="24"/>
          <w:lang w:val="id-ID"/>
        </w:rPr>
        <w:t>BOS adalah program pemerintah yang pada dasarnya adalah untuk penyediaan pendanaan biaya operasi nonpersonalia bagi satuan pendidikan dasar sebagai p</w:t>
      </w:r>
      <w:r w:rsidR="00C07D1D">
        <w:rPr>
          <w:rFonts w:cs="Times New Roman"/>
          <w:szCs w:val="24"/>
          <w:lang w:val="id-ID"/>
        </w:rPr>
        <w:t>elaksana program wajib belajar</w:t>
      </w:r>
      <w:r w:rsidRPr="00F562E0">
        <w:rPr>
          <w:rFonts w:cs="Times New Roman"/>
          <w:szCs w:val="24"/>
          <w:lang w:val="id-ID"/>
        </w:rPr>
        <w:t xml:space="preserve">(Buku Petunjuk Teknis Penggunaan dan Pertanggungjawaban Keuangan Dana Bantuan Operasional Sekolah Tahun 2014).Menurut Halimah (2011), keuangan merupakan salah satu komponen yang penting, yang sifatnya melengkapi tetapi tidak dapat ditinggalkan. Dengan adanya dana BOS disekolah, dapat </w:t>
      </w:r>
      <w:r w:rsidR="00C83409">
        <w:rPr>
          <w:rFonts w:cs="Times New Roman"/>
          <w:szCs w:val="24"/>
          <w:lang w:val="id-ID"/>
        </w:rPr>
        <w:t>membantu perencanaan kegiatan</w:t>
      </w:r>
      <w:r w:rsidR="00C83409">
        <w:rPr>
          <w:rFonts w:cs="Times New Roman"/>
          <w:szCs w:val="24"/>
        </w:rPr>
        <w:t xml:space="preserve"> s</w:t>
      </w:r>
      <w:r w:rsidRPr="00F562E0">
        <w:rPr>
          <w:rFonts w:cs="Times New Roman"/>
          <w:szCs w:val="24"/>
          <w:lang w:val="id-ID"/>
        </w:rPr>
        <w:t>eperti kegiatan pembelajaran.</w:t>
      </w:r>
      <w:r w:rsidR="00C83409" w:rsidRPr="00F562E0">
        <w:rPr>
          <w:lang w:val="id-ID"/>
        </w:rPr>
        <w:t>Menurut Rizky Swandani (2014), proses belajar mengajar merupakan suatu proses yang mengandung serangkaian perbuatan guru dan siswa atas dasar hubungan timbal balik yang berlangsung dalam situasi edukatif untuk mencapai tujuan tertentu.</w:t>
      </w:r>
      <w:r>
        <w:rPr>
          <w:rFonts w:cs="Times New Roman"/>
          <w:szCs w:val="24"/>
        </w:rPr>
        <w:t>D</w:t>
      </w:r>
      <w:r>
        <w:rPr>
          <w:rFonts w:cs="Times New Roman"/>
          <w:szCs w:val="24"/>
          <w:lang w:val="id-ID"/>
        </w:rPr>
        <w:t>i</w:t>
      </w:r>
      <w:r w:rsidRPr="00F562E0">
        <w:rPr>
          <w:rFonts w:cs="Times New Roman"/>
          <w:szCs w:val="24"/>
          <w:lang w:val="id-ID"/>
        </w:rPr>
        <w:t xml:space="preserve">dalam proses </w:t>
      </w:r>
      <w:r w:rsidRPr="00F562E0">
        <w:rPr>
          <w:rFonts w:eastAsia="Times New Roman" w:cs="Times New Roman"/>
          <w:szCs w:val="24"/>
          <w:lang w:val="id-ID"/>
        </w:rPr>
        <w:t xml:space="preserve">pembelajaran </w:t>
      </w:r>
      <w:r w:rsidRPr="00F562E0">
        <w:rPr>
          <w:rFonts w:cs="Times New Roman"/>
          <w:szCs w:val="24"/>
          <w:lang w:val="id-ID"/>
        </w:rPr>
        <w:t>agar memperoleh hasil yang optimal,  harus ada interaksi siswa dan guru seperti salah satunya belajar mandiri dengan tetap didampingi oleh guru.</w:t>
      </w:r>
      <w:r>
        <w:rPr>
          <w:rFonts w:cs="Times New Roman"/>
          <w:szCs w:val="24"/>
        </w:rPr>
        <w:t xml:space="preserve"> Jadi, </w:t>
      </w:r>
      <w:r w:rsidRPr="00F562E0">
        <w:rPr>
          <w:rFonts w:cs="Times New Roman"/>
          <w:szCs w:val="24"/>
          <w:lang w:val="id-ID"/>
        </w:rPr>
        <w:t xml:space="preserve">optimalisasi proses </w:t>
      </w:r>
      <w:r w:rsidRPr="00F562E0">
        <w:rPr>
          <w:rFonts w:eastAsia="Times New Roman" w:cs="Times New Roman"/>
          <w:szCs w:val="24"/>
          <w:lang w:val="id-ID"/>
        </w:rPr>
        <w:t>pembelajaran</w:t>
      </w:r>
      <w:r w:rsidRPr="00F562E0">
        <w:rPr>
          <w:rFonts w:cs="Times New Roman"/>
          <w:szCs w:val="24"/>
          <w:lang w:val="id-ID"/>
        </w:rPr>
        <w:t xml:space="preserve"> adalah suatu cara yang dilakukan oleh seorang guru dalam peningkatan kegiatan proses </w:t>
      </w:r>
      <w:r w:rsidRPr="00F562E0">
        <w:rPr>
          <w:rFonts w:eastAsia="Times New Roman" w:cs="Times New Roman"/>
          <w:szCs w:val="24"/>
          <w:lang w:val="id-ID"/>
        </w:rPr>
        <w:t xml:space="preserve">pembelajaran </w:t>
      </w:r>
      <w:r w:rsidRPr="00F562E0">
        <w:rPr>
          <w:rFonts w:cs="Times New Roman"/>
          <w:szCs w:val="24"/>
          <w:lang w:val="id-ID"/>
        </w:rPr>
        <w:t>agar hasil belajar peserta didik lebih meningkat.</w:t>
      </w:r>
    </w:p>
    <w:p w:rsidR="00055BF4" w:rsidRDefault="00055BF4" w:rsidP="00CE374E">
      <w:pPr>
        <w:ind w:firstLine="426"/>
        <w:jc w:val="both"/>
        <w:rPr>
          <w:szCs w:val="24"/>
        </w:rPr>
      </w:pPr>
      <w:r>
        <w:rPr>
          <w:szCs w:val="24"/>
        </w:rPr>
        <w:t xml:space="preserve">Permasalahan yang sering muncul yaitu </w:t>
      </w:r>
      <w:r w:rsidR="00DC7346">
        <w:rPr>
          <w:szCs w:val="24"/>
        </w:rPr>
        <w:t>tanpa dukungan pendanaan yang memadai, pengembangan program-program sekolah untuk peni</w:t>
      </w:r>
      <w:r w:rsidR="00C07D1D">
        <w:rPr>
          <w:szCs w:val="24"/>
        </w:rPr>
        <w:t xml:space="preserve">ngkatan penguasaan pembelajaran, </w:t>
      </w:r>
      <w:r w:rsidR="00DC7346">
        <w:rPr>
          <w:szCs w:val="24"/>
        </w:rPr>
        <w:t>tidak akan berjalan sesuai dengan yang diharapkan</w:t>
      </w:r>
      <w:r>
        <w:rPr>
          <w:szCs w:val="24"/>
        </w:rPr>
        <w:t>. Dana BOS yang ada di SMP N 4 Mandau, Duri tidak lantas membuat sekolah memiliki kegiatan pembelajaran yang optimal.</w:t>
      </w:r>
      <w:r w:rsidR="00DC7346">
        <w:rPr>
          <w:szCs w:val="24"/>
        </w:rPr>
        <w:t>Hal ini</w:t>
      </w:r>
      <w:r>
        <w:rPr>
          <w:szCs w:val="24"/>
        </w:rPr>
        <w:t xml:space="preserve"> menyangkut pembiayaan dalam pendidikan yang menyebabkan kurang optimalnya proses pembelajaran di sekolah.</w:t>
      </w:r>
    </w:p>
    <w:p w:rsidR="00CF02C2" w:rsidRPr="00C83409" w:rsidRDefault="00DC7346" w:rsidP="00CE374E">
      <w:pPr>
        <w:ind w:firstLine="426"/>
        <w:jc w:val="both"/>
        <w:rPr>
          <w:rFonts w:cs="Times New Roman"/>
          <w:szCs w:val="24"/>
        </w:rPr>
      </w:pPr>
      <w:r>
        <w:rPr>
          <w:szCs w:val="24"/>
        </w:rPr>
        <w:t>Berdasarkan perumusan masalah yang telah dikemukakan, tujuan dari penelitian ini adalah untuk mengevaluasi pemanfaatan dana BOS terhadap optimalisasi proses pembelajaran siswa di SMP N 4 Mandau, Duri. Dan untuk mengetahui pengaruh dana BOS terhadap optimalisasi proses pembelajaran siswa di SMP N 4 Mandau, Duri.</w:t>
      </w:r>
    </w:p>
    <w:p w:rsidR="00591D28" w:rsidRPr="002C7C4E" w:rsidRDefault="00591D28" w:rsidP="00C83409">
      <w:pPr>
        <w:spacing w:line="480" w:lineRule="auto"/>
        <w:ind w:firstLine="426"/>
        <w:jc w:val="both"/>
        <w:rPr>
          <w:szCs w:val="24"/>
        </w:rPr>
      </w:pPr>
    </w:p>
    <w:p w:rsidR="00CF02C2" w:rsidRDefault="00CF02C2" w:rsidP="00F01663">
      <w:pPr>
        <w:spacing w:line="360" w:lineRule="auto"/>
        <w:jc w:val="both"/>
        <w:rPr>
          <w:b/>
          <w:szCs w:val="24"/>
        </w:rPr>
      </w:pPr>
      <w:r w:rsidRPr="00F01663">
        <w:rPr>
          <w:b/>
          <w:szCs w:val="24"/>
        </w:rPr>
        <w:t>METODE PENELITIAN</w:t>
      </w:r>
    </w:p>
    <w:p w:rsidR="00241621" w:rsidRPr="00F01663" w:rsidRDefault="00241621" w:rsidP="00241621">
      <w:pPr>
        <w:jc w:val="both"/>
        <w:rPr>
          <w:b/>
          <w:szCs w:val="24"/>
        </w:rPr>
      </w:pPr>
    </w:p>
    <w:p w:rsidR="00C83409" w:rsidRDefault="00C83409" w:rsidP="00CE374E">
      <w:pPr>
        <w:ind w:firstLine="426"/>
        <w:jc w:val="both"/>
        <w:rPr>
          <w:szCs w:val="24"/>
        </w:rPr>
      </w:pPr>
      <w:r>
        <w:rPr>
          <w:szCs w:val="24"/>
        </w:rPr>
        <w:t>Populasi dalam penelitian ini adalah seluruh guru yang mengajar di SMP N 4 Mandau, Duri yaitu sejumlah 60 guru.Teknik pengambilan sampel dalam penelitian ini adalah sampel jenuh, yaitu seluruh anggota populasi termasuk kedalam sampel.</w:t>
      </w:r>
    </w:p>
    <w:p w:rsidR="00C83409" w:rsidRDefault="00C83409" w:rsidP="00CE374E">
      <w:pPr>
        <w:ind w:firstLine="426"/>
        <w:jc w:val="both"/>
        <w:rPr>
          <w:szCs w:val="24"/>
        </w:rPr>
      </w:pPr>
      <w:r>
        <w:rPr>
          <w:szCs w:val="24"/>
        </w:rPr>
        <w:t>Data yang diperoleh dalam penelitian ini adalah data primer dan sekunder.Dimana teknik pengumpulan datanya menggunakan dokumentasi, wawancara dengan kepala sekolah, dan membagikan angket kepada seluruh guru.</w:t>
      </w:r>
    </w:p>
    <w:p w:rsidR="009D0B0E" w:rsidRDefault="009D0B0E" w:rsidP="00CE374E">
      <w:pPr>
        <w:ind w:firstLine="426"/>
        <w:jc w:val="both"/>
        <w:rPr>
          <w:szCs w:val="24"/>
        </w:rPr>
      </w:pPr>
      <w:r>
        <w:rPr>
          <w:szCs w:val="24"/>
        </w:rPr>
        <w:t>Untuk indikator operasional variabel pemanfaatan dana</w:t>
      </w:r>
      <w:r w:rsidR="00212171">
        <w:rPr>
          <w:szCs w:val="24"/>
        </w:rPr>
        <w:t>BOS, dapat dilihat pada Tabel 1.</w:t>
      </w:r>
    </w:p>
    <w:p w:rsidR="00CE374E" w:rsidRDefault="00CE374E" w:rsidP="00CE374E">
      <w:pPr>
        <w:ind w:firstLine="426"/>
        <w:jc w:val="both"/>
        <w:rPr>
          <w:szCs w:val="24"/>
        </w:rPr>
      </w:pPr>
    </w:p>
    <w:p w:rsidR="00980244" w:rsidRDefault="00980244" w:rsidP="00980244">
      <w:pPr>
        <w:spacing w:line="360" w:lineRule="auto"/>
        <w:ind w:firstLine="284"/>
        <w:jc w:val="both"/>
        <w:rPr>
          <w:szCs w:val="24"/>
        </w:rPr>
      </w:pPr>
      <w:r>
        <w:rPr>
          <w:szCs w:val="24"/>
        </w:rPr>
        <w:t xml:space="preserve">Tabel </w:t>
      </w:r>
      <w:r w:rsidR="00241621">
        <w:rPr>
          <w:szCs w:val="24"/>
        </w:rPr>
        <w:t>1</w:t>
      </w:r>
      <w:r>
        <w:rPr>
          <w:szCs w:val="24"/>
        </w:rPr>
        <w:t xml:space="preserve"> Variabel pemanfaatan dana BOS</w:t>
      </w:r>
    </w:p>
    <w:tbl>
      <w:tblPr>
        <w:tblStyle w:val="TableGrid"/>
        <w:tblW w:w="7836" w:type="dxa"/>
        <w:jc w:val="center"/>
        <w:tblInd w:w="11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10"/>
        <w:gridCol w:w="6243"/>
        <w:gridCol w:w="1083"/>
      </w:tblGrid>
      <w:tr w:rsidR="009D0B0E" w:rsidRPr="00F562E0" w:rsidTr="00314072">
        <w:trPr>
          <w:trHeight w:val="397"/>
          <w:jc w:val="center"/>
        </w:trPr>
        <w:tc>
          <w:tcPr>
            <w:tcW w:w="510" w:type="dxa"/>
            <w:tcBorders>
              <w:bottom w:val="single" w:sz="4" w:space="0" w:color="auto"/>
            </w:tcBorders>
            <w:vAlign w:val="center"/>
          </w:tcPr>
          <w:p w:rsidR="009D0B0E" w:rsidRPr="00F562E0" w:rsidRDefault="009D0B0E" w:rsidP="00241621">
            <w:pPr>
              <w:jc w:val="center"/>
              <w:rPr>
                <w:sz w:val="22"/>
                <w:lang w:val="id-ID"/>
              </w:rPr>
            </w:pPr>
            <w:r w:rsidRPr="00F562E0">
              <w:rPr>
                <w:sz w:val="22"/>
                <w:lang w:val="id-ID"/>
              </w:rPr>
              <w:t>No</w:t>
            </w:r>
          </w:p>
        </w:tc>
        <w:tc>
          <w:tcPr>
            <w:tcW w:w="6243" w:type="dxa"/>
            <w:tcBorders>
              <w:bottom w:val="single" w:sz="4" w:space="0" w:color="auto"/>
            </w:tcBorders>
            <w:vAlign w:val="center"/>
          </w:tcPr>
          <w:p w:rsidR="009D0B0E" w:rsidRPr="00F562E0" w:rsidRDefault="009D0B0E" w:rsidP="00241621">
            <w:pPr>
              <w:jc w:val="both"/>
              <w:rPr>
                <w:sz w:val="22"/>
                <w:lang w:val="id-ID"/>
              </w:rPr>
            </w:pPr>
            <w:r w:rsidRPr="00F562E0">
              <w:rPr>
                <w:sz w:val="22"/>
                <w:lang w:val="id-ID"/>
              </w:rPr>
              <w:t>Variabel Dana BOS</w:t>
            </w:r>
          </w:p>
        </w:tc>
        <w:tc>
          <w:tcPr>
            <w:tcW w:w="1083" w:type="dxa"/>
            <w:tcBorders>
              <w:bottom w:val="single" w:sz="4" w:space="0" w:color="auto"/>
            </w:tcBorders>
            <w:vAlign w:val="center"/>
          </w:tcPr>
          <w:p w:rsidR="009D0B0E" w:rsidRPr="00F562E0" w:rsidRDefault="009D0B0E" w:rsidP="00241621">
            <w:pPr>
              <w:jc w:val="center"/>
              <w:rPr>
                <w:sz w:val="22"/>
                <w:lang w:val="id-ID"/>
              </w:rPr>
            </w:pPr>
            <w:r w:rsidRPr="00F562E0">
              <w:rPr>
                <w:sz w:val="22"/>
                <w:lang w:val="id-ID"/>
              </w:rPr>
              <w:t>Nomor Soal</w:t>
            </w:r>
          </w:p>
        </w:tc>
      </w:tr>
      <w:tr w:rsidR="009D0B0E" w:rsidRPr="00F562E0" w:rsidTr="00314072">
        <w:trPr>
          <w:trHeight w:val="397"/>
          <w:jc w:val="center"/>
        </w:trPr>
        <w:tc>
          <w:tcPr>
            <w:tcW w:w="510" w:type="dxa"/>
            <w:tcBorders>
              <w:top w:val="single" w:sz="4" w:space="0" w:color="auto"/>
            </w:tcBorders>
          </w:tcPr>
          <w:p w:rsidR="009D0B0E" w:rsidRPr="00F562E0" w:rsidRDefault="009D0B0E" w:rsidP="00241621">
            <w:pPr>
              <w:jc w:val="center"/>
              <w:rPr>
                <w:sz w:val="22"/>
                <w:lang w:val="id-ID"/>
              </w:rPr>
            </w:pPr>
            <w:r w:rsidRPr="00F562E0">
              <w:rPr>
                <w:sz w:val="22"/>
                <w:lang w:val="id-ID"/>
              </w:rPr>
              <w:t>1.</w:t>
            </w:r>
          </w:p>
        </w:tc>
        <w:tc>
          <w:tcPr>
            <w:tcW w:w="6243" w:type="dxa"/>
            <w:tcBorders>
              <w:top w:val="single" w:sz="4" w:space="0" w:color="auto"/>
            </w:tcBorders>
          </w:tcPr>
          <w:p w:rsidR="009D0B0E" w:rsidRPr="00F562E0" w:rsidRDefault="009D0B0E" w:rsidP="00241621">
            <w:pPr>
              <w:pStyle w:val="ListParagraph"/>
              <w:ind w:left="40"/>
              <w:jc w:val="both"/>
              <w:rPr>
                <w:sz w:val="22"/>
                <w:lang w:val="id-ID"/>
              </w:rPr>
            </w:pPr>
            <w:r w:rsidRPr="00F562E0">
              <w:rPr>
                <w:sz w:val="22"/>
                <w:lang w:val="id-ID"/>
              </w:rPr>
              <w:t>Penggunaan dana BOS untuk:</w:t>
            </w:r>
          </w:p>
        </w:tc>
        <w:tc>
          <w:tcPr>
            <w:tcW w:w="1083" w:type="dxa"/>
            <w:tcBorders>
              <w:top w:val="single" w:sz="4" w:space="0" w:color="auto"/>
            </w:tcBorders>
          </w:tcPr>
          <w:p w:rsidR="009D0B0E" w:rsidRPr="00F562E0" w:rsidRDefault="009D0B0E" w:rsidP="00241621">
            <w:pPr>
              <w:jc w:val="center"/>
              <w:rPr>
                <w:sz w:val="22"/>
                <w:lang w:val="id-ID"/>
              </w:rPr>
            </w:pP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323" w:hanging="323"/>
              <w:jc w:val="both"/>
              <w:rPr>
                <w:sz w:val="22"/>
                <w:lang w:val="id-ID"/>
              </w:rPr>
            </w:pPr>
            <w:r w:rsidRPr="00F562E0">
              <w:rPr>
                <w:sz w:val="22"/>
                <w:lang w:val="id-ID"/>
              </w:rPr>
              <w:t>pengembangan perpustakaan</w:t>
            </w:r>
          </w:p>
        </w:tc>
        <w:tc>
          <w:tcPr>
            <w:tcW w:w="1083" w:type="dxa"/>
          </w:tcPr>
          <w:p w:rsidR="009D0B0E" w:rsidRPr="00F562E0" w:rsidRDefault="009D0B0E" w:rsidP="00241621">
            <w:pPr>
              <w:jc w:val="center"/>
              <w:rPr>
                <w:sz w:val="22"/>
                <w:lang w:val="id-ID"/>
              </w:rPr>
            </w:pPr>
            <w:r w:rsidRPr="00F562E0">
              <w:rPr>
                <w:sz w:val="22"/>
                <w:lang w:val="id-ID"/>
              </w:rPr>
              <w:t>1</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323" w:hanging="323"/>
              <w:jc w:val="both"/>
              <w:rPr>
                <w:sz w:val="22"/>
                <w:lang w:val="id-ID"/>
              </w:rPr>
            </w:pPr>
            <w:r w:rsidRPr="00F562E0">
              <w:rPr>
                <w:sz w:val="22"/>
                <w:lang w:val="id-ID"/>
              </w:rPr>
              <w:t>kegiatan penerimaan peserta didik baru</w:t>
            </w:r>
          </w:p>
        </w:tc>
        <w:tc>
          <w:tcPr>
            <w:tcW w:w="1083" w:type="dxa"/>
          </w:tcPr>
          <w:p w:rsidR="009D0B0E" w:rsidRPr="00F562E0" w:rsidRDefault="009D0B0E" w:rsidP="00241621">
            <w:pPr>
              <w:jc w:val="center"/>
              <w:rPr>
                <w:sz w:val="22"/>
                <w:lang w:val="id-ID"/>
              </w:rPr>
            </w:pPr>
            <w:r w:rsidRPr="00F562E0">
              <w:rPr>
                <w:sz w:val="22"/>
                <w:lang w:val="id-ID"/>
              </w:rPr>
              <w:t>2</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6"/>
              <w:jc w:val="both"/>
              <w:rPr>
                <w:sz w:val="22"/>
                <w:lang w:val="id-ID"/>
              </w:rPr>
            </w:pPr>
            <w:r w:rsidRPr="00F562E0">
              <w:rPr>
                <w:sz w:val="22"/>
                <w:lang w:val="id-ID"/>
              </w:rPr>
              <w:t>pembelajaran dan ekstrakurikuler siswa</w:t>
            </w:r>
          </w:p>
        </w:tc>
        <w:tc>
          <w:tcPr>
            <w:tcW w:w="1083" w:type="dxa"/>
          </w:tcPr>
          <w:p w:rsidR="009D0B0E" w:rsidRPr="00F562E0" w:rsidRDefault="009D0B0E" w:rsidP="00241621">
            <w:pPr>
              <w:jc w:val="center"/>
              <w:rPr>
                <w:sz w:val="22"/>
                <w:lang w:val="id-ID"/>
              </w:rPr>
            </w:pPr>
            <w:r w:rsidRPr="00F562E0">
              <w:rPr>
                <w:sz w:val="22"/>
                <w:lang w:val="id-ID"/>
              </w:rPr>
              <w:t>3</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kegiatan ulangan dan ujian</w:t>
            </w:r>
          </w:p>
        </w:tc>
        <w:tc>
          <w:tcPr>
            <w:tcW w:w="1083" w:type="dxa"/>
          </w:tcPr>
          <w:p w:rsidR="009D0B0E" w:rsidRPr="00F562E0" w:rsidRDefault="009D0B0E" w:rsidP="00241621">
            <w:pPr>
              <w:jc w:val="center"/>
              <w:rPr>
                <w:sz w:val="22"/>
                <w:lang w:val="id-ID"/>
              </w:rPr>
            </w:pPr>
            <w:r w:rsidRPr="00F562E0">
              <w:rPr>
                <w:sz w:val="22"/>
                <w:lang w:val="id-ID"/>
              </w:rPr>
              <w:t>4</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pembelian bahan-bahan habis pakai</w:t>
            </w:r>
          </w:p>
        </w:tc>
        <w:tc>
          <w:tcPr>
            <w:tcW w:w="1083" w:type="dxa"/>
          </w:tcPr>
          <w:p w:rsidR="009D0B0E" w:rsidRPr="00F562E0" w:rsidRDefault="009D0B0E" w:rsidP="00241621">
            <w:pPr>
              <w:jc w:val="center"/>
              <w:rPr>
                <w:sz w:val="22"/>
                <w:lang w:val="id-ID"/>
              </w:rPr>
            </w:pPr>
            <w:r w:rsidRPr="00F562E0">
              <w:rPr>
                <w:sz w:val="22"/>
                <w:lang w:val="id-ID"/>
              </w:rPr>
              <w:t>5</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pembiayaan langganan dan jasa</w:t>
            </w:r>
          </w:p>
        </w:tc>
        <w:tc>
          <w:tcPr>
            <w:tcW w:w="1083" w:type="dxa"/>
          </w:tcPr>
          <w:p w:rsidR="009D0B0E" w:rsidRPr="00F562E0" w:rsidRDefault="009D0B0E" w:rsidP="00241621">
            <w:pPr>
              <w:jc w:val="center"/>
              <w:rPr>
                <w:sz w:val="22"/>
                <w:lang w:val="id-ID"/>
              </w:rPr>
            </w:pPr>
            <w:r w:rsidRPr="00F562E0">
              <w:rPr>
                <w:sz w:val="22"/>
                <w:lang w:val="id-ID"/>
              </w:rPr>
              <w:t>6</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perawatan sekolah</w:t>
            </w:r>
          </w:p>
        </w:tc>
        <w:tc>
          <w:tcPr>
            <w:tcW w:w="1083" w:type="dxa"/>
          </w:tcPr>
          <w:p w:rsidR="009D0B0E" w:rsidRPr="00F562E0" w:rsidRDefault="009D0B0E" w:rsidP="00241621">
            <w:pPr>
              <w:jc w:val="center"/>
              <w:rPr>
                <w:sz w:val="22"/>
                <w:lang w:val="id-ID"/>
              </w:rPr>
            </w:pPr>
            <w:r w:rsidRPr="00F562E0">
              <w:rPr>
                <w:sz w:val="22"/>
                <w:lang w:val="id-ID"/>
              </w:rPr>
              <w:t>7</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pembayaran honorarium bulanan guru honorer dan tenaga kependidikan honorer</w:t>
            </w:r>
          </w:p>
        </w:tc>
        <w:tc>
          <w:tcPr>
            <w:tcW w:w="1083" w:type="dxa"/>
          </w:tcPr>
          <w:p w:rsidR="009D0B0E" w:rsidRPr="00F562E0" w:rsidRDefault="009D0B0E" w:rsidP="00241621">
            <w:pPr>
              <w:jc w:val="center"/>
              <w:rPr>
                <w:sz w:val="22"/>
                <w:lang w:val="id-ID"/>
              </w:rPr>
            </w:pPr>
            <w:r w:rsidRPr="00F562E0">
              <w:rPr>
                <w:sz w:val="22"/>
                <w:lang w:val="id-ID"/>
              </w:rPr>
              <w:t>8</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pengembangan profesi guru</w:t>
            </w:r>
          </w:p>
        </w:tc>
        <w:tc>
          <w:tcPr>
            <w:tcW w:w="1083" w:type="dxa"/>
          </w:tcPr>
          <w:p w:rsidR="009D0B0E" w:rsidRPr="00F562E0" w:rsidRDefault="009D0B0E" w:rsidP="00241621">
            <w:pPr>
              <w:jc w:val="center"/>
              <w:rPr>
                <w:sz w:val="22"/>
                <w:lang w:val="id-ID"/>
              </w:rPr>
            </w:pPr>
            <w:r w:rsidRPr="00F562E0">
              <w:rPr>
                <w:sz w:val="22"/>
                <w:lang w:val="id-ID"/>
              </w:rPr>
              <w:t>9</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pemberian bantuan peserta didik miskin</w:t>
            </w:r>
          </w:p>
        </w:tc>
        <w:tc>
          <w:tcPr>
            <w:tcW w:w="1083" w:type="dxa"/>
          </w:tcPr>
          <w:p w:rsidR="009D0B0E" w:rsidRPr="00F562E0" w:rsidRDefault="009D0B0E" w:rsidP="00241621">
            <w:pPr>
              <w:jc w:val="center"/>
              <w:rPr>
                <w:sz w:val="22"/>
                <w:lang w:val="id-ID"/>
              </w:rPr>
            </w:pPr>
            <w:r w:rsidRPr="00F562E0">
              <w:rPr>
                <w:sz w:val="22"/>
                <w:lang w:val="id-ID"/>
              </w:rPr>
              <w:t>10</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pembiayaan pengelolaan BOS seperti alat tulis kantor</w:t>
            </w:r>
          </w:p>
        </w:tc>
        <w:tc>
          <w:tcPr>
            <w:tcW w:w="1083" w:type="dxa"/>
          </w:tcPr>
          <w:p w:rsidR="009D0B0E" w:rsidRPr="00F562E0" w:rsidRDefault="009D0B0E" w:rsidP="00241621">
            <w:pPr>
              <w:jc w:val="center"/>
              <w:rPr>
                <w:sz w:val="22"/>
                <w:lang w:val="id-ID"/>
              </w:rPr>
            </w:pPr>
            <w:r w:rsidRPr="00F562E0">
              <w:rPr>
                <w:sz w:val="22"/>
                <w:lang w:val="id-ID"/>
              </w:rPr>
              <w:t>11</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pembelian perangkat komputer</w:t>
            </w:r>
          </w:p>
        </w:tc>
        <w:tc>
          <w:tcPr>
            <w:tcW w:w="1083" w:type="dxa"/>
          </w:tcPr>
          <w:p w:rsidR="009D0B0E" w:rsidRPr="00F562E0" w:rsidRDefault="009D0B0E" w:rsidP="00241621">
            <w:pPr>
              <w:jc w:val="center"/>
              <w:rPr>
                <w:sz w:val="22"/>
                <w:lang w:val="id-ID"/>
              </w:rPr>
            </w:pPr>
            <w:r w:rsidRPr="00F562E0">
              <w:rPr>
                <w:sz w:val="22"/>
                <w:lang w:val="id-ID"/>
              </w:rPr>
              <w:t>12</w:t>
            </w:r>
          </w:p>
        </w:tc>
      </w:tr>
      <w:tr w:rsidR="009D0B0E" w:rsidRPr="00F562E0" w:rsidTr="00314072">
        <w:trPr>
          <w:trHeight w:val="397"/>
          <w:jc w:val="center"/>
        </w:trPr>
        <w:tc>
          <w:tcPr>
            <w:tcW w:w="510" w:type="dxa"/>
          </w:tcPr>
          <w:p w:rsidR="009D0B0E" w:rsidRPr="00F562E0" w:rsidRDefault="009D0B0E" w:rsidP="00241621">
            <w:pPr>
              <w:jc w:val="center"/>
              <w:rPr>
                <w:sz w:val="22"/>
                <w:lang w:val="id-ID"/>
              </w:rPr>
            </w:pPr>
          </w:p>
        </w:tc>
        <w:tc>
          <w:tcPr>
            <w:tcW w:w="6243" w:type="dxa"/>
          </w:tcPr>
          <w:p w:rsidR="009D0B0E" w:rsidRPr="00F562E0" w:rsidRDefault="009D0B0E" w:rsidP="009D0B0E">
            <w:pPr>
              <w:pStyle w:val="ListParagraph"/>
              <w:numPr>
                <w:ilvl w:val="3"/>
                <w:numId w:val="2"/>
              </w:numPr>
              <w:ind w:left="287"/>
              <w:jc w:val="both"/>
              <w:rPr>
                <w:sz w:val="22"/>
                <w:lang w:val="id-ID"/>
              </w:rPr>
            </w:pPr>
            <w:r w:rsidRPr="00F562E0">
              <w:rPr>
                <w:sz w:val="22"/>
                <w:lang w:val="id-ID"/>
              </w:rPr>
              <w:t>alat peraga/media pembelajaran</w:t>
            </w:r>
          </w:p>
        </w:tc>
        <w:tc>
          <w:tcPr>
            <w:tcW w:w="1083" w:type="dxa"/>
          </w:tcPr>
          <w:p w:rsidR="009D0B0E" w:rsidRPr="00F562E0" w:rsidRDefault="009D0B0E" w:rsidP="00241621">
            <w:pPr>
              <w:jc w:val="center"/>
              <w:rPr>
                <w:sz w:val="22"/>
                <w:lang w:val="id-ID"/>
              </w:rPr>
            </w:pPr>
            <w:r w:rsidRPr="00F562E0">
              <w:rPr>
                <w:sz w:val="22"/>
                <w:lang w:val="id-ID"/>
              </w:rPr>
              <w:t>13</w:t>
            </w:r>
          </w:p>
        </w:tc>
      </w:tr>
    </w:tbl>
    <w:p w:rsidR="009D0B0E" w:rsidRDefault="009D0B0E" w:rsidP="009D0B0E">
      <w:pPr>
        <w:spacing w:line="360" w:lineRule="auto"/>
        <w:jc w:val="both"/>
        <w:rPr>
          <w:szCs w:val="24"/>
        </w:rPr>
      </w:pPr>
    </w:p>
    <w:p w:rsidR="00CE374E" w:rsidRDefault="00CE374E">
      <w:pPr>
        <w:rPr>
          <w:szCs w:val="24"/>
        </w:rPr>
      </w:pPr>
      <w:r>
        <w:rPr>
          <w:szCs w:val="24"/>
        </w:rPr>
        <w:br w:type="page"/>
      </w:r>
    </w:p>
    <w:p w:rsidR="009D0B0E" w:rsidRDefault="00212171" w:rsidP="00CE374E">
      <w:pPr>
        <w:ind w:firstLine="426"/>
        <w:jc w:val="both"/>
        <w:rPr>
          <w:szCs w:val="24"/>
        </w:rPr>
      </w:pPr>
      <w:r>
        <w:rPr>
          <w:szCs w:val="24"/>
        </w:rPr>
        <w:lastRenderedPageBreak/>
        <w:t>U</w:t>
      </w:r>
      <w:r w:rsidR="009D0B0E">
        <w:rPr>
          <w:szCs w:val="24"/>
        </w:rPr>
        <w:t>ntuk indikator operasional variabel optimalisasi proses pembelaja</w:t>
      </w:r>
      <w:r w:rsidR="00980244">
        <w:rPr>
          <w:szCs w:val="24"/>
        </w:rPr>
        <w:t>ran, dapat dilihat pada Tabel 2</w:t>
      </w:r>
      <w:r>
        <w:rPr>
          <w:szCs w:val="24"/>
        </w:rPr>
        <w:t>.</w:t>
      </w:r>
    </w:p>
    <w:p w:rsidR="00980244" w:rsidRDefault="00980244" w:rsidP="00CE374E">
      <w:pPr>
        <w:ind w:firstLine="284"/>
        <w:jc w:val="both"/>
        <w:rPr>
          <w:szCs w:val="24"/>
        </w:rPr>
      </w:pPr>
      <w:r>
        <w:rPr>
          <w:szCs w:val="24"/>
        </w:rPr>
        <w:t xml:space="preserve">Tabel </w:t>
      </w:r>
      <w:r w:rsidR="00241621">
        <w:rPr>
          <w:szCs w:val="24"/>
        </w:rPr>
        <w:t>2</w:t>
      </w:r>
      <w:r>
        <w:rPr>
          <w:szCs w:val="24"/>
        </w:rPr>
        <w:t xml:space="preserve"> Variabel optimalisasi proses pembelajaran</w:t>
      </w:r>
    </w:p>
    <w:tbl>
      <w:tblPr>
        <w:tblStyle w:val="TableGrid"/>
        <w:tblW w:w="7847" w:type="dxa"/>
        <w:jc w:val="center"/>
        <w:tblInd w:w="38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67"/>
        <w:gridCol w:w="6328"/>
        <w:gridCol w:w="952"/>
      </w:tblGrid>
      <w:tr w:rsidR="009D0B0E" w:rsidRPr="00F562E0" w:rsidTr="00241621">
        <w:trPr>
          <w:jc w:val="center"/>
        </w:trPr>
        <w:tc>
          <w:tcPr>
            <w:tcW w:w="567" w:type="dxa"/>
            <w:tcBorders>
              <w:bottom w:val="single" w:sz="4" w:space="0" w:color="auto"/>
            </w:tcBorders>
          </w:tcPr>
          <w:p w:rsidR="009D0B0E" w:rsidRPr="00F562E0" w:rsidRDefault="009D0B0E" w:rsidP="00241621">
            <w:pPr>
              <w:jc w:val="center"/>
              <w:rPr>
                <w:sz w:val="22"/>
                <w:lang w:val="id-ID"/>
              </w:rPr>
            </w:pPr>
            <w:r w:rsidRPr="00F562E0">
              <w:rPr>
                <w:sz w:val="22"/>
                <w:lang w:val="id-ID"/>
              </w:rPr>
              <w:t>No</w:t>
            </w:r>
          </w:p>
        </w:tc>
        <w:tc>
          <w:tcPr>
            <w:tcW w:w="6328" w:type="dxa"/>
            <w:tcBorders>
              <w:bottom w:val="single" w:sz="4" w:space="0" w:color="auto"/>
            </w:tcBorders>
          </w:tcPr>
          <w:p w:rsidR="009D0B0E" w:rsidRPr="00F562E0" w:rsidRDefault="009D0B0E" w:rsidP="00241621">
            <w:pPr>
              <w:jc w:val="both"/>
              <w:rPr>
                <w:sz w:val="22"/>
                <w:lang w:val="id-ID"/>
              </w:rPr>
            </w:pPr>
            <w:r w:rsidRPr="00F562E0">
              <w:rPr>
                <w:sz w:val="22"/>
                <w:lang w:val="id-ID"/>
              </w:rPr>
              <w:t>Variabel Optimalisasi PBM</w:t>
            </w:r>
          </w:p>
        </w:tc>
        <w:tc>
          <w:tcPr>
            <w:tcW w:w="952" w:type="dxa"/>
            <w:tcBorders>
              <w:bottom w:val="single" w:sz="4" w:space="0" w:color="auto"/>
            </w:tcBorders>
          </w:tcPr>
          <w:p w:rsidR="009D0B0E" w:rsidRPr="00F562E0" w:rsidRDefault="009D0B0E" w:rsidP="00241621">
            <w:pPr>
              <w:jc w:val="center"/>
              <w:rPr>
                <w:sz w:val="22"/>
                <w:lang w:val="id-ID"/>
              </w:rPr>
            </w:pPr>
            <w:r w:rsidRPr="00F562E0">
              <w:rPr>
                <w:sz w:val="22"/>
                <w:lang w:val="id-ID"/>
              </w:rPr>
              <w:t>Nomor Soal</w:t>
            </w:r>
          </w:p>
        </w:tc>
      </w:tr>
      <w:tr w:rsidR="009D0B0E" w:rsidRPr="00F562E0" w:rsidTr="00241621">
        <w:trPr>
          <w:jc w:val="center"/>
        </w:trPr>
        <w:tc>
          <w:tcPr>
            <w:tcW w:w="567" w:type="dxa"/>
            <w:tcBorders>
              <w:top w:val="single" w:sz="4" w:space="0" w:color="auto"/>
            </w:tcBorders>
          </w:tcPr>
          <w:p w:rsidR="009D0B0E" w:rsidRPr="00731BE2" w:rsidRDefault="009D0B0E" w:rsidP="00241621">
            <w:pPr>
              <w:jc w:val="center"/>
              <w:rPr>
                <w:sz w:val="22"/>
              </w:rPr>
            </w:pPr>
            <w:r w:rsidRPr="00F562E0">
              <w:rPr>
                <w:sz w:val="22"/>
                <w:lang w:val="id-ID"/>
              </w:rPr>
              <w:t>1</w:t>
            </w:r>
          </w:p>
        </w:tc>
        <w:tc>
          <w:tcPr>
            <w:tcW w:w="6328" w:type="dxa"/>
            <w:tcBorders>
              <w:top w:val="single" w:sz="4" w:space="0" w:color="auto"/>
            </w:tcBorders>
          </w:tcPr>
          <w:p w:rsidR="009D0B0E" w:rsidRPr="00F562E0" w:rsidRDefault="009D0B0E" w:rsidP="00241621">
            <w:pPr>
              <w:jc w:val="both"/>
              <w:rPr>
                <w:sz w:val="22"/>
                <w:lang w:val="id-ID"/>
              </w:rPr>
            </w:pPr>
            <w:r w:rsidRPr="00F562E0">
              <w:rPr>
                <w:sz w:val="22"/>
                <w:lang w:val="id-ID"/>
              </w:rPr>
              <w:t>Perencanaan proses pembelajaran</w:t>
            </w:r>
          </w:p>
        </w:tc>
        <w:tc>
          <w:tcPr>
            <w:tcW w:w="952" w:type="dxa"/>
            <w:tcBorders>
              <w:top w:val="single" w:sz="4" w:space="0" w:color="auto"/>
            </w:tcBorders>
          </w:tcPr>
          <w:p w:rsidR="009D0B0E" w:rsidRPr="00F562E0" w:rsidRDefault="009D0B0E" w:rsidP="00241621">
            <w:pPr>
              <w:jc w:val="center"/>
              <w:rPr>
                <w:sz w:val="22"/>
                <w:lang w:val="id-ID"/>
              </w:rPr>
            </w:pP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2"/>
              </w:numPr>
              <w:ind w:left="353"/>
              <w:jc w:val="both"/>
              <w:rPr>
                <w:sz w:val="22"/>
                <w:lang w:val="id-ID"/>
              </w:rPr>
            </w:pPr>
            <w:r w:rsidRPr="00F562E0">
              <w:rPr>
                <w:sz w:val="22"/>
                <w:lang w:val="id-ID"/>
              </w:rPr>
              <w:t>penyusunan silabus sesuai dengan materi yang diajarkan</w:t>
            </w:r>
          </w:p>
        </w:tc>
        <w:tc>
          <w:tcPr>
            <w:tcW w:w="952" w:type="dxa"/>
          </w:tcPr>
          <w:p w:rsidR="009D0B0E" w:rsidRPr="00F562E0" w:rsidRDefault="009D0B0E" w:rsidP="00241621">
            <w:pPr>
              <w:jc w:val="center"/>
              <w:rPr>
                <w:sz w:val="22"/>
                <w:lang w:val="id-ID"/>
              </w:rPr>
            </w:pPr>
            <w:r w:rsidRPr="00F562E0">
              <w:rPr>
                <w:sz w:val="22"/>
                <w:lang w:val="id-ID"/>
              </w:rPr>
              <w:t>14</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2"/>
              </w:numPr>
              <w:ind w:left="353"/>
              <w:jc w:val="both"/>
              <w:rPr>
                <w:sz w:val="22"/>
                <w:lang w:val="id-ID"/>
              </w:rPr>
            </w:pPr>
            <w:r w:rsidRPr="00F562E0">
              <w:rPr>
                <w:sz w:val="22"/>
                <w:lang w:val="id-ID"/>
              </w:rPr>
              <w:t>Pembuatan Rencana Proses Pembelajaran (RPP) berdasarakan materi yang diajarkan</w:t>
            </w:r>
            <w:bookmarkStart w:id="0" w:name="_GoBack"/>
            <w:bookmarkEnd w:id="0"/>
          </w:p>
        </w:tc>
        <w:tc>
          <w:tcPr>
            <w:tcW w:w="952" w:type="dxa"/>
          </w:tcPr>
          <w:p w:rsidR="009D0B0E" w:rsidRPr="00F562E0" w:rsidRDefault="009D0B0E" w:rsidP="00241621">
            <w:pPr>
              <w:jc w:val="center"/>
              <w:rPr>
                <w:sz w:val="22"/>
                <w:lang w:val="id-ID"/>
              </w:rPr>
            </w:pPr>
            <w:r w:rsidRPr="00F562E0">
              <w:rPr>
                <w:sz w:val="22"/>
                <w:lang w:val="id-ID"/>
              </w:rPr>
              <w:t>15</w:t>
            </w:r>
          </w:p>
        </w:tc>
      </w:tr>
      <w:tr w:rsidR="009D0B0E" w:rsidRPr="00F562E0" w:rsidTr="00241621">
        <w:trPr>
          <w:jc w:val="center"/>
        </w:trPr>
        <w:tc>
          <w:tcPr>
            <w:tcW w:w="567" w:type="dxa"/>
          </w:tcPr>
          <w:p w:rsidR="009D0B0E" w:rsidRPr="00731BE2" w:rsidRDefault="009D0B0E" w:rsidP="00241621">
            <w:pPr>
              <w:jc w:val="center"/>
              <w:rPr>
                <w:sz w:val="22"/>
              </w:rPr>
            </w:pPr>
            <w:r w:rsidRPr="00F562E0">
              <w:rPr>
                <w:sz w:val="22"/>
                <w:lang w:val="id-ID"/>
              </w:rPr>
              <w:t>2</w:t>
            </w:r>
          </w:p>
        </w:tc>
        <w:tc>
          <w:tcPr>
            <w:tcW w:w="6328" w:type="dxa"/>
          </w:tcPr>
          <w:p w:rsidR="009D0B0E" w:rsidRPr="00F562E0" w:rsidRDefault="009D0B0E" w:rsidP="00241621">
            <w:pPr>
              <w:jc w:val="both"/>
              <w:rPr>
                <w:sz w:val="22"/>
                <w:lang w:val="id-ID"/>
              </w:rPr>
            </w:pPr>
            <w:r w:rsidRPr="00F562E0">
              <w:rPr>
                <w:sz w:val="22"/>
                <w:lang w:val="id-ID"/>
              </w:rPr>
              <w:t>Pelaksanaan proses pembelajaran</w:t>
            </w:r>
          </w:p>
        </w:tc>
        <w:tc>
          <w:tcPr>
            <w:tcW w:w="952" w:type="dxa"/>
          </w:tcPr>
          <w:p w:rsidR="009D0B0E" w:rsidRPr="00F562E0" w:rsidRDefault="009D0B0E" w:rsidP="00241621">
            <w:pPr>
              <w:jc w:val="center"/>
              <w:rPr>
                <w:sz w:val="22"/>
                <w:lang w:val="id-ID"/>
              </w:rPr>
            </w:pP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8455D5" w:rsidRDefault="009D0B0E" w:rsidP="009D0B0E">
            <w:pPr>
              <w:pStyle w:val="ListParagraph"/>
              <w:numPr>
                <w:ilvl w:val="0"/>
                <w:numId w:val="5"/>
              </w:numPr>
              <w:ind w:left="353"/>
              <w:jc w:val="both"/>
              <w:rPr>
                <w:sz w:val="22"/>
                <w:lang w:val="id-ID"/>
              </w:rPr>
            </w:pPr>
            <w:r w:rsidRPr="00F562E0">
              <w:rPr>
                <w:sz w:val="22"/>
                <w:lang w:val="id-ID"/>
              </w:rPr>
              <w:t>Kegiatan pendahuluan</w:t>
            </w:r>
          </w:p>
          <w:p w:rsidR="009D0B0E" w:rsidRDefault="009D0B0E" w:rsidP="009D0B0E">
            <w:pPr>
              <w:pStyle w:val="ListParagraph"/>
              <w:numPr>
                <w:ilvl w:val="5"/>
                <w:numId w:val="2"/>
              </w:numPr>
              <w:ind w:left="414"/>
              <w:jc w:val="both"/>
              <w:rPr>
                <w:sz w:val="22"/>
              </w:rPr>
            </w:pPr>
            <w:r>
              <w:rPr>
                <w:sz w:val="22"/>
              </w:rPr>
              <w:t>Menyiapkan kegiatan pendahuluan</w:t>
            </w:r>
          </w:p>
          <w:p w:rsidR="009D0B0E" w:rsidRDefault="009D0B0E" w:rsidP="009D0B0E">
            <w:pPr>
              <w:pStyle w:val="ListParagraph"/>
              <w:numPr>
                <w:ilvl w:val="5"/>
                <w:numId w:val="2"/>
              </w:numPr>
              <w:ind w:left="414"/>
              <w:jc w:val="both"/>
              <w:rPr>
                <w:sz w:val="22"/>
              </w:rPr>
            </w:pPr>
            <w:r>
              <w:rPr>
                <w:sz w:val="22"/>
              </w:rPr>
              <w:t>Mengajukan pertanyaan-peretanyaan yang mengaitkan pengetahuan sebelumnya</w:t>
            </w:r>
          </w:p>
          <w:p w:rsidR="009D0B0E" w:rsidRDefault="009D0B0E" w:rsidP="009D0B0E">
            <w:pPr>
              <w:pStyle w:val="ListParagraph"/>
              <w:numPr>
                <w:ilvl w:val="5"/>
                <w:numId w:val="2"/>
              </w:numPr>
              <w:ind w:left="414"/>
              <w:jc w:val="both"/>
              <w:rPr>
                <w:sz w:val="22"/>
              </w:rPr>
            </w:pPr>
            <w:r>
              <w:rPr>
                <w:sz w:val="22"/>
              </w:rPr>
              <w:t xml:space="preserve">Menjelaskan tujuan pembelajaran </w:t>
            </w:r>
          </w:p>
          <w:p w:rsidR="009D0B0E" w:rsidRPr="008455D5" w:rsidRDefault="009D0B0E" w:rsidP="009D0B0E">
            <w:pPr>
              <w:pStyle w:val="ListParagraph"/>
              <w:numPr>
                <w:ilvl w:val="5"/>
                <w:numId w:val="2"/>
              </w:numPr>
              <w:ind w:left="414"/>
              <w:jc w:val="both"/>
              <w:rPr>
                <w:sz w:val="22"/>
              </w:rPr>
            </w:pPr>
            <w:r>
              <w:rPr>
                <w:sz w:val="22"/>
              </w:rPr>
              <w:t>Menyampaikan cakupan materi sesuai dengan silabus</w:t>
            </w:r>
          </w:p>
        </w:tc>
        <w:tc>
          <w:tcPr>
            <w:tcW w:w="952" w:type="dxa"/>
          </w:tcPr>
          <w:p w:rsidR="009D0B0E" w:rsidRDefault="009D0B0E" w:rsidP="00241621">
            <w:pPr>
              <w:jc w:val="center"/>
              <w:rPr>
                <w:sz w:val="22"/>
              </w:rPr>
            </w:pPr>
          </w:p>
          <w:p w:rsidR="009D0B0E" w:rsidRDefault="009D0B0E" w:rsidP="00241621">
            <w:pPr>
              <w:jc w:val="center"/>
              <w:rPr>
                <w:sz w:val="22"/>
              </w:rPr>
            </w:pPr>
            <w:r>
              <w:rPr>
                <w:sz w:val="22"/>
              </w:rPr>
              <w:t>16</w:t>
            </w:r>
          </w:p>
          <w:p w:rsidR="009D0B0E" w:rsidRDefault="009D0B0E" w:rsidP="00241621">
            <w:pPr>
              <w:jc w:val="center"/>
              <w:rPr>
                <w:sz w:val="22"/>
              </w:rPr>
            </w:pPr>
            <w:r>
              <w:rPr>
                <w:sz w:val="22"/>
              </w:rPr>
              <w:t>17</w:t>
            </w:r>
          </w:p>
          <w:p w:rsidR="009D0B0E" w:rsidRDefault="009D0B0E" w:rsidP="00241621">
            <w:pPr>
              <w:jc w:val="center"/>
              <w:rPr>
                <w:sz w:val="22"/>
              </w:rPr>
            </w:pPr>
          </w:p>
          <w:p w:rsidR="009D0B0E" w:rsidRDefault="009D0B0E" w:rsidP="00241621">
            <w:pPr>
              <w:jc w:val="center"/>
              <w:rPr>
                <w:sz w:val="22"/>
              </w:rPr>
            </w:pPr>
            <w:r>
              <w:rPr>
                <w:sz w:val="22"/>
              </w:rPr>
              <w:t>18</w:t>
            </w:r>
          </w:p>
          <w:p w:rsidR="009D0B0E" w:rsidRPr="002B57DE" w:rsidRDefault="009D0B0E" w:rsidP="00241621">
            <w:pPr>
              <w:jc w:val="center"/>
              <w:rPr>
                <w:sz w:val="22"/>
              </w:rPr>
            </w:pPr>
            <w:r>
              <w:rPr>
                <w:sz w:val="22"/>
              </w:rPr>
              <w:t>19</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2B57DE" w:rsidRDefault="009D0B0E" w:rsidP="009D0B0E">
            <w:pPr>
              <w:pStyle w:val="ListParagraph"/>
              <w:numPr>
                <w:ilvl w:val="0"/>
                <w:numId w:val="5"/>
              </w:numPr>
              <w:ind w:left="353"/>
              <w:jc w:val="both"/>
              <w:rPr>
                <w:sz w:val="22"/>
                <w:lang w:val="id-ID"/>
              </w:rPr>
            </w:pPr>
            <w:r w:rsidRPr="00F562E0">
              <w:rPr>
                <w:sz w:val="22"/>
                <w:lang w:val="id-ID"/>
              </w:rPr>
              <w:t>Kegiatan Inti</w:t>
            </w:r>
          </w:p>
          <w:p w:rsidR="009D0B0E" w:rsidRDefault="009D0B0E" w:rsidP="009D0B0E">
            <w:pPr>
              <w:pStyle w:val="ListParagraph"/>
              <w:numPr>
                <w:ilvl w:val="5"/>
                <w:numId w:val="3"/>
              </w:numPr>
              <w:ind w:left="414"/>
              <w:jc w:val="both"/>
              <w:rPr>
                <w:sz w:val="22"/>
              </w:rPr>
            </w:pPr>
            <w:r>
              <w:rPr>
                <w:sz w:val="22"/>
              </w:rPr>
              <w:t>Eksplorasi</w:t>
            </w:r>
          </w:p>
          <w:p w:rsidR="009D0B0E" w:rsidRDefault="009D0B0E" w:rsidP="009D0B0E">
            <w:pPr>
              <w:pStyle w:val="ListParagraph"/>
              <w:numPr>
                <w:ilvl w:val="5"/>
                <w:numId w:val="3"/>
              </w:numPr>
              <w:ind w:left="414"/>
              <w:jc w:val="both"/>
              <w:rPr>
                <w:sz w:val="22"/>
              </w:rPr>
            </w:pPr>
            <w:r>
              <w:rPr>
                <w:sz w:val="22"/>
              </w:rPr>
              <w:t>Elaborasi</w:t>
            </w:r>
          </w:p>
          <w:p w:rsidR="009D0B0E" w:rsidRPr="002B57DE" w:rsidRDefault="009D0B0E" w:rsidP="009D0B0E">
            <w:pPr>
              <w:pStyle w:val="ListParagraph"/>
              <w:numPr>
                <w:ilvl w:val="5"/>
                <w:numId w:val="3"/>
              </w:numPr>
              <w:ind w:left="414"/>
              <w:jc w:val="both"/>
              <w:rPr>
                <w:sz w:val="22"/>
              </w:rPr>
            </w:pPr>
            <w:r>
              <w:rPr>
                <w:sz w:val="22"/>
              </w:rPr>
              <w:t xml:space="preserve">Konfirmasi </w:t>
            </w:r>
          </w:p>
        </w:tc>
        <w:tc>
          <w:tcPr>
            <w:tcW w:w="952" w:type="dxa"/>
          </w:tcPr>
          <w:p w:rsidR="009D0B0E" w:rsidRDefault="009D0B0E" w:rsidP="00241621">
            <w:pPr>
              <w:jc w:val="center"/>
              <w:rPr>
                <w:sz w:val="22"/>
              </w:rPr>
            </w:pPr>
          </w:p>
          <w:p w:rsidR="009D0B0E" w:rsidRDefault="009D0B0E" w:rsidP="00241621">
            <w:pPr>
              <w:jc w:val="center"/>
              <w:rPr>
                <w:sz w:val="22"/>
              </w:rPr>
            </w:pPr>
            <w:r>
              <w:rPr>
                <w:sz w:val="22"/>
              </w:rPr>
              <w:t>20</w:t>
            </w:r>
          </w:p>
          <w:p w:rsidR="009D0B0E" w:rsidRDefault="009D0B0E" w:rsidP="00241621">
            <w:pPr>
              <w:jc w:val="center"/>
              <w:rPr>
                <w:sz w:val="22"/>
              </w:rPr>
            </w:pPr>
            <w:r>
              <w:rPr>
                <w:sz w:val="22"/>
              </w:rPr>
              <w:t>21</w:t>
            </w:r>
          </w:p>
          <w:p w:rsidR="009D0B0E" w:rsidRPr="002B57DE" w:rsidRDefault="009D0B0E" w:rsidP="00241621">
            <w:pPr>
              <w:jc w:val="center"/>
              <w:rPr>
                <w:sz w:val="22"/>
              </w:rPr>
            </w:pPr>
            <w:r>
              <w:rPr>
                <w:sz w:val="22"/>
              </w:rPr>
              <w:t>22</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2B57DE" w:rsidRDefault="009D0B0E" w:rsidP="009D0B0E">
            <w:pPr>
              <w:pStyle w:val="ListParagraph"/>
              <w:numPr>
                <w:ilvl w:val="0"/>
                <w:numId w:val="5"/>
              </w:numPr>
              <w:ind w:left="353"/>
              <w:jc w:val="both"/>
              <w:rPr>
                <w:sz w:val="22"/>
                <w:lang w:val="id-ID"/>
              </w:rPr>
            </w:pPr>
            <w:r w:rsidRPr="00F562E0">
              <w:rPr>
                <w:sz w:val="22"/>
                <w:lang w:val="id-ID"/>
              </w:rPr>
              <w:t>Kegiatan Penutup</w:t>
            </w:r>
          </w:p>
          <w:p w:rsidR="009D0B0E" w:rsidRDefault="009D0B0E" w:rsidP="009D0B0E">
            <w:pPr>
              <w:pStyle w:val="ListParagraph"/>
              <w:numPr>
                <w:ilvl w:val="0"/>
                <w:numId w:val="6"/>
              </w:numPr>
              <w:ind w:left="414"/>
              <w:jc w:val="both"/>
              <w:rPr>
                <w:sz w:val="22"/>
              </w:rPr>
            </w:pPr>
            <w:r>
              <w:rPr>
                <w:sz w:val="22"/>
              </w:rPr>
              <w:t>Simpulan</w:t>
            </w:r>
          </w:p>
          <w:p w:rsidR="009D0B0E" w:rsidRDefault="009D0B0E" w:rsidP="009D0B0E">
            <w:pPr>
              <w:pStyle w:val="ListParagraph"/>
              <w:numPr>
                <w:ilvl w:val="0"/>
                <w:numId w:val="6"/>
              </w:numPr>
              <w:ind w:left="414"/>
              <w:jc w:val="both"/>
              <w:rPr>
                <w:sz w:val="22"/>
              </w:rPr>
            </w:pPr>
            <w:r>
              <w:rPr>
                <w:sz w:val="22"/>
              </w:rPr>
              <w:t>Penilaian</w:t>
            </w:r>
          </w:p>
          <w:p w:rsidR="009D0B0E" w:rsidRDefault="009D0B0E" w:rsidP="009D0B0E">
            <w:pPr>
              <w:pStyle w:val="ListParagraph"/>
              <w:numPr>
                <w:ilvl w:val="0"/>
                <w:numId w:val="6"/>
              </w:numPr>
              <w:ind w:left="414"/>
              <w:jc w:val="both"/>
              <w:rPr>
                <w:sz w:val="22"/>
              </w:rPr>
            </w:pPr>
            <w:r>
              <w:rPr>
                <w:sz w:val="22"/>
              </w:rPr>
              <w:t>Umpan balik</w:t>
            </w:r>
          </w:p>
          <w:p w:rsidR="009D0B0E" w:rsidRPr="002B57DE" w:rsidRDefault="009D0B0E" w:rsidP="009D0B0E">
            <w:pPr>
              <w:pStyle w:val="ListParagraph"/>
              <w:numPr>
                <w:ilvl w:val="0"/>
                <w:numId w:val="6"/>
              </w:numPr>
              <w:ind w:left="414"/>
              <w:jc w:val="both"/>
              <w:rPr>
                <w:sz w:val="22"/>
              </w:rPr>
            </w:pPr>
            <w:r>
              <w:rPr>
                <w:sz w:val="22"/>
              </w:rPr>
              <w:t>Tindak lanjut</w:t>
            </w:r>
          </w:p>
        </w:tc>
        <w:tc>
          <w:tcPr>
            <w:tcW w:w="952" w:type="dxa"/>
          </w:tcPr>
          <w:p w:rsidR="009D0B0E" w:rsidRDefault="009D0B0E" w:rsidP="00241621">
            <w:pPr>
              <w:jc w:val="center"/>
              <w:rPr>
                <w:sz w:val="22"/>
              </w:rPr>
            </w:pPr>
          </w:p>
          <w:p w:rsidR="009D0B0E" w:rsidRDefault="009D0B0E" w:rsidP="00241621">
            <w:pPr>
              <w:jc w:val="center"/>
              <w:rPr>
                <w:sz w:val="22"/>
              </w:rPr>
            </w:pPr>
            <w:r>
              <w:rPr>
                <w:sz w:val="22"/>
              </w:rPr>
              <w:t>23</w:t>
            </w:r>
          </w:p>
          <w:p w:rsidR="009D0B0E" w:rsidRDefault="009D0B0E" w:rsidP="00241621">
            <w:pPr>
              <w:jc w:val="center"/>
              <w:rPr>
                <w:sz w:val="22"/>
              </w:rPr>
            </w:pPr>
            <w:r>
              <w:rPr>
                <w:sz w:val="22"/>
              </w:rPr>
              <w:t>24</w:t>
            </w:r>
          </w:p>
          <w:p w:rsidR="009D0B0E" w:rsidRDefault="009D0B0E" w:rsidP="00241621">
            <w:pPr>
              <w:jc w:val="center"/>
              <w:rPr>
                <w:sz w:val="22"/>
              </w:rPr>
            </w:pPr>
            <w:r>
              <w:rPr>
                <w:sz w:val="22"/>
              </w:rPr>
              <w:t>25</w:t>
            </w:r>
          </w:p>
          <w:p w:rsidR="009D0B0E" w:rsidRPr="002B57DE" w:rsidRDefault="009D0B0E" w:rsidP="00241621">
            <w:pPr>
              <w:jc w:val="center"/>
              <w:rPr>
                <w:sz w:val="22"/>
              </w:rPr>
            </w:pPr>
            <w:r>
              <w:rPr>
                <w:sz w:val="22"/>
              </w:rPr>
              <w:t>26</w:t>
            </w:r>
          </w:p>
        </w:tc>
      </w:tr>
      <w:tr w:rsidR="009D0B0E" w:rsidRPr="00F562E0" w:rsidTr="00241621">
        <w:trPr>
          <w:jc w:val="center"/>
        </w:trPr>
        <w:tc>
          <w:tcPr>
            <w:tcW w:w="567" w:type="dxa"/>
            <w:vMerge w:val="restart"/>
          </w:tcPr>
          <w:p w:rsidR="009D0B0E" w:rsidRPr="00731BE2" w:rsidRDefault="009D0B0E" w:rsidP="00241621">
            <w:pPr>
              <w:jc w:val="center"/>
              <w:rPr>
                <w:sz w:val="22"/>
              </w:rPr>
            </w:pPr>
            <w:r w:rsidRPr="00F562E0">
              <w:rPr>
                <w:sz w:val="22"/>
                <w:lang w:val="id-ID"/>
              </w:rPr>
              <w:t>3</w:t>
            </w:r>
          </w:p>
        </w:tc>
        <w:tc>
          <w:tcPr>
            <w:tcW w:w="6328" w:type="dxa"/>
          </w:tcPr>
          <w:p w:rsidR="009D0B0E" w:rsidRPr="00F562E0" w:rsidRDefault="009D0B0E" w:rsidP="00241621">
            <w:pPr>
              <w:jc w:val="both"/>
              <w:rPr>
                <w:sz w:val="22"/>
                <w:lang w:val="id-ID"/>
              </w:rPr>
            </w:pPr>
            <w:r w:rsidRPr="00F562E0">
              <w:rPr>
                <w:sz w:val="22"/>
                <w:lang w:val="id-ID"/>
              </w:rPr>
              <w:t>Penilaian hasil pembelajaran</w:t>
            </w:r>
          </w:p>
        </w:tc>
        <w:tc>
          <w:tcPr>
            <w:tcW w:w="952" w:type="dxa"/>
          </w:tcPr>
          <w:p w:rsidR="009D0B0E" w:rsidRPr="00F562E0" w:rsidRDefault="009D0B0E" w:rsidP="00241621">
            <w:pPr>
              <w:jc w:val="center"/>
              <w:rPr>
                <w:sz w:val="22"/>
                <w:lang w:val="id-ID"/>
              </w:rPr>
            </w:pP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Tes dan non tes</w:t>
            </w:r>
          </w:p>
        </w:tc>
        <w:tc>
          <w:tcPr>
            <w:tcW w:w="952" w:type="dxa"/>
          </w:tcPr>
          <w:p w:rsidR="009D0B0E" w:rsidRPr="002B57DE" w:rsidRDefault="009D0B0E" w:rsidP="00241621">
            <w:pPr>
              <w:jc w:val="center"/>
              <w:rPr>
                <w:sz w:val="22"/>
              </w:rPr>
            </w:pPr>
            <w:r>
              <w:rPr>
                <w:sz w:val="22"/>
              </w:rPr>
              <w:t>27</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Pengamatan kerja</w:t>
            </w:r>
          </w:p>
        </w:tc>
        <w:tc>
          <w:tcPr>
            <w:tcW w:w="952" w:type="dxa"/>
          </w:tcPr>
          <w:p w:rsidR="009D0B0E" w:rsidRPr="002B57DE" w:rsidRDefault="009D0B0E" w:rsidP="00241621">
            <w:pPr>
              <w:jc w:val="center"/>
              <w:rPr>
                <w:sz w:val="22"/>
              </w:rPr>
            </w:pPr>
            <w:r w:rsidRPr="00F562E0">
              <w:rPr>
                <w:sz w:val="22"/>
                <w:lang w:val="id-ID"/>
              </w:rPr>
              <w:t>2</w:t>
            </w:r>
            <w:r>
              <w:rPr>
                <w:sz w:val="22"/>
              </w:rPr>
              <w:t>8</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Pengukuran sikap</w:t>
            </w:r>
          </w:p>
        </w:tc>
        <w:tc>
          <w:tcPr>
            <w:tcW w:w="952" w:type="dxa"/>
          </w:tcPr>
          <w:p w:rsidR="009D0B0E" w:rsidRPr="002B57DE" w:rsidRDefault="009D0B0E" w:rsidP="00241621">
            <w:pPr>
              <w:jc w:val="center"/>
              <w:rPr>
                <w:sz w:val="22"/>
              </w:rPr>
            </w:pPr>
            <w:r w:rsidRPr="00F562E0">
              <w:rPr>
                <w:sz w:val="22"/>
                <w:lang w:val="id-ID"/>
              </w:rPr>
              <w:t>2</w:t>
            </w:r>
            <w:r>
              <w:rPr>
                <w:sz w:val="22"/>
              </w:rPr>
              <w:t>9</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Penilaian hasil karya berbentuk tugas</w:t>
            </w:r>
          </w:p>
        </w:tc>
        <w:tc>
          <w:tcPr>
            <w:tcW w:w="952" w:type="dxa"/>
          </w:tcPr>
          <w:p w:rsidR="009D0B0E" w:rsidRPr="002B57DE" w:rsidRDefault="009D0B0E" w:rsidP="00241621">
            <w:pPr>
              <w:jc w:val="center"/>
              <w:rPr>
                <w:sz w:val="22"/>
              </w:rPr>
            </w:pPr>
            <w:r>
              <w:rPr>
                <w:sz w:val="22"/>
              </w:rPr>
              <w:t>30</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Proyek dan/atau produk</w:t>
            </w:r>
          </w:p>
        </w:tc>
        <w:tc>
          <w:tcPr>
            <w:tcW w:w="952" w:type="dxa"/>
          </w:tcPr>
          <w:p w:rsidR="009D0B0E" w:rsidRPr="002B57DE" w:rsidRDefault="009D0B0E" w:rsidP="00241621">
            <w:pPr>
              <w:jc w:val="center"/>
              <w:rPr>
                <w:sz w:val="22"/>
              </w:rPr>
            </w:pPr>
            <w:r>
              <w:rPr>
                <w:sz w:val="22"/>
              </w:rPr>
              <w:t>31</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Portofolio</w:t>
            </w:r>
          </w:p>
        </w:tc>
        <w:tc>
          <w:tcPr>
            <w:tcW w:w="952" w:type="dxa"/>
          </w:tcPr>
          <w:p w:rsidR="009D0B0E" w:rsidRPr="002B57DE" w:rsidRDefault="009D0B0E" w:rsidP="00241621">
            <w:pPr>
              <w:jc w:val="center"/>
              <w:rPr>
                <w:sz w:val="22"/>
              </w:rPr>
            </w:pPr>
            <w:r>
              <w:rPr>
                <w:sz w:val="22"/>
              </w:rPr>
              <w:t>32</w:t>
            </w:r>
          </w:p>
        </w:tc>
      </w:tr>
      <w:tr w:rsidR="009D0B0E" w:rsidRPr="00F562E0" w:rsidTr="00241621">
        <w:trPr>
          <w:jc w:val="center"/>
        </w:trPr>
        <w:tc>
          <w:tcPr>
            <w:tcW w:w="567" w:type="dxa"/>
            <w:vMerge/>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4"/>
                <w:numId w:val="5"/>
              </w:numPr>
              <w:ind w:left="353"/>
              <w:jc w:val="both"/>
              <w:rPr>
                <w:sz w:val="22"/>
                <w:lang w:val="id-ID"/>
              </w:rPr>
            </w:pPr>
            <w:r w:rsidRPr="00F562E0">
              <w:rPr>
                <w:sz w:val="22"/>
                <w:lang w:val="id-ID"/>
              </w:rPr>
              <w:t>Penilaian diri</w:t>
            </w:r>
          </w:p>
        </w:tc>
        <w:tc>
          <w:tcPr>
            <w:tcW w:w="952" w:type="dxa"/>
          </w:tcPr>
          <w:p w:rsidR="009D0B0E" w:rsidRPr="002B57DE" w:rsidRDefault="009D0B0E" w:rsidP="00241621">
            <w:pPr>
              <w:jc w:val="center"/>
              <w:rPr>
                <w:sz w:val="22"/>
              </w:rPr>
            </w:pPr>
            <w:r>
              <w:rPr>
                <w:sz w:val="22"/>
              </w:rPr>
              <w:t>33</w:t>
            </w:r>
          </w:p>
        </w:tc>
      </w:tr>
      <w:tr w:rsidR="009D0B0E" w:rsidRPr="00F562E0" w:rsidTr="00241621">
        <w:trPr>
          <w:jc w:val="center"/>
        </w:trPr>
        <w:tc>
          <w:tcPr>
            <w:tcW w:w="567" w:type="dxa"/>
          </w:tcPr>
          <w:p w:rsidR="009D0B0E" w:rsidRPr="00731BE2" w:rsidRDefault="009D0B0E" w:rsidP="00241621">
            <w:pPr>
              <w:jc w:val="center"/>
              <w:rPr>
                <w:sz w:val="22"/>
              </w:rPr>
            </w:pPr>
            <w:r w:rsidRPr="00F562E0">
              <w:rPr>
                <w:sz w:val="22"/>
                <w:lang w:val="id-ID"/>
              </w:rPr>
              <w:t>4</w:t>
            </w:r>
          </w:p>
        </w:tc>
        <w:tc>
          <w:tcPr>
            <w:tcW w:w="6328" w:type="dxa"/>
          </w:tcPr>
          <w:p w:rsidR="009D0B0E" w:rsidRPr="00F562E0" w:rsidRDefault="009D0B0E" w:rsidP="00241621">
            <w:pPr>
              <w:jc w:val="both"/>
              <w:rPr>
                <w:sz w:val="22"/>
                <w:lang w:val="id-ID"/>
              </w:rPr>
            </w:pPr>
            <w:r w:rsidRPr="00F562E0">
              <w:rPr>
                <w:sz w:val="22"/>
                <w:lang w:val="id-ID"/>
              </w:rPr>
              <w:t>Pengawasan proses pembelajaran</w:t>
            </w:r>
          </w:p>
        </w:tc>
        <w:tc>
          <w:tcPr>
            <w:tcW w:w="952" w:type="dxa"/>
          </w:tcPr>
          <w:p w:rsidR="009D0B0E" w:rsidRPr="00F562E0" w:rsidRDefault="009D0B0E" w:rsidP="00241621">
            <w:pPr>
              <w:jc w:val="center"/>
              <w:rPr>
                <w:sz w:val="22"/>
                <w:lang w:val="id-ID"/>
              </w:rPr>
            </w:pP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0"/>
                <w:numId w:val="4"/>
              </w:numPr>
              <w:ind w:left="353"/>
              <w:jc w:val="both"/>
              <w:rPr>
                <w:sz w:val="22"/>
                <w:lang w:val="id-ID"/>
              </w:rPr>
            </w:pPr>
            <w:r w:rsidRPr="00F562E0">
              <w:rPr>
                <w:sz w:val="22"/>
                <w:lang w:val="id-ID"/>
              </w:rPr>
              <w:t>Pemantauan</w:t>
            </w:r>
          </w:p>
        </w:tc>
        <w:tc>
          <w:tcPr>
            <w:tcW w:w="952" w:type="dxa"/>
          </w:tcPr>
          <w:p w:rsidR="009D0B0E" w:rsidRPr="002B57DE" w:rsidRDefault="009D0B0E" w:rsidP="00241621">
            <w:pPr>
              <w:jc w:val="center"/>
              <w:rPr>
                <w:sz w:val="22"/>
              </w:rPr>
            </w:pPr>
            <w:r>
              <w:rPr>
                <w:sz w:val="22"/>
              </w:rPr>
              <w:t>34</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2B57DE" w:rsidRDefault="009D0B0E" w:rsidP="009D0B0E">
            <w:pPr>
              <w:pStyle w:val="ListParagraph"/>
              <w:numPr>
                <w:ilvl w:val="0"/>
                <w:numId w:val="4"/>
              </w:numPr>
              <w:ind w:left="353"/>
              <w:jc w:val="both"/>
              <w:rPr>
                <w:sz w:val="22"/>
                <w:lang w:val="id-ID"/>
              </w:rPr>
            </w:pPr>
            <w:r w:rsidRPr="00F562E0">
              <w:rPr>
                <w:sz w:val="22"/>
                <w:lang w:val="id-ID"/>
              </w:rPr>
              <w:t>Supervise</w:t>
            </w:r>
          </w:p>
          <w:p w:rsidR="009D0B0E" w:rsidRDefault="009D0B0E" w:rsidP="009D0B0E">
            <w:pPr>
              <w:pStyle w:val="ListParagraph"/>
              <w:numPr>
                <w:ilvl w:val="0"/>
                <w:numId w:val="7"/>
              </w:numPr>
              <w:ind w:left="414"/>
              <w:jc w:val="both"/>
              <w:rPr>
                <w:sz w:val="22"/>
              </w:rPr>
            </w:pPr>
            <w:r>
              <w:rPr>
                <w:sz w:val="22"/>
              </w:rPr>
              <w:t>Tahap perencanaan, pelaksanaan, dan penilaian</w:t>
            </w:r>
          </w:p>
          <w:p w:rsidR="009D0B0E" w:rsidRPr="002B57DE" w:rsidRDefault="009D0B0E" w:rsidP="009D0B0E">
            <w:pPr>
              <w:pStyle w:val="ListParagraph"/>
              <w:numPr>
                <w:ilvl w:val="0"/>
                <w:numId w:val="7"/>
              </w:numPr>
              <w:ind w:left="414"/>
              <w:jc w:val="both"/>
              <w:rPr>
                <w:sz w:val="22"/>
              </w:rPr>
            </w:pPr>
            <w:r>
              <w:rPr>
                <w:sz w:val="22"/>
              </w:rPr>
              <w:t>Pemberian contoh, supervise, pelatihan dan konsultasi</w:t>
            </w:r>
          </w:p>
        </w:tc>
        <w:tc>
          <w:tcPr>
            <w:tcW w:w="952" w:type="dxa"/>
          </w:tcPr>
          <w:p w:rsidR="009D0B0E" w:rsidRDefault="009D0B0E" w:rsidP="00241621">
            <w:pPr>
              <w:jc w:val="center"/>
              <w:rPr>
                <w:sz w:val="22"/>
              </w:rPr>
            </w:pPr>
          </w:p>
          <w:p w:rsidR="009D0B0E" w:rsidRDefault="009D0B0E" w:rsidP="00241621">
            <w:pPr>
              <w:jc w:val="center"/>
              <w:rPr>
                <w:sz w:val="22"/>
              </w:rPr>
            </w:pPr>
            <w:r>
              <w:rPr>
                <w:sz w:val="22"/>
              </w:rPr>
              <w:t>36</w:t>
            </w:r>
          </w:p>
          <w:p w:rsidR="009D0B0E" w:rsidRPr="002B57DE" w:rsidRDefault="009D0B0E" w:rsidP="00241621">
            <w:pPr>
              <w:jc w:val="center"/>
              <w:rPr>
                <w:sz w:val="22"/>
              </w:rPr>
            </w:pPr>
            <w:r>
              <w:rPr>
                <w:sz w:val="22"/>
              </w:rPr>
              <w:t>37</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0"/>
                <w:numId w:val="4"/>
              </w:numPr>
              <w:ind w:left="353"/>
              <w:jc w:val="both"/>
              <w:rPr>
                <w:sz w:val="22"/>
                <w:lang w:val="id-ID"/>
              </w:rPr>
            </w:pPr>
            <w:r w:rsidRPr="00F562E0">
              <w:rPr>
                <w:sz w:val="22"/>
                <w:lang w:val="id-ID"/>
              </w:rPr>
              <w:t>Evaluasi</w:t>
            </w:r>
          </w:p>
        </w:tc>
        <w:tc>
          <w:tcPr>
            <w:tcW w:w="952" w:type="dxa"/>
          </w:tcPr>
          <w:p w:rsidR="009D0B0E" w:rsidRPr="002B57DE" w:rsidRDefault="009D0B0E" w:rsidP="00241621">
            <w:pPr>
              <w:jc w:val="center"/>
              <w:rPr>
                <w:sz w:val="22"/>
              </w:rPr>
            </w:pPr>
            <w:r>
              <w:rPr>
                <w:sz w:val="22"/>
              </w:rPr>
              <w:t>38</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F562E0" w:rsidRDefault="009D0B0E" w:rsidP="009D0B0E">
            <w:pPr>
              <w:pStyle w:val="ListParagraph"/>
              <w:numPr>
                <w:ilvl w:val="0"/>
                <w:numId w:val="4"/>
              </w:numPr>
              <w:ind w:left="353"/>
              <w:jc w:val="both"/>
              <w:rPr>
                <w:sz w:val="22"/>
                <w:lang w:val="id-ID"/>
              </w:rPr>
            </w:pPr>
            <w:r w:rsidRPr="00F562E0">
              <w:rPr>
                <w:sz w:val="22"/>
                <w:lang w:val="id-ID"/>
              </w:rPr>
              <w:t>Pelaporan</w:t>
            </w:r>
          </w:p>
        </w:tc>
        <w:tc>
          <w:tcPr>
            <w:tcW w:w="952" w:type="dxa"/>
          </w:tcPr>
          <w:p w:rsidR="009D0B0E" w:rsidRPr="002B57DE" w:rsidRDefault="009D0B0E" w:rsidP="00241621">
            <w:pPr>
              <w:jc w:val="center"/>
              <w:rPr>
                <w:sz w:val="22"/>
              </w:rPr>
            </w:pPr>
            <w:r>
              <w:rPr>
                <w:sz w:val="22"/>
              </w:rPr>
              <w:t>39</w:t>
            </w:r>
          </w:p>
        </w:tc>
      </w:tr>
      <w:tr w:rsidR="009D0B0E" w:rsidRPr="00F562E0" w:rsidTr="00241621">
        <w:trPr>
          <w:jc w:val="center"/>
        </w:trPr>
        <w:tc>
          <w:tcPr>
            <w:tcW w:w="567" w:type="dxa"/>
          </w:tcPr>
          <w:p w:rsidR="009D0B0E" w:rsidRPr="00F562E0" w:rsidRDefault="009D0B0E" w:rsidP="00241621">
            <w:pPr>
              <w:jc w:val="center"/>
              <w:rPr>
                <w:sz w:val="22"/>
                <w:lang w:val="id-ID"/>
              </w:rPr>
            </w:pPr>
          </w:p>
        </w:tc>
        <w:tc>
          <w:tcPr>
            <w:tcW w:w="6328" w:type="dxa"/>
          </w:tcPr>
          <w:p w:rsidR="009D0B0E" w:rsidRPr="002B57DE" w:rsidRDefault="009D0B0E" w:rsidP="009D0B0E">
            <w:pPr>
              <w:pStyle w:val="ListParagraph"/>
              <w:numPr>
                <w:ilvl w:val="0"/>
                <w:numId w:val="4"/>
              </w:numPr>
              <w:ind w:left="353"/>
              <w:jc w:val="both"/>
              <w:rPr>
                <w:sz w:val="22"/>
                <w:lang w:val="id-ID"/>
              </w:rPr>
            </w:pPr>
            <w:r w:rsidRPr="00F562E0">
              <w:rPr>
                <w:sz w:val="22"/>
                <w:lang w:val="id-ID"/>
              </w:rPr>
              <w:t>Tindak lanjut</w:t>
            </w:r>
          </w:p>
          <w:p w:rsidR="009D0B0E" w:rsidRDefault="009D0B0E" w:rsidP="009D0B0E">
            <w:pPr>
              <w:pStyle w:val="ListParagraph"/>
              <w:numPr>
                <w:ilvl w:val="0"/>
                <w:numId w:val="8"/>
              </w:numPr>
              <w:ind w:left="414"/>
              <w:jc w:val="both"/>
              <w:rPr>
                <w:sz w:val="22"/>
              </w:rPr>
            </w:pPr>
            <w:r>
              <w:rPr>
                <w:sz w:val="22"/>
              </w:rPr>
              <w:t>Penghargaan</w:t>
            </w:r>
          </w:p>
          <w:p w:rsidR="009D0B0E" w:rsidRDefault="009D0B0E" w:rsidP="009D0B0E">
            <w:pPr>
              <w:pStyle w:val="ListParagraph"/>
              <w:numPr>
                <w:ilvl w:val="0"/>
                <w:numId w:val="8"/>
              </w:numPr>
              <w:ind w:left="414"/>
              <w:jc w:val="both"/>
              <w:rPr>
                <w:sz w:val="22"/>
              </w:rPr>
            </w:pPr>
            <w:r>
              <w:rPr>
                <w:sz w:val="22"/>
              </w:rPr>
              <w:t>Teguran</w:t>
            </w:r>
          </w:p>
          <w:p w:rsidR="009D0B0E" w:rsidRPr="002B57DE" w:rsidRDefault="009D0B0E" w:rsidP="009D0B0E">
            <w:pPr>
              <w:pStyle w:val="ListParagraph"/>
              <w:numPr>
                <w:ilvl w:val="0"/>
                <w:numId w:val="8"/>
              </w:numPr>
              <w:ind w:left="414"/>
              <w:jc w:val="both"/>
              <w:rPr>
                <w:sz w:val="22"/>
              </w:rPr>
            </w:pPr>
            <w:r>
              <w:rPr>
                <w:sz w:val="22"/>
              </w:rPr>
              <w:t xml:space="preserve">Pelatihan </w:t>
            </w:r>
          </w:p>
        </w:tc>
        <w:tc>
          <w:tcPr>
            <w:tcW w:w="952" w:type="dxa"/>
          </w:tcPr>
          <w:p w:rsidR="009D0B0E" w:rsidRDefault="009D0B0E" w:rsidP="00241621">
            <w:pPr>
              <w:jc w:val="center"/>
              <w:rPr>
                <w:sz w:val="22"/>
              </w:rPr>
            </w:pPr>
          </w:p>
          <w:p w:rsidR="009D0B0E" w:rsidRDefault="009D0B0E" w:rsidP="00241621">
            <w:pPr>
              <w:jc w:val="center"/>
              <w:rPr>
                <w:sz w:val="22"/>
              </w:rPr>
            </w:pPr>
            <w:r>
              <w:rPr>
                <w:sz w:val="22"/>
              </w:rPr>
              <w:t>40</w:t>
            </w:r>
          </w:p>
          <w:p w:rsidR="009D0B0E" w:rsidRDefault="009D0B0E" w:rsidP="00241621">
            <w:pPr>
              <w:jc w:val="center"/>
              <w:rPr>
                <w:sz w:val="22"/>
              </w:rPr>
            </w:pPr>
            <w:r>
              <w:rPr>
                <w:sz w:val="22"/>
              </w:rPr>
              <w:t>41</w:t>
            </w:r>
          </w:p>
          <w:p w:rsidR="009D0B0E" w:rsidRPr="002B57DE" w:rsidRDefault="009D0B0E" w:rsidP="00241621">
            <w:pPr>
              <w:jc w:val="center"/>
              <w:rPr>
                <w:sz w:val="22"/>
              </w:rPr>
            </w:pPr>
            <w:r>
              <w:rPr>
                <w:sz w:val="22"/>
              </w:rPr>
              <w:t>42</w:t>
            </w:r>
          </w:p>
        </w:tc>
      </w:tr>
    </w:tbl>
    <w:p w:rsidR="00B60EA2" w:rsidRDefault="00B60EA2" w:rsidP="00980244">
      <w:pPr>
        <w:spacing w:line="360" w:lineRule="auto"/>
        <w:ind w:firstLine="426"/>
        <w:jc w:val="left"/>
        <w:rPr>
          <w:szCs w:val="24"/>
        </w:rPr>
      </w:pPr>
    </w:p>
    <w:p w:rsidR="009D0B0E" w:rsidRPr="00CE374E" w:rsidRDefault="009D0B0E" w:rsidP="00CE374E">
      <w:pPr>
        <w:ind w:firstLine="426"/>
        <w:jc w:val="left"/>
        <w:rPr>
          <w:rFonts w:ascii="Cambria Math" w:eastAsiaTheme="minorEastAsia" w:hAnsi="Cambria Math" w:cs="Times New Roman"/>
          <w:szCs w:val="24"/>
        </w:rPr>
      </w:pPr>
      <w:r w:rsidRPr="009D0B0E">
        <w:rPr>
          <w:szCs w:val="24"/>
        </w:rPr>
        <w:t>Teknik analisis data yang digunakan dalam penelitian ini adalah statistik deskriptif dengan menggunakan teknik analisis Chi Square untuk mengetahui pengaruh</w:t>
      </w:r>
      <w:r w:rsidR="00980244">
        <w:rPr>
          <w:szCs w:val="24"/>
        </w:rPr>
        <w:t xml:space="preserve"> hubungan antara kedua variabel, d</w:t>
      </w:r>
      <w:r w:rsidRPr="009D0B0E">
        <w:rPr>
          <w:szCs w:val="24"/>
        </w:rPr>
        <w:t xml:space="preserve">engan </w:t>
      </w:r>
      <w:r>
        <w:rPr>
          <w:szCs w:val="24"/>
        </w:rPr>
        <w:t>rumus</w:t>
      </w:r>
      <w:r w:rsidRPr="009D0B0E">
        <w:rPr>
          <w:szCs w:val="24"/>
        </w:rPr>
        <w:t>:</w:t>
      </w:r>
      <w:r>
        <w:rPr>
          <w:rFonts w:ascii="Cambria Math" w:hAnsi="Cambria Math" w:cs="Times New Roman"/>
          <w:szCs w:val="24"/>
          <w:lang w:val="id-ID"/>
        </w:rPr>
        <w:br/>
      </w:r>
      <m:oMathPara>
        <m:oMathParaPr>
          <m:jc m:val="center"/>
        </m:oMathParaPr>
        <m:oMath>
          <m:sSup>
            <m:sSupPr>
              <m:ctrlPr>
                <w:rPr>
                  <w:rFonts w:ascii="Cambria Math" w:hAnsi="Cambria Math" w:cs="Times New Roman"/>
                  <w:i/>
                  <w:szCs w:val="24"/>
                  <w:lang w:val="id-ID"/>
                </w:rPr>
              </m:ctrlPr>
            </m:sSupPr>
            <m:e>
              <m:r>
                <w:rPr>
                  <w:rFonts w:ascii="Cambria Math" w:hAnsi="Cambria Math" w:cs="Times New Roman"/>
                  <w:szCs w:val="24"/>
                  <w:lang w:val="id-ID"/>
                </w:rPr>
                <m:t>x</m:t>
              </m:r>
            </m:e>
            <m:sup>
              <m:r>
                <w:rPr>
                  <w:rFonts w:ascii="Cambria Math" w:hAnsi="Cambria Math" w:cs="Times New Roman"/>
                  <w:szCs w:val="24"/>
                  <w:lang w:val="id-ID"/>
                </w:rPr>
                <m:t>2</m:t>
              </m:r>
            </m:sup>
          </m:sSup>
          <m:r>
            <w:rPr>
              <w:rFonts w:ascii="Cambria Math" w:hAnsi="Cambria Math" w:cs="Times New Roman"/>
              <w:szCs w:val="24"/>
              <w:lang w:val="id-ID"/>
            </w:rPr>
            <m:t xml:space="preserve">= </m:t>
          </m:r>
          <m:d>
            <m:dPr>
              <m:begChr m:val="⟦"/>
              <m:endChr m:val="⟧"/>
              <m:ctrlPr>
                <w:rPr>
                  <w:rFonts w:ascii="Cambria Math" w:hAnsi="Cambria Math" w:cs="Times New Roman"/>
                  <w:i/>
                  <w:szCs w:val="24"/>
                  <w:lang w:val="id-ID"/>
                </w:rPr>
              </m:ctrlPr>
            </m:dPr>
            <m:e>
              <m:f>
                <m:fPr>
                  <m:ctrlPr>
                    <w:rPr>
                      <w:rFonts w:ascii="Cambria Math" w:hAnsi="Cambria Math" w:cs="Times New Roman"/>
                      <w:i/>
                      <w:szCs w:val="24"/>
                      <w:lang w:val="id-ID"/>
                    </w:rPr>
                  </m:ctrlPr>
                </m:fPr>
                <m:num>
                  <m:nary>
                    <m:naryPr>
                      <m:chr m:val="∑"/>
                      <m:subHide m:val="on"/>
                      <m:supHide m:val="on"/>
                      <m:ctrlPr>
                        <w:rPr>
                          <w:rFonts w:ascii="Cambria Math" w:eastAsiaTheme="minorEastAsia" w:hAnsi="Cambria Math" w:cs="Times New Roman"/>
                          <w:szCs w:val="24"/>
                          <w:lang w:val="id-ID"/>
                        </w:rPr>
                      </m:ctrlPr>
                    </m:naryPr>
                    <m:sub/>
                    <m:sup/>
                    <m:e>
                      <m:r>
                        <m:rPr>
                          <m:sty m:val="p"/>
                        </m:rPr>
                        <w:rPr>
                          <w:rFonts w:ascii="Cambria Math" w:eastAsiaTheme="minorEastAsia" w:cs="Times New Roman"/>
                          <w:szCs w:val="24"/>
                          <w:lang w:val="id-ID"/>
                        </w:rPr>
                        <m:t>(</m:t>
                      </m:r>
                      <m:r>
                        <m:rPr>
                          <m:sty m:val="p"/>
                        </m:rPr>
                        <w:rPr>
                          <w:rFonts w:ascii="Cambria Math" w:hAnsi="Cambria Math" w:cs="Times New Roman"/>
                          <w:szCs w:val="24"/>
                          <w:lang w:val="id-ID"/>
                        </w:rPr>
                        <m:t>f</m:t>
                      </m:r>
                      <m:r>
                        <m:rPr>
                          <m:sty m:val="p"/>
                        </m:rPr>
                        <w:rPr>
                          <w:rFonts w:ascii="Cambria Math" w:hAnsi="Cambria Math" w:cs="Times New Roman"/>
                          <w:szCs w:val="24"/>
                          <w:vertAlign w:val="subscript"/>
                          <w:lang w:val="id-ID"/>
                        </w:rPr>
                        <m:t>o-</m:t>
                      </m:r>
                      <m:r>
                        <m:rPr>
                          <m:sty m:val="p"/>
                        </m:rPr>
                        <w:rPr>
                          <w:rFonts w:ascii="Cambria Math" w:hAnsi="Cambria Math" w:cs="Times New Roman"/>
                          <w:szCs w:val="24"/>
                          <w:lang w:val="id-ID"/>
                        </w:rPr>
                        <m:t>f</m:t>
                      </m:r>
                      <m:r>
                        <m:rPr>
                          <m:sty m:val="p"/>
                        </m:rPr>
                        <w:rPr>
                          <w:rFonts w:ascii="Cambria Math" w:hAnsi="Cambria Math" w:cs="Times New Roman"/>
                          <w:szCs w:val="24"/>
                          <w:vertAlign w:val="subscript"/>
                          <w:lang w:val="id-ID"/>
                        </w:rPr>
                        <m:t>e</m:t>
                      </m:r>
                      <m:r>
                        <m:rPr>
                          <m:sty m:val="p"/>
                        </m:rPr>
                        <w:rPr>
                          <w:rFonts w:ascii="Cambria Math" w:cs="Times New Roman"/>
                          <w:szCs w:val="24"/>
                          <w:vertAlign w:val="subscript"/>
                          <w:lang w:val="id-ID"/>
                        </w:rPr>
                        <m:t>)</m:t>
                      </m:r>
                      <m:r>
                        <m:rPr>
                          <m:sty m:val="p"/>
                        </m:rPr>
                        <w:rPr>
                          <w:rFonts w:ascii="Cambria Math" w:hAnsi="Cambria Math" w:cs="Times New Roman"/>
                          <w:szCs w:val="24"/>
                          <w:vertAlign w:val="superscript"/>
                          <w:lang w:val="id-ID"/>
                        </w:rPr>
                        <m:t>2</m:t>
                      </m:r>
                    </m:e>
                  </m:nary>
                </m:num>
                <m:den>
                  <m:r>
                    <m:rPr>
                      <m:sty m:val="p"/>
                    </m:rPr>
                    <w:rPr>
                      <w:rFonts w:ascii="Cambria Math" w:hAnsi="Cambria Math" w:cs="Times New Roman"/>
                      <w:szCs w:val="24"/>
                      <w:lang w:val="id-ID"/>
                    </w:rPr>
                    <m:t>f</m:t>
                  </m:r>
                  <m:r>
                    <m:rPr>
                      <m:sty m:val="p"/>
                    </m:rPr>
                    <w:rPr>
                      <w:rFonts w:ascii="Cambria Math" w:hAnsi="Cambria Math" w:cs="Times New Roman"/>
                      <w:szCs w:val="24"/>
                      <w:vertAlign w:val="subscript"/>
                      <w:lang w:val="id-ID"/>
                    </w:rPr>
                    <m:t>e</m:t>
                  </m:r>
                </m:den>
              </m:f>
            </m:e>
          </m:d>
        </m:oMath>
      </m:oMathPara>
    </w:p>
    <w:p w:rsidR="00CE374E" w:rsidRPr="00CE374E" w:rsidRDefault="00CE374E" w:rsidP="00CE374E">
      <w:pPr>
        <w:ind w:firstLine="426"/>
        <w:jc w:val="left"/>
        <w:rPr>
          <w:szCs w:val="24"/>
        </w:rPr>
      </w:pPr>
    </w:p>
    <w:p w:rsidR="009D0B0E" w:rsidRDefault="00D9035E" w:rsidP="00CE374E">
      <w:pPr>
        <w:jc w:val="both"/>
        <w:rPr>
          <w:szCs w:val="24"/>
        </w:rPr>
      </w:pPr>
      <w:r>
        <w:rPr>
          <w:szCs w:val="24"/>
        </w:rPr>
        <w:lastRenderedPageBreak/>
        <w:t>Keterangan :</w:t>
      </w:r>
    </w:p>
    <w:p w:rsidR="00D9035E" w:rsidRPr="00D9035E" w:rsidRDefault="00D9035E" w:rsidP="00CE374E">
      <w:pPr>
        <w:jc w:val="both"/>
        <w:rPr>
          <w:szCs w:val="24"/>
        </w:rPr>
      </w:pPr>
      <w:r>
        <w:rPr>
          <w:szCs w:val="24"/>
        </w:rPr>
        <w:t>X</w:t>
      </w:r>
      <w:r>
        <w:rPr>
          <w:szCs w:val="24"/>
          <w:vertAlign w:val="superscript"/>
        </w:rPr>
        <w:t xml:space="preserve">2 </w:t>
      </w:r>
      <w:r>
        <w:rPr>
          <w:szCs w:val="24"/>
        </w:rPr>
        <w:t>= Nilai Chi Square</w:t>
      </w:r>
    </w:p>
    <w:p w:rsidR="00D9035E" w:rsidRDefault="00D9035E" w:rsidP="00CE374E">
      <w:pPr>
        <w:jc w:val="both"/>
        <w:rPr>
          <w:szCs w:val="24"/>
        </w:rPr>
      </w:pPr>
      <w:r>
        <w:rPr>
          <w:szCs w:val="24"/>
        </w:rPr>
        <w:t>Fe = Frekuensi yang diharapkan</w:t>
      </w:r>
    </w:p>
    <w:p w:rsidR="00D9035E" w:rsidRDefault="00D9035E" w:rsidP="00CE374E">
      <w:pPr>
        <w:jc w:val="both"/>
        <w:rPr>
          <w:szCs w:val="24"/>
        </w:rPr>
      </w:pPr>
      <w:r>
        <w:rPr>
          <w:szCs w:val="24"/>
        </w:rPr>
        <w:t>Fo = Frekuensi yang diperoleh</w:t>
      </w:r>
    </w:p>
    <w:p w:rsidR="00D9035E" w:rsidRPr="00C83409" w:rsidRDefault="00D9035E" w:rsidP="009D0B0E">
      <w:pPr>
        <w:spacing w:line="480" w:lineRule="auto"/>
        <w:jc w:val="both"/>
        <w:rPr>
          <w:szCs w:val="24"/>
        </w:rPr>
      </w:pPr>
    </w:p>
    <w:p w:rsidR="00B60EA2" w:rsidRDefault="00CF02C2" w:rsidP="00B60EA2">
      <w:pPr>
        <w:spacing w:line="360" w:lineRule="auto"/>
        <w:jc w:val="both"/>
        <w:rPr>
          <w:b/>
          <w:szCs w:val="24"/>
        </w:rPr>
      </w:pPr>
      <w:r w:rsidRPr="00F01663">
        <w:rPr>
          <w:b/>
          <w:szCs w:val="24"/>
        </w:rPr>
        <w:t>HASIL DAN PEMBAHASAN</w:t>
      </w:r>
    </w:p>
    <w:p w:rsidR="00241621" w:rsidRPr="00B60EA2" w:rsidRDefault="00241621" w:rsidP="00241621">
      <w:pPr>
        <w:jc w:val="both"/>
        <w:rPr>
          <w:b/>
          <w:szCs w:val="24"/>
        </w:rPr>
      </w:pPr>
    </w:p>
    <w:p w:rsidR="00241621" w:rsidRPr="00EA3826" w:rsidRDefault="00241621" w:rsidP="00CE374E">
      <w:pPr>
        <w:ind w:firstLine="426"/>
        <w:jc w:val="both"/>
        <w:rPr>
          <w:rFonts w:cs="Times New Roman"/>
          <w:szCs w:val="24"/>
        </w:rPr>
      </w:pPr>
      <w:r>
        <w:rPr>
          <w:rFonts w:cs="Times New Roman"/>
          <w:szCs w:val="24"/>
        </w:rPr>
        <w:t>Pada Tabel 3</w:t>
      </w:r>
      <w:r w:rsidRPr="00EA3826">
        <w:rPr>
          <w:rFonts w:cs="Times New Roman"/>
          <w:szCs w:val="24"/>
        </w:rPr>
        <w:t xml:space="preserve"> diketahui bahwa dari segi penyusunan anggaran RKAS, terdapat persentase Realisasi dari total anggaran sesuai dengan buku JUKNIS penggunaan dan pertanggungjawaban keuangan dana BOS tahun 2014 yaitu untuk:</w:t>
      </w:r>
    </w:p>
    <w:p w:rsidR="00241621" w:rsidRPr="00EA3826" w:rsidRDefault="00241621" w:rsidP="00CE374E">
      <w:pPr>
        <w:pStyle w:val="ListParagraph"/>
        <w:numPr>
          <w:ilvl w:val="4"/>
          <w:numId w:val="11"/>
        </w:numPr>
        <w:ind w:left="426"/>
        <w:jc w:val="both"/>
        <w:rPr>
          <w:rFonts w:cs="Times New Roman"/>
          <w:szCs w:val="24"/>
        </w:rPr>
      </w:pPr>
      <w:r w:rsidRPr="00EA3826">
        <w:rPr>
          <w:rFonts w:cs="Times New Roman"/>
          <w:szCs w:val="24"/>
        </w:rPr>
        <w:t xml:space="preserve">Pembiayaan pengembangan perpustakaan, yaitu maksimal 5% dari total dana yang diterima dalam satu tahun anggaran. Hal ini </w:t>
      </w:r>
      <w:r>
        <w:rPr>
          <w:rFonts w:cs="Times New Roman"/>
          <w:szCs w:val="24"/>
        </w:rPr>
        <w:t xml:space="preserve">dapat </w:t>
      </w:r>
      <w:r w:rsidRPr="00EA3826">
        <w:rPr>
          <w:rFonts w:cs="Times New Roman"/>
          <w:szCs w:val="24"/>
        </w:rPr>
        <w:t>dikatakan optimal karena sudah sesuai dengan ketentuan yang telah ditetapkan. (Poin 7a hal 17 Bab II)</w:t>
      </w:r>
    </w:p>
    <w:p w:rsidR="00241621" w:rsidRPr="00EA3826" w:rsidRDefault="00241621" w:rsidP="00CE374E">
      <w:pPr>
        <w:pStyle w:val="ListParagraph"/>
        <w:numPr>
          <w:ilvl w:val="4"/>
          <w:numId w:val="11"/>
        </w:numPr>
        <w:ind w:left="426"/>
        <w:jc w:val="both"/>
        <w:rPr>
          <w:rFonts w:cs="Times New Roman"/>
          <w:szCs w:val="24"/>
        </w:rPr>
      </w:pPr>
      <w:r w:rsidRPr="00EA3826">
        <w:rPr>
          <w:rFonts w:cs="Times New Roman"/>
          <w:szCs w:val="24"/>
        </w:rPr>
        <w:t>Pembiayaan langganan daya dan jasa, yaitu maksimal Rp. 3.000.000/tahun. Hal ini dikatakan telah optimal karena sudah sesuai dengan ketentuan yang telah ditetapkan. (Poin 7f hal 18 Bab II)</w:t>
      </w:r>
    </w:p>
    <w:p w:rsidR="00241621" w:rsidRPr="00EA3826" w:rsidRDefault="00241621" w:rsidP="00CE374E">
      <w:pPr>
        <w:pStyle w:val="ListParagraph"/>
        <w:numPr>
          <w:ilvl w:val="4"/>
          <w:numId w:val="11"/>
        </w:numPr>
        <w:ind w:left="426"/>
        <w:jc w:val="both"/>
        <w:rPr>
          <w:rFonts w:cs="Times New Roman"/>
          <w:szCs w:val="24"/>
        </w:rPr>
      </w:pPr>
      <w:r w:rsidRPr="00EA3826">
        <w:rPr>
          <w:rFonts w:cs="Times New Roman"/>
          <w:szCs w:val="24"/>
        </w:rPr>
        <w:t>Pembayaran honorarium bulanan guru honor, yaitu maksimal 20% dari total dana yang diterima dalam satu tahun anggaran. Hal ini dikatakan sudah optimal karena sesuai dengan ketentuan yang telah ditetapkan. (Poin 7h hal 18 Bab II)</w:t>
      </w:r>
    </w:p>
    <w:p w:rsidR="00212171" w:rsidRDefault="00241621" w:rsidP="00CE374E">
      <w:pPr>
        <w:pStyle w:val="ListParagraph"/>
        <w:ind w:left="0" w:firstLine="426"/>
        <w:jc w:val="both"/>
        <w:rPr>
          <w:rFonts w:cs="Times New Roman"/>
          <w:sz w:val="22"/>
        </w:rPr>
      </w:pPr>
      <w:r>
        <w:rPr>
          <w:rFonts w:cs="Times New Roman"/>
          <w:szCs w:val="24"/>
        </w:rPr>
        <w:t xml:space="preserve">Sedangkan untuk komponen penggunaan lainnya, disesuaikan dengan kebutuhan sekolah.Hal ini dikarenakan kebutuhan setiap sekolah untuk berbagai program sekolah berbeda-beda. Untuk kategori optimalisasi pemanfaatan dana BOS, dalam hal ini diasumsikan bahwa program yang mencapai 100% </w:t>
      </w:r>
      <w:r>
        <w:rPr>
          <w:rFonts w:cs="Times New Roman"/>
          <w:sz w:val="22"/>
        </w:rPr>
        <w:t>r</w:t>
      </w:r>
      <w:r w:rsidRPr="00653393">
        <w:rPr>
          <w:rFonts w:cs="Times New Roman"/>
          <w:sz w:val="22"/>
        </w:rPr>
        <w:t>ealisasi dari yang dianggarkan</w:t>
      </w:r>
      <w:r>
        <w:rPr>
          <w:rFonts w:cs="Times New Roman"/>
          <w:szCs w:val="24"/>
        </w:rPr>
        <w:t xml:space="preserve"> tergolong sudah optimal. Adapun program sekolah yang telah optimal yaitu:</w:t>
      </w:r>
      <w:r w:rsidR="00212171">
        <w:rPr>
          <w:rFonts w:cs="Times New Roman"/>
          <w:szCs w:val="24"/>
        </w:rPr>
        <w:t xml:space="preserve"> 1) </w:t>
      </w:r>
      <w:r w:rsidR="00212171">
        <w:rPr>
          <w:rFonts w:cs="Times New Roman"/>
          <w:sz w:val="22"/>
        </w:rPr>
        <w:t xml:space="preserve">Pembiayaan pengembangan perpustakaan; 2) </w:t>
      </w:r>
      <w:r w:rsidR="00212171" w:rsidRPr="005F2430">
        <w:rPr>
          <w:rFonts w:cs="Times New Roman"/>
          <w:sz w:val="22"/>
        </w:rPr>
        <w:t>Pembiayaan penerimaan peserta didik baru</w:t>
      </w:r>
      <w:r w:rsidR="00212171">
        <w:rPr>
          <w:rFonts w:cs="Times New Roman"/>
          <w:sz w:val="22"/>
        </w:rPr>
        <w:t xml:space="preserve">; 3) </w:t>
      </w:r>
      <w:r w:rsidR="00212171" w:rsidRPr="005F2430">
        <w:rPr>
          <w:rFonts w:cs="Times New Roman"/>
          <w:sz w:val="22"/>
        </w:rPr>
        <w:t>Pembiayaan kegiatan pembelajaran dan ekstrakurikuler peserta didik</w:t>
      </w:r>
      <w:r w:rsidR="00212171">
        <w:rPr>
          <w:rFonts w:cs="Times New Roman"/>
          <w:sz w:val="22"/>
        </w:rPr>
        <w:t>; 4) Pembiayaan langganan daya dan jasa; 5) Pembayaran honorarium bulanan guru honor; 6) Pengembangan profesi guru; 7) Bantuan peserta didik miskin; 8) ATK dan; 9) Alat peraga/media pembelajaran.</w:t>
      </w:r>
    </w:p>
    <w:p w:rsidR="00241621" w:rsidRPr="00212171" w:rsidRDefault="00241621" w:rsidP="00CE374E">
      <w:pPr>
        <w:ind w:firstLine="426"/>
        <w:jc w:val="both"/>
        <w:rPr>
          <w:rFonts w:cs="Times New Roman"/>
          <w:sz w:val="22"/>
        </w:rPr>
      </w:pPr>
      <w:r w:rsidRPr="00212171">
        <w:rPr>
          <w:rFonts w:cs="Times New Roman"/>
          <w:sz w:val="22"/>
        </w:rPr>
        <w:t xml:space="preserve">Adapun program yang tidak optimal yaitu program yang tidak mencapai </w:t>
      </w:r>
      <w:r w:rsidRPr="00212171">
        <w:rPr>
          <w:rFonts w:cs="Times New Roman"/>
          <w:szCs w:val="24"/>
        </w:rPr>
        <w:t xml:space="preserve">100% </w:t>
      </w:r>
      <w:r w:rsidRPr="00212171">
        <w:rPr>
          <w:rFonts w:cs="Times New Roman"/>
          <w:sz w:val="22"/>
        </w:rPr>
        <w:t>realisasi dari yang dianggarkan</w:t>
      </w:r>
      <w:r w:rsidRPr="00212171">
        <w:rPr>
          <w:rFonts w:cs="Times New Roman"/>
          <w:szCs w:val="24"/>
        </w:rPr>
        <w:t>, yaitu:</w:t>
      </w:r>
      <w:r w:rsidR="00212171">
        <w:rPr>
          <w:rFonts w:cs="Times New Roman"/>
          <w:sz w:val="22"/>
        </w:rPr>
        <w:t xml:space="preserve"> 1) Pembiayaan ulangan dan ujian; 2) </w:t>
      </w:r>
      <w:r w:rsidRPr="00212171">
        <w:rPr>
          <w:rFonts w:cs="Times New Roman"/>
          <w:sz w:val="22"/>
        </w:rPr>
        <w:t>Pe</w:t>
      </w:r>
      <w:r w:rsidR="00212171">
        <w:rPr>
          <w:rFonts w:cs="Times New Roman"/>
          <w:sz w:val="22"/>
        </w:rPr>
        <w:t xml:space="preserve">mbelian bahan-bahan habis pakai; 3) </w:t>
      </w:r>
      <w:r w:rsidRPr="00212171">
        <w:rPr>
          <w:rFonts w:cs="Times New Roman"/>
          <w:sz w:val="22"/>
        </w:rPr>
        <w:t>Pembiayaan perawatan sekolah, dan</w:t>
      </w:r>
      <w:r w:rsidR="00212171">
        <w:rPr>
          <w:rFonts w:cs="Times New Roman"/>
          <w:sz w:val="22"/>
        </w:rPr>
        <w:t xml:space="preserve">; 4) </w:t>
      </w:r>
      <w:r w:rsidRPr="00212171">
        <w:rPr>
          <w:rFonts w:cs="Times New Roman"/>
          <w:sz w:val="22"/>
        </w:rPr>
        <w:t xml:space="preserve">Pembelian dan perawatan komputer. </w:t>
      </w: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CE374E" w:rsidRDefault="00CE374E" w:rsidP="00241621">
      <w:pPr>
        <w:ind w:left="851" w:hanging="851"/>
        <w:jc w:val="both"/>
        <w:rPr>
          <w:rFonts w:cs="Times New Roman"/>
          <w:szCs w:val="24"/>
        </w:rPr>
      </w:pPr>
    </w:p>
    <w:p w:rsidR="00691633" w:rsidRDefault="00241621" w:rsidP="00241621">
      <w:pPr>
        <w:ind w:left="851" w:hanging="851"/>
        <w:jc w:val="both"/>
        <w:rPr>
          <w:rFonts w:cs="Times New Roman"/>
          <w:szCs w:val="24"/>
        </w:rPr>
      </w:pPr>
      <w:r>
        <w:rPr>
          <w:rFonts w:cs="Times New Roman"/>
          <w:szCs w:val="24"/>
        </w:rPr>
        <w:lastRenderedPageBreak/>
        <w:t>Tabel 3</w:t>
      </w:r>
      <w:r w:rsidR="00691633">
        <w:rPr>
          <w:rFonts w:cs="Times New Roman"/>
          <w:szCs w:val="24"/>
        </w:rPr>
        <w:t xml:space="preserve"> Anggaran dan Realisasi penerimaan dan pengeluaran dana BOS di SMP N 4 Mandau, Duri</w:t>
      </w:r>
    </w:p>
    <w:p w:rsidR="00241621" w:rsidRDefault="00241621" w:rsidP="00241621">
      <w:pPr>
        <w:ind w:left="851" w:hanging="851"/>
        <w:jc w:val="both"/>
        <w:rPr>
          <w:rFonts w:cs="Times New Roman"/>
          <w:szCs w:val="24"/>
        </w:rPr>
      </w:pPr>
    </w:p>
    <w:tbl>
      <w:tblPr>
        <w:tblStyle w:val="TableGrid"/>
        <w:tblW w:w="8505"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567"/>
        <w:gridCol w:w="2410"/>
        <w:gridCol w:w="1276"/>
        <w:gridCol w:w="1276"/>
        <w:gridCol w:w="992"/>
        <w:gridCol w:w="992"/>
        <w:gridCol w:w="992"/>
      </w:tblGrid>
      <w:tr w:rsidR="00B60EA2" w:rsidRPr="00653393" w:rsidTr="00B60EA2">
        <w:tc>
          <w:tcPr>
            <w:tcW w:w="567" w:type="dxa"/>
            <w:tcBorders>
              <w:bottom w:val="single" w:sz="4" w:space="0" w:color="auto"/>
            </w:tcBorders>
          </w:tcPr>
          <w:p w:rsidR="00B60EA2" w:rsidRPr="00653393" w:rsidRDefault="00B60EA2" w:rsidP="00241621">
            <w:pPr>
              <w:jc w:val="center"/>
              <w:rPr>
                <w:rFonts w:cs="Times New Roman"/>
                <w:sz w:val="22"/>
              </w:rPr>
            </w:pPr>
            <w:r w:rsidRPr="00653393">
              <w:rPr>
                <w:rFonts w:cs="Times New Roman"/>
                <w:sz w:val="22"/>
              </w:rPr>
              <w:t>No</w:t>
            </w:r>
          </w:p>
        </w:tc>
        <w:tc>
          <w:tcPr>
            <w:tcW w:w="2410" w:type="dxa"/>
            <w:tcBorders>
              <w:bottom w:val="single" w:sz="4" w:space="0" w:color="auto"/>
            </w:tcBorders>
          </w:tcPr>
          <w:p w:rsidR="00B60EA2" w:rsidRPr="00653393" w:rsidRDefault="00B60EA2" w:rsidP="00241621">
            <w:pPr>
              <w:jc w:val="both"/>
              <w:rPr>
                <w:rFonts w:cs="Times New Roman"/>
                <w:sz w:val="22"/>
              </w:rPr>
            </w:pPr>
            <w:r w:rsidRPr="00653393">
              <w:rPr>
                <w:rFonts w:cs="Times New Roman"/>
                <w:sz w:val="22"/>
              </w:rPr>
              <w:t>Uraian</w:t>
            </w:r>
          </w:p>
        </w:tc>
        <w:tc>
          <w:tcPr>
            <w:tcW w:w="1276" w:type="dxa"/>
            <w:tcBorders>
              <w:bottom w:val="single" w:sz="4" w:space="0" w:color="auto"/>
            </w:tcBorders>
          </w:tcPr>
          <w:p w:rsidR="00B60EA2" w:rsidRPr="00653393" w:rsidRDefault="00B60EA2" w:rsidP="00241621">
            <w:pPr>
              <w:jc w:val="both"/>
              <w:rPr>
                <w:rFonts w:cs="Times New Roman"/>
                <w:sz w:val="22"/>
              </w:rPr>
            </w:pPr>
            <w:r w:rsidRPr="00653393">
              <w:rPr>
                <w:rFonts w:cs="Times New Roman"/>
                <w:sz w:val="22"/>
              </w:rPr>
              <w:t>RKAS</w:t>
            </w:r>
          </w:p>
        </w:tc>
        <w:tc>
          <w:tcPr>
            <w:tcW w:w="1276" w:type="dxa"/>
            <w:tcBorders>
              <w:bottom w:val="single" w:sz="4" w:space="0" w:color="auto"/>
            </w:tcBorders>
          </w:tcPr>
          <w:p w:rsidR="00B60EA2" w:rsidRDefault="00B60EA2" w:rsidP="00241621">
            <w:pPr>
              <w:jc w:val="both"/>
              <w:rPr>
                <w:rFonts w:cs="Times New Roman"/>
                <w:sz w:val="22"/>
              </w:rPr>
            </w:pPr>
            <w:r w:rsidRPr="00653393">
              <w:rPr>
                <w:rFonts w:cs="Times New Roman"/>
                <w:sz w:val="22"/>
              </w:rPr>
              <w:t>Realisa</w:t>
            </w:r>
          </w:p>
          <w:p w:rsidR="00B60EA2" w:rsidRPr="00653393" w:rsidRDefault="00B60EA2" w:rsidP="00241621">
            <w:pPr>
              <w:jc w:val="both"/>
              <w:rPr>
                <w:rFonts w:cs="Times New Roman"/>
                <w:sz w:val="22"/>
              </w:rPr>
            </w:pPr>
            <w:r w:rsidRPr="00653393">
              <w:rPr>
                <w:rFonts w:cs="Times New Roman"/>
                <w:sz w:val="22"/>
              </w:rPr>
              <w:t>si</w:t>
            </w:r>
          </w:p>
        </w:tc>
        <w:tc>
          <w:tcPr>
            <w:tcW w:w="992" w:type="dxa"/>
            <w:tcBorders>
              <w:bottom w:val="single" w:sz="4" w:space="0" w:color="auto"/>
            </w:tcBorders>
          </w:tcPr>
          <w:p w:rsidR="00B60EA2" w:rsidRDefault="00B60EA2" w:rsidP="00241621">
            <w:pPr>
              <w:rPr>
                <w:rFonts w:cs="Times New Roman"/>
                <w:sz w:val="22"/>
              </w:rPr>
            </w:pPr>
            <w:r w:rsidRPr="00653393">
              <w:rPr>
                <w:rFonts w:cs="Times New Roman"/>
                <w:sz w:val="22"/>
              </w:rPr>
              <w:t>% Realisa</w:t>
            </w:r>
          </w:p>
          <w:p w:rsidR="00B60EA2" w:rsidRDefault="00B60EA2" w:rsidP="00241621">
            <w:pPr>
              <w:rPr>
                <w:rFonts w:cs="Times New Roman"/>
                <w:sz w:val="22"/>
              </w:rPr>
            </w:pPr>
            <w:r w:rsidRPr="00653393">
              <w:rPr>
                <w:rFonts w:cs="Times New Roman"/>
                <w:sz w:val="22"/>
              </w:rPr>
              <w:t>si dari total angga</w:t>
            </w:r>
          </w:p>
          <w:p w:rsidR="00B60EA2" w:rsidRPr="00653393" w:rsidRDefault="00B60EA2" w:rsidP="00241621">
            <w:pPr>
              <w:rPr>
                <w:rFonts w:cs="Times New Roman"/>
                <w:sz w:val="22"/>
              </w:rPr>
            </w:pPr>
            <w:r w:rsidRPr="00653393">
              <w:rPr>
                <w:rFonts w:cs="Times New Roman"/>
                <w:sz w:val="22"/>
              </w:rPr>
              <w:t>ran</w:t>
            </w:r>
          </w:p>
        </w:tc>
        <w:tc>
          <w:tcPr>
            <w:tcW w:w="992" w:type="dxa"/>
            <w:tcBorders>
              <w:bottom w:val="single" w:sz="4" w:space="0" w:color="auto"/>
            </w:tcBorders>
          </w:tcPr>
          <w:p w:rsidR="00B60EA2" w:rsidRPr="00653393" w:rsidRDefault="00B60EA2" w:rsidP="00241621">
            <w:pPr>
              <w:jc w:val="both"/>
              <w:rPr>
                <w:rFonts w:cs="Times New Roman"/>
                <w:sz w:val="22"/>
              </w:rPr>
            </w:pPr>
            <w:r w:rsidRPr="00653393">
              <w:rPr>
                <w:rFonts w:cs="Times New Roman"/>
                <w:sz w:val="22"/>
              </w:rPr>
              <w:t>Kondisi</w:t>
            </w:r>
          </w:p>
        </w:tc>
        <w:tc>
          <w:tcPr>
            <w:tcW w:w="992" w:type="dxa"/>
            <w:tcBorders>
              <w:bottom w:val="single" w:sz="4" w:space="0" w:color="auto"/>
            </w:tcBorders>
          </w:tcPr>
          <w:p w:rsidR="00B60EA2" w:rsidRDefault="00B60EA2" w:rsidP="00241621">
            <w:pPr>
              <w:jc w:val="both"/>
              <w:rPr>
                <w:rFonts w:cs="Times New Roman"/>
                <w:sz w:val="22"/>
              </w:rPr>
            </w:pPr>
            <w:r w:rsidRPr="00653393">
              <w:rPr>
                <w:rFonts w:cs="Times New Roman"/>
                <w:sz w:val="22"/>
              </w:rPr>
              <w:t>% Reali</w:t>
            </w:r>
          </w:p>
          <w:p w:rsidR="00B60EA2" w:rsidRDefault="00B60EA2" w:rsidP="00241621">
            <w:pPr>
              <w:jc w:val="both"/>
              <w:rPr>
                <w:rFonts w:cs="Times New Roman"/>
                <w:sz w:val="22"/>
              </w:rPr>
            </w:pPr>
            <w:r w:rsidRPr="00653393">
              <w:rPr>
                <w:rFonts w:cs="Times New Roman"/>
                <w:sz w:val="22"/>
              </w:rPr>
              <w:t>sasi dari yang diang</w:t>
            </w:r>
          </w:p>
          <w:p w:rsidR="00B60EA2" w:rsidRPr="00653393" w:rsidRDefault="00B60EA2" w:rsidP="00241621">
            <w:pPr>
              <w:jc w:val="both"/>
              <w:rPr>
                <w:rFonts w:cs="Times New Roman"/>
                <w:sz w:val="22"/>
              </w:rPr>
            </w:pPr>
            <w:r w:rsidRPr="00653393">
              <w:rPr>
                <w:rFonts w:cs="Times New Roman"/>
                <w:sz w:val="22"/>
              </w:rPr>
              <w:t>garkan</w:t>
            </w:r>
          </w:p>
        </w:tc>
      </w:tr>
      <w:tr w:rsidR="00B60EA2" w:rsidRPr="00653393" w:rsidTr="00B60EA2">
        <w:tc>
          <w:tcPr>
            <w:tcW w:w="567" w:type="dxa"/>
            <w:tcBorders>
              <w:top w:val="single" w:sz="4" w:space="0" w:color="auto"/>
            </w:tcBorders>
          </w:tcPr>
          <w:p w:rsidR="00B60EA2" w:rsidRPr="00653393" w:rsidRDefault="00B60EA2" w:rsidP="00241621">
            <w:pPr>
              <w:jc w:val="center"/>
              <w:rPr>
                <w:rFonts w:cs="Times New Roman"/>
                <w:sz w:val="22"/>
              </w:rPr>
            </w:pPr>
            <w:r w:rsidRPr="00653393">
              <w:rPr>
                <w:rFonts w:cs="Times New Roman"/>
                <w:sz w:val="22"/>
              </w:rPr>
              <w:t>1</w:t>
            </w:r>
          </w:p>
        </w:tc>
        <w:tc>
          <w:tcPr>
            <w:tcW w:w="2410" w:type="dxa"/>
            <w:tcBorders>
              <w:top w:val="single" w:sz="4" w:space="0" w:color="auto"/>
            </w:tcBorders>
          </w:tcPr>
          <w:p w:rsidR="00B60EA2" w:rsidRPr="00653393" w:rsidRDefault="00B60EA2" w:rsidP="00241621">
            <w:pPr>
              <w:jc w:val="both"/>
              <w:rPr>
                <w:rFonts w:cs="Times New Roman"/>
                <w:sz w:val="22"/>
              </w:rPr>
            </w:pPr>
            <w:r w:rsidRPr="00653393">
              <w:rPr>
                <w:rFonts w:cs="Times New Roman"/>
                <w:sz w:val="22"/>
              </w:rPr>
              <w:t>Pembiayaan pengembangan perpustakaan</w:t>
            </w:r>
          </w:p>
        </w:tc>
        <w:tc>
          <w:tcPr>
            <w:tcW w:w="1276" w:type="dxa"/>
            <w:tcBorders>
              <w:top w:val="single" w:sz="4" w:space="0" w:color="auto"/>
            </w:tcBorders>
          </w:tcPr>
          <w:p w:rsidR="00B60EA2" w:rsidRPr="00653393" w:rsidRDefault="00B60EA2" w:rsidP="00241621">
            <w:pPr>
              <w:jc w:val="center"/>
              <w:rPr>
                <w:rFonts w:cs="Times New Roman"/>
                <w:sz w:val="22"/>
                <w:lang w:val="id-ID"/>
              </w:rPr>
            </w:pPr>
            <w:r w:rsidRPr="00653393">
              <w:rPr>
                <w:rFonts w:cs="Times New Roman"/>
                <w:sz w:val="22"/>
              </w:rPr>
              <w:t>50.412.840</w:t>
            </w:r>
          </w:p>
        </w:tc>
        <w:tc>
          <w:tcPr>
            <w:tcW w:w="1276" w:type="dxa"/>
            <w:tcBorders>
              <w:top w:val="single" w:sz="4" w:space="0" w:color="auto"/>
            </w:tcBorders>
          </w:tcPr>
          <w:p w:rsidR="00B60EA2" w:rsidRPr="009C3356" w:rsidRDefault="00B60EA2" w:rsidP="00241621">
            <w:pPr>
              <w:jc w:val="right"/>
              <w:rPr>
                <w:rFonts w:cs="Times New Roman"/>
                <w:sz w:val="22"/>
              </w:rPr>
            </w:pPr>
            <w:r>
              <w:rPr>
                <w:rFonts w:cs="Times New Roman"/>
                <w:sz w:val="22"/>
              </w:rPr>
              <w:t>50.412.84</w:t>
            </w:r>
            <w:r w:rsidRPr="009C3356">
              <w:rPr>
                <w:rFonts w:cs="Times New Roman"/>
                <w:sz w:val="22"/>
              </w:rPr>
              <w:t>0</w:t>
            </w:r>
          </w:p>
        </w:tc>
        <w:tc>
          <w:tcPr>
            <w:tcW w:w="992" w:type="dxa"/>
            <w:tcBorders>
              <w:top w:val="single" w:sz="4" w:space="0" w:color="auto"/>
            </w:tcBorders>
          </w:tcPr>
          <w:p w:rsidR="00B60EA2" w:rsidRPr="00653393" w:rsidRDefault="00B60EA2" w:rsidP="00241621">
            <w:pPr>
              <w:jc w:val="center"/>
              <w:rPr>
                <w:rFonts w:cs="Times New Roman"/>
                <w:sz w:val="22"/>
              </w:rPr>
            </w:pPr>
            <w:r w:rsidRPr="00653393">
              <w:rPr>
                <w:rFonts w:cs="Times New Roman"/>
                <w:sz w:val="22"/>
              </w:rPr>
              <w:t>5</w:t>
            </w:r>
          </w:p>
        </w:tc>
        <w:tc>
          <w:tcPr>
            <w:tcW w:w="992" w:type="dxa"/>
            <w:tcBorders>
              <w:top w:val="single" w:sz="4" w:space="0" w:color="auto"/>
            </w:tcBorders>
          </w:tcPr>
          <w:p w:rsidR="00B60EA2" w:rsidRPr="00653393" w:rsidRDefault="00B60EA2" w:rsidP="00241621">
            <w:pPr>
              <w:jc w:val="center"/>
              <w:rPr>
                <w:rFonts w:cs="Times New Roman"/>
                <w:sz w:val="22"/>
              </w:rPr>
            </w:pPr>
            <w:r w:rsidRPr="00653393">
              <w:rPr>
                <w:rFonts w:cs="Times New Roman"/>
                <w:sz w:val="22"/>
              </w:rPr>
              <w:t>_</w:t>
            </w:r>
          </w:p>
        </w:tc>
        <w:tc>
          <w:tcPr>
            <w:tcW w:w="992" w:type="dxa"/>
            <w:tcBorders>
              <w:top w:val="single" w:sz="4" w:space="0" w:color="auto"/>
            </w:tcBorders>
          </w:tcPr>
          <w:p w:rsidR="00B60EA2" w:rsidRPr="00653393" w:rsidRDefault="00B60EA2" w:rsidP="00241621">
            <w:pPr>
              <w:jc w:val="both"/>
              <w:rPr>
                <w:rFonts w:cs="Times New Roman"/>
                <w:sz w:val="22"/>
              </w:rPr>
            </w:pPr>
            <w:r w:rsidRPr="00653393">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2</w:t>
            </w:r>
          </w:p>
        </w:tc>
        <w:tc>
          <w:tcPr>
            <w:tcW w:w="2410" w:type="dxa"/>
          </w:tcPr>
          <w:p w:rsidR="00B60EA2" w:rsidRPr="00653393" w:rsidRDefault="00B60EA2" w:rsidP="00241621">
            <w:pPr>
              <w:jc w:val="both"/>
              <w:rPr>
                <w:rFonts w:cs="Times New Roman"/>
                <w:sz w:val="22"/>
              </w:rPr>
            </w:pPr>
            <w:r w:rsidRPr="00653393">
              <w:rPr>
                <w:rFonts w:cs="Times New Roman"/>
                <w:sz w:val="22"/>
              </w:rPr>
              <w:t>Pembiayaan penerimaan peserta didik baru</w:t>
            </w:r>
          </w:p>
        </w:tc>
        <w:tc>
          <w:tcPr>
            <w:tcW w:w="1276" w:type="dxa"/>
          </w:tcPr>
          <w:p w:rsidR="00B60EA2" w:rsidRPr="00653393" w:rsidRDefault="00B60EA2" w:rsidP="00241621">
            <w:pPr>
              <w:jc w:val="right"/>
              <w:rPr>
                <w:rFonts w:cs="Times New Roman"/>
                <w:sz w:val="22"/>
                <w:lang w:val="id-ID"/>
              </w:rPr>
            </w:pPr>
            <w:r>
              <w:rPr>
                <w:rFonts w:cs="Times New Roman"/>
                <w:sz w:val="22"/>
              </w:rPr>
              <w:t>80.000</w:t>
            </w:r>
            <w:r w:rsidRPr="00653393">
              <w:rPr>
                <w:rFonts w:cs="Times New Roman"/>
                <w:sz w:val="22"/>
                <w:lang w:val="id-ID"/>
              </w:rPr>
              <w:t>.000</w:t>
            </w:r>
          </w:p>
        </w:tc>
        <w:tc>
          <w:tcPr>
            <w:tcW w:w="1276" w:type="dxa"/>
          </w:tcPr>
          <w:p w:rsidR="00B60EA2" w:rsidRPr="009C3356" w:rsidRDefault="00B60EA2" w:rsidP="00241621">
            <w:pPr>
              <w:jc w:val="right"/>
              <w:rPr>
                <w:rFonts w:cs="Times New Roman"/>
                <w:sz w:val="22"/>
              </w:rPr>
            </w:pPr>
            <w:r>
              <w:rPr>
                <w:rFonts w:cs="Times New Roman"/>
                <w:sz w:val="22"/>
              </w:rPr>
              <w:t>80.000.000</w:t>
            </w:r>
          </w:p>
        </w:tc>
        <w:tc>
          <w:tcPr>
            <w:tcW w:w="992" w:type="dxa"/>
          </w:tcPr>
          <w:p w:rsidR="00B60EA2" w:rsidRPr="00653393" w:rsidRDefault="00B60EA2" w:rsidP="00241621">
            <w:pPr>
              <w:jc w:val="right"/>
              <w:rPr>
                <w:rFonts w:cs="Times New Roman"/>
                <w:sz w:val="22"/>
              </w:rPr>
            </w:pPr>
            <w:r w:rsidRPr="00653393">
              <w:rPr>
                <w:rFonts w:cs="Times New Roman"/>
                <w:sz w:val="22"/>
              </w:rPr>
              <w:t>7,</w:t>
            </w:r>
            <w:r>
              <w:rPr>
                <w:rFonts w:cs="Times New Roman"/>
                <w:sz w:val="22"/>
              </w:rPr>
              <w:t>934</w:t>
            </w:r>
          </w:p>
        </w:tc>
        <w:tc>
          <w:tcPr>
            <w:tcW w:w="992" w:type="dxa"/>
          </w:tcPr>
          <w:p w:rsidR="00B60EA2" w:rsidRPr="00653393" w:rsidRDefault="00B60EA2" w:rsidP="00241621">
            <w:pPr>
              <w:jc w:val="center"/>
              <w:rPr>
                <w:rFonts w:cs="Times New Roman"/>
                <w:sz w:val="22"/>
              </w:rPr>
            </w:pPr>
            <w:r>
              <w:rPr>
                <w:rFonts w:cs="Times New Roman"/>
                <w:sz w:val="22"/>
              </w:rPr>
              <w:t>_</w:t>
            </w:r>
          </w:p>
        </w:tc>
        <w:tc>
          <w:tcPr>
            <w:tcW w:w="992" w:type="dxa"/>
          </w:tcPr>
          <w:p w:rsidR="00B60EA2" w:rsidRPr="00653393" w:rsidRDefault="00B60EA2" w:rsidP="00241621">
            <w:pPr>
              <w:jc w:val="both"/>
              <w:rPr>
                <w:rFonts w:cs="Times New Roman"/>
                <w:sz w:val="22"/>
              </w:rPr>
            </w:pPr>
            <w:r>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3</w:t>
            </w:r>
          </w:p>
        </w:tc>
        <w:tc>
          <w:tcPr>
            <w:tcW w:w="2410" w:type="dxa"/>
          </w:tcPr>
          <w:p w:rsidR="00B60EA2" w:rsidRPr="00653393" w:rsidRDefault="00B60EA2" w:rsidP="00241621">
            <w:pPr>
              <w:jc w:val="both"/>
              <w:rPr>
                <w:rFonts w:cs="Times New Roman"/>
                <w:sz w:val="22"/>
              </w:rPr>
            </w:pPr>
            <w:r w:rsidRPr="00653393">
              <w:rPr>
                <w:rFonts w:cs="Times New Roman"/>
                <w:sz w:val="22"/>
              </w:rPr>
              <w:t>Pembiayaan kegiatan pembelajaran dan ekstrakurikuler peserta didik</w:t>
            </w:r>
          </w:p>
        </w:tc>
        <w:tc>
          <w:tcPr>
            <w:tcW w:w="1276" w:type="dxa"/>
          </w:tcPr>
          <w:p w:rsidR="00B60EA2" w:rsidRPr="00653393" w:rsidRDefault="00B60EA2" w:rsidP="00241621">
            <w:pPr>
              <w:jc w:val="right"/>
              <w:rPr>
                <w:rFonts w:cs="Times New Roman"/>
                <w:sz w:val="22"/>
                <w:lang w:val="id-ID"/>
              </w:rPr>
            </w:pPr>
            <w:r>
              <w:rPr>
                <w:rFonts w:cs="Times New Roman"/>
                <w:sz w:val="22"/>
                <w:lang w:val="id-ID"/>
              </w:rPr>
              <w:t>8</w:t>
            </w:r>
            <w:r>
              <w:rPr>
                <w:rFonts w:cs="Times New Roman"/>
                <w:sz w:val="22"/>
              </w:rPr>
              <w:t>0</w:t>
            </w:r>
            <w:r w:rsidRPr="00653393">
              <w:rPr>
                <w:rFonts w:cs="Times New Roman"/>
                <w:sz w:val="22"/>
                <w:lang w:val="id-ID"/>
              </w:rPr>
              <w:t>.000.000</w:t>
            </w:r>
          </w:p>
        </w:tc>
        <w:tc>
          <w:tcPr>
            <w:tcW w:w="1276" w:type="dxa"/>
          </w:tcPr>
          <w:p w:rsidR="00B60EA2" w:rsidRPr="009C3356" w:rsidRDefault="00B60EA2" w:rsidP="00241621">
            <w:pPr>
              <w:jc w:val="right"/>
              <w:rPr>
                <w:rFonts w:cs="Times New Roman"/>
                <w:sz w:val="22"/>
              </w:rPr>
            </w:pPr>
            <w:r>
              <w:rPr>
                <w:rFonts w:cs="Times New Roman"/>
                <w:sz w:val="22"/>
              </w:rPr>
              <w:t>80.000</w:t>
            </w:r>
            <w:r w:rsidRPr="009C3356">
              <w:rPr>
                <w:rFonts w:cs="Times New Roman"/>
                <w:sz w:val="22"/>
              </w:rPr>
              <w:t>.000</w:t>
            </w:r>
          </w:p>
        </w:tc>
        <w:tc>
          <w:tcPr>
            <w:tcW w:w="992" w:type="dxa"/>
          </w:tcPr>
          <w:p w:rsidR="00B60EA2" w:rsidRPr="00653393" w:rsidRDefault="00B60EA2" w:rsidP="00241621">
            <w:pPr>
              <w:jc w:val="right"/>
              <w:rPr>
                <w:rFonts w:cs="Times New Roman"/>
                <w:sz w:val="22"/>
              </w:rPr>
            </w:pPr>
            <w:r w:rsidRPr="00653393">
              <w:rPr>
                <w:rFonts w:cs="Times New Roman"/>
                <w:sz w:val="22"/>
              </w:rPr>
              <w:t>7,</w:t>
            </w:r>
            <w:r>
              <w:rPr>
                <w:rFonts w:cs="Times New Roman"/>
                <w:sz w:val="22"/>
              </w:rPr>
              <w:t>934</w:t>
            </w:r>
          </w:p>
        </w:tc>
        <w:tc>
          <w:tcPr>
            <w:tcW w:w="992" w:type="dxa"/>
          </w:tcPr>
          <w:p w:rsidR="00B60EA2" w:rsidRPr="00653393" w:rsidRDefault="00B60EA2" w:rsidP="00241621">
            <w:pPr>
              <w:jc w:val="center"/>
              <w:rPr>
                <w:rFonts w:cs="Times New Roman"/>
                <w:sz w:val="22"/>
              </w:rPr>
            </w:pPr>
            <w:r>
              <w:rPr>
                <w:rFonts w:cs="Times New Roman"/>
                <w:sz w:val="22"/>
              </w:rPr>
              <w:t>_</w:t>
            </w:r>
          </w:p>
        </w:tc>
        <w:tc>
          <w:tcPr>
            <w:tcW w:w="992" w:type="dxa"/>
          </w:tcPr>
          <w:p w:rsidR="00B60EA2" w:rsidRPr="00653393" w:rsidRDefault="00B60EA2" w:rsidP="00241621">
            <w:pPr>
              <w:jc w:val="both"/>
              <w:rPr>
                <w:rFonts w:cs="Times New Roman"/>
                <w:sz w:val="22"/>
              </w:rPr>
            </w:pPr>
            <w:r>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4</w:t>
            </w:r>
          </w:p>
        </w:tc>
        <w:tc>
          <w:tcPr>
            <w:tcW w:w="2410" w:type="dxa"/>
          </w:tcPr>
          <w:p w:rsidR="00B60EA2" w:rsidRPr="00653393" w:rsidRDefault="00B60EA2" w:rsidP="00241621">
            <w:pPr>
              <w:jc w:val="both"/>
              <w:rPr>
                <w:rFonts w:cs="Times New Roman"/>
                <w:sz w:val="22"/>
              </w:rPr>
            </w:pPr>
            <w:r w:rsidRPr="00653393">
              <w:rPr>
                <w:rFonts w:cs="Times New Roman"/>
                <w:sz w:val="22"/>
              </w:rPr>
              <w:t>Pembiayaan ulangan dan ujian sekolah</w:t>
            </w:r>
          </w:p>
        </w:tc>
        <w:tc>
          <w:tcPr>
            <w:tcW w:w="1276" w:type="dxa"/>
          </w:tcPr>
          <w:p w:rsidR="00B60EA2" w:rsidRPr="00653393" w:rsidRDefault="00B60EA2" w:rsidP="00241621">
            <w:pPr>
              <w:jc w:val="right"/>
              <w:rPr>
                <w:rFonts w:cs="Times New Roman"/>
                <w:sz w:val="22"/>
                <w:lang w:val="id-ID"/>
              </w:rPr>
            </w:pPr>
            <w:r w:rsidRPr="00653393">
              <w:rPr>
                <w:rFonts w:cs="Times New Roman"/>
                <w:sz w:val="22"/>
                <w:lang w:val="id-ID"/>
              </w:rPr>
              <w:t>54.000.</w:t>
            </w:r>
            <w:r w:rsidRPr="00653393">
              <w:rPr>
                <w:rFonts w:cs="Times New Roman"/>
                <w:sz w:val="22"/>
              </w:rPr>
              <w:t>0</w:t>
            </w:r>
            <w:r w:rsidRPr="00653393">
              <w:rPr>
                <w:rFonts w:cs="Times New Roman"/>
                <w:sz w:val="22"/>
                <w:lang w:val="id-ID"/>
              </w:rPr>
              <w:t>00</w:t>
            </w:r>
          </w:p>
        </w:tc>
        <w:tc>
          <w:tcPr>
            <w:tcW w:w="1276" w:type="dxa"/>
          </w:tcPr>
          <w:p w:rsidR="00B60EA2" w:rsidRPr="009C3356" w:rsidRDefault="00B60EA2" w:rsidP="00241621">
            <w:pPr>
              <w:jc w:val="right"/>
              <w:rPr>
                <w:rFonts w:cs="Times New Roman"/>
                <w:sz w:val="22"/>
              </w:rPr>
            </w:pPr>
            <w:r>
              <w:rPr>
                <w:rFonts w:cs="Times New Roman"/>
                <w:sz w:val="22"/>
              </w:rPr>
              <w:t>45.800</w:t>
            </w:r>
            <w:r w:rsidRPr="009C3356">
              <w:rPr>
                <w:rFonts w:cs="Times New Roman"/>
                <w:sz w:val="22"/>
              </w:rPr>
              <w:t>.000</w:t>
            </w:r>
          </w:p>
        </w:tc>
        <w:tc>
          <w:tcPr>
            <w:tcW w:w="992" w:type="dxa"/>
          </w:tcPr>
          <w:p w:rsidR="00B60EA2" w:rsidRPr="00653393" w:rsidRDefault="00B60EA2" w:rsidP="00241621">
            <w:pPr>
              <w:jc w:val="right"/>
              <w:rPr>
                <w:rFonts w:cs="Times New Roman"/>
                <w:sz w:val="22"/>
              </w:rPr>
            </w:pPr>
            <w:r w:rsidRPr="00653393">
              <w:rPr>
                <w:rFonts w:cs="Times New Roman"/>
                <w:sz w:val="22"/>
              </w:rPr>
              <w:t>4,542</w:t>
            </w:r>
          </w:p>
        </w:tc>
        <w:tc>
          <w:tcPr>
            <w:tcW w:w="992" w:type="dxa"/>
          </w:tcPr>
          <w:p w:rsidR="00B60EA2" w:rsidRPr="00653393" w:rsidRDefault="00B60EA2" w:rsidP="00241621">
            <w:pPr>
              <w:jc w:val="both"/>
              <w:rPr>
                <w:rFonts w:cs="Times New Roman"/>
                <w:sz w:val="22"/>
              </w:rPr>
            </w:pPr>
            <w:r w:rsidRPr="00653393">
              <w:rPr>
                <w:rFonts w:cs="Times New Roman"/>
                <w:sz w:val="22"/>
              </w:rPr>
              <w:t>+8.200.000</w:t>
            </w:r>
          </w:p>
        </w:tc>
        <w:tc>
          <w:tcPr>
            <w:tcW w:w="992" w:type="dxa"/>
          </w:tcPr>
          <w:p w:rsidR="00B60EA2" w:rsidRPr="00653393" w:rsidRDefault="00B60EA2" w:rsidP="00241621">
            <w:pPr>
              <w:jc w:val="both"/>
              <w:rPr>
                <w:rFonts w:cs="Times New Roman"/>
                <w:sz w:val="22"/>
              </w:rPr>
            </w:pPr>
            <w:r w:rsidRPr="00653393">
              <w:rPr>
                <w:rFonts w:cs="Times New Roman"/>
                <w:sz w:val="22"/>
              </w:rPr>
              <w:t>84,815</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5</w:t>
            </w:r>
          </w:p>
        </w:tc>
        <w:tc>
          <w:tcPr>
            <w:tcW w:w="2410" w:type="dxa"/>
          </w:tcPr>
          <w:p w:rsidR="00B60EA2" w:rsidRPr="00653393" w:rsidRDefault="00B60EA2" w:rsidP="00241621">
            <w:pPr>
              <w:jc w:val="both"/>
              <w:rPr>
                <w:rFonts w:cs="Times New Roman"/>
                <w:sz w:val="22"/>
              </w:rPr>
            </w:pPr>
            <w:r w:rsidRPr="00653393">
              <w:rPr>
                <w:rFonts w:cs="Times New Roman"/>
                <w:sz w:val="22"/>
              </w:rPr>
              <w:t>Pembelian bahan-bahan habis pakai</w:t>
            </w:r>
          </w:p>
        </w:tc>
        <w:tc>
          <w:tcPr>
            <w:tcW w:w="1276" w:type="dxa"/>
          </w:tcPr>
          <w:p w:rsidR="00B60EA2" w:rsidRPr="00653393" w:rsidRDefault="00B60EA2" w:rsidP="00241621">
            <w:pPr>
              <w:jc w:val="right"/>
              <w:rPr>
                <w:rFonts w:cs="Times New Roman"/>
                <w:sz w:val="22"/>
                <w:lang w:val="id-ID"/>
              </w:rPr>
            </w:pPr>
            <w:r>
              <w:rPr>
                <w:rFonts w:cs="Times New Roman"/>
                <w:sz w:val="22"/>
              </w:rPr>
              <w:t>99.192</w:t>
            </w:r>
            <w:r>
              <w:rPr>
                <w:rFonts w:cs="Times New Roman"/>
                <w:sz w:val="22"/>
                <w:lang w:val="id-ID"/>
              </w:rPr>
              <w:t>.</w:t>
            </w:r>
            <w:r>
              <w:rPr>
                <w:rFonts w:cs="Times New Roman"/>
                <w:sz w:val="22"/>
              </w:rPr>
              <w:t>66</w:t>
            </w:r>
            <w:r w:rsidRPr="00653393">
              <w:rPr>
                <w:rFonts w:cs="Times New Roman"/>
                <w:sz w:val="22"/>
                <w:lang w:val="id-ID"/>
              </w:rPr>
              <w:t>0</w:t>
            </w:r>
          </w:p>
        </w:tc>
        <w:tc>
          <w:tcPr>
            <w:tcW w:w="1276" w:type="dxa"/>
          </w:tcPr>
          <w:p w:rsidR="00B60EA2" w:rsidRPr="009C3356" w:rsidRDefault="00B60EA2" w:rsidP="00241621">
            <w:pPr>
              <w:jc w:val="right"/>
              <w:rPr>
                <w:rFonts w:cs="Times New Roman"/>
                <w:sz w:val="22"/>
              </w:rPr>
            </w:pPr>
            <w:r>
              <w:rPr>
                <w:rFonts w:cs="Times New Roman"/>
                <w:sz w:val="22"/>
              </w:rPr>
              <w:t>90.000</w:t>
            </w:r>
            <w:r w:rsidRPr="009C3356">
              <w:rPr>
                <w:rFonts w:cs="Times New Roman"/>
                <w:sz w:val="22"/>
              </w:rPr>
              <w:t>.000</w:t>
            </w:r>
          </w:p>
        </w:tc>
        <w:tc>
          <w:tcPr>
            <w:tcW w:w="992" w:type="dxa"/>
          </w:tcPr>
          <w:p w:rsidR="00B60EA2" w:rsidRPr="00653393" w:rsidRDefault="00B60EA2" w:rsidP="00241621">
            <w:pPr>
              <w:jc w:val="right"/>
              <w:rPr>
                <w:rFonts w:cs="Times New Roman"/>
                <w:sz w:val="22"/>
              </w:rPr>
            </w:pPr>
            <w:r>
              <w:rPr>
                <w:rFonts w:cs="Times New Roman"/>
                <w:sz w:val="22"/>
              </w:rPr>
              <w:t>8,926</w:t>
            </w:r>
          </w:p>
        </w:tc>
        <w:tc>
          <w:tcPr>
            <w:tcW w:w="992" w:type="dxa"/>
          </w:tcPr>
          <w:p w:rsidR="00B60EA2" w:rsidRPr="00653393" w:rsidRDefault="00B60EA2" w:rsidP="00241621">
            <w:pPr>
              <w:jc w:val="both"/>
              <w:rPr>
                <w:rFonts w:cs="Times New Roman"/>
                <w:sz w:val="22"/>
              </w:rPr>
            </w:pPr>
            <w:r w:rsidRPr="00653393">
              <w:rPr>
                <w:rFonts w:cs="Times New Roman"/>
                <w:sz w:val="22"/>
              </w:rPr>
              <w:t>+</w:t>
            </w:r>
            <w:r>
              <w:rPr>
                <w:rFonts w:cs="Times New Roman"/>
                <w:sz w:val="22"/>
              </w:rPr>
              <w:t>9.192.660</w:t>
            </w:r>
          </w:p>
        </w:tc>
        <w:tc>
          <w:tcPr>
            <w:tcW w:w="992" w:type="dxa"/>
          </w:tcPr>
          <w:p w:rsidR="00B60EA2" w:rsidRPr="00653393" w:rsidRDefault="00B60EA2" w:rsidP="00241621">
            <w:pPr>
              <w:jc w:val="both"/>
              <w:rPr>
                <w:rFonts w:cs="Times New Roman"/>
                <w:sz w:val="22"/>
              </w:rPr>
            </w:pPr>
            <w:r>
              <w:rPr>
                <w:rFonts w:cs="Times New Roman"/>
                <w:sz w:val="22"/>
              </w:rPr>
              <w:t>90,733</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6</w:t>
            </w:r>
          </w:p>
        </w:tc>
        <w:tc>
          <w:tcPr>
            <w:tcW w:w="2410" w:type="dxa"/>
          </w:tcPr>
          <w:p w:rsidR="00B60EA2" w:rsidRPr="00653393" w:rsidRDefault="00B60EA2" w:rsidP="00241621">
            <w:pPr>
              <w:jc w:val="both"/>
              <w:rPr>
                <w:rFonts w:cs="Times New Roman"/>
                <w:sz w:val="22"/>
              </w:rPr>
            </w:pPr>
            <w:r w:rsidRPr="00653393">
              <w:rPr>
                <w:rFonts w:cs="Times New Roman"/>
                <w:sz w:val="22"/>
              </w:rPr>
              <w:t>Pembiayaan langganan daya dan jasa</w:t>
            </w:r>
          </w:p>
        </w:tc>
        <w:tc>
          <w:tcPr>
            <w:tcW w:w="1276" w:type="dxa"/>
          </w:tcPr>
          <w:p w:rsidR="00B60EA2" w:rsidRPr="00653393" w:rsidRDefault="00B60EA2" w:rsidP="00241621">
            <w:pPr>
              <w:jc w:val="right"/>
              <w:rPr>
                <w:rFonts w:cs="Times New Roman"/>
                <w:sz w:val="22"/>
              </w:rPr>
            </w:pPr>
            <w:r w:rsidRPr="00653393">
              <w:rPr>
                <w:rFonts w:cs="Times New Roman"/>
                <w:sz w:val="22"/>
              </w:rPr>
              <w:t xml:space="preserve">3.000.000 </w:t>
            </w:r>
          </w:p>
        </w:tc>
        <w:tc>
          <w:tcPr>
            <w:tcW w:w="1276" w:type="dxa"/>
          </w:tcPr>
          <w:p w:rsidR="00B60EA2" w:rsidRPr="009C3356" w:rsidRDefault="00B60EA2" w:rsidP="00241621">
            <w:pPr>
              <w:jc w:val="right"/>
              <w:rPr>
                <w:rFonts w:cs="Times New Roman"/>
                <w:sz w:val="22"/>
              </w:rPr>
            </w:pPr>
            <w:r w:rsidRPr="009C3356">
              <w:rPr>
                <w:rFonts w:cs="Times New Roman"/>
                <w:sz w:val="22"/>
              </w:rPr>
              <w:t>3.000.000</w:t>
            </w:r>
          </w:p>
        </w:tc>
        <w:tc>
          <w:tcPr>
            <w:tcW w:w="992" w:type="dxa"/>
          </w:tcPr>
          <w:p w:rsidR="00B60EA2" w:rsidRPr="00653393" w:rsidRDefault="00B60EA2" w:rsidP="00241621">
            <w:pPr>
              <w:jc w:val="right"/>
              <w:rPr>
                <w:rFonts w:cs="Times New Roman"/>
                <w:sz w:val="22"/>
              </w:rPr>
            </w:pPr>
            <w:r w:rsidRPr="00653393">
              <w:rPr>
                <w:rFonts w:cs="Times New Roman"/>
                <w:sz w:val="22"/>
              </w:rPr>
              <w:t>0,295</w:t>
            </w:r>
          </w:p>
        </w:tc>
        <w:tc>
          <w:tcPr>
            <w:tcW w:w="992" w:type="dxa"/>
          </w:tcPr>
          <w:p w:rsidR="00B60EA2" w:rsidRPr="00653393" w:rsidRDefault="00B60EA2" w:rsidP="00241621">
            <w:pPr>
              <w:jc w:val="center"/>
              <w:rPr>
                <w:rFonts w:cs="Times New Roman"/>
                <w:sz w:val="22"/>
              </w:rPr>
            </w:pPr>
            <w:r w:rsidRPr="00653393">
              <w:rPr>
                <w:rFonts w:cs="Times New Roman"/>
                <w:sz w:val="22"/>
              </w:rPr>
              <w:t>_</w:t>
            </w:r>
          </w:p>
        </w:tc>
        <w:tc>
          <w:tcPr>
            <w:tcW w:w="992" w:type="dxa"/>
          </w:tcPr>
          <w:p w:rsidR="00B60EA2" w:rsidRPr="00653393" w:rsidRDefault="00B60EA2" w:rsidP="00241621">
            <w:pPr>
              <w:jc w:val="both"/>
              <w:rPr>
                <w:rFonts w:cs="Times New Roman"/>
                <w:sz w:val="22"/>
              </w:rPr>
            </w:pPr>
            <w:r w:rsidRPr="00653393">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7</w:t>
            </w:r>
          </w:p>
        </w:tc>
        <w:tc>
          <w:tcPr>
            <w:tcW w:w="2410" w:type="dxa"/>
          </w:tcPr>
          <w:p w:rsidR="00B60EA2" w:rsidRPr="00653393" w:rsidRDefault="00B60EA2" w:rsidP="00241621">
            <w:pPr>
              <w:jc w:val="both"/>
              <w:rPr>
                <w:rFonts w:cs="Times New Roman"/>
                <w:sz w:val="22"/>
              </w:rPr>
            </w:pPr>
            <w:r w:rsidRPr="00653393">
              <w:rPr>
                <w:rFonts w:cs="Times New Roman"/>
                <w:sz w:val="22"/>
              </w:rPr>
              <w:t>Pembiayaan perawatan sekolah</w:t>
            </w:r>
          </w:p>
        </w:tc>
        <w:tc>
          <w:tcPr>
            <w:tcW w:w="1276" w:type="dxa"/>
          </w:tcPr>
          <w:p w:rsidR="00B60EA2" w:rsidRPr="00653393" w:rsidRDefault="00B60EA2" w:rsidP="00241621">
            <w:pPr>
              <w:jc w:val="right"/>
              <w:rPr>
                <w:rFonts w:cs="Times New Roman"/>
                <w:sz w:val="22"/>
                <w:lang w:val="id-ID"/>
              </w:rPr>
            </w:pPr>
            <w:r w:rsidRPr="00653393">
              <w:rPr>
                <w:rFonts w:cs="Times New Roman"/>
                <w:sz w:val="22"/>
                <w:lang w:val="id-ID"/>
              </w:rPr>
              <w:t>88.000.000</w:t>
            </w:r>
          </w:p>
        </w:tc>
        <w:tc>
          <w:tcPr>
            <w:tcW w:w="1276" w:type="dxa"/>
          </w:tcPr>
          <w:p w:rsidR="00B60EA2" w:rsidRPr="009C3356" w:rsidRDefault="00B60EA2" w:rsidP="00241621">
            <w:pPr>
              <w:jc w:val="right"/>
              <w:rPr>
                <w:rFonts w:cs="Times New Roman"/>
                <w:sz w:val="22"/>
              </w:rPr>
            </w:pPr>
            <w:r>
              <w:rPr>
                <w:rFonts w:cs="Times New Roman"/>
                <w:sz w:val="22"/>
              </w:rPr>
              <w:t>80.000</w:t>
            </w:r>
            <w:r w:rsidRPr="009C3356">
              <w:rPr>
                <w:rFonts w:cs="Times New Roman"/>
                <w:sz w:val="22"/>
              </w:rPr>
              <w:t>.000</w:t>
            </w:r>
          </w:p>
        </w:tc>
        <w:tc>
          <w:tcPr>
            <w:tcW w:w="992" w:type="dxa"/>
          </w:tcPr>
          <w:p w:rsidR="00B60EA2" w:rsidRPr="00653393" w:rsidRDefault="00B60EA2" w:rsidP="00241621">
            <w:pPr>
              <w:jc w:val="right"/>
              <w:rPr>
                <w:rFonts w:cs="Times New Roman"/>
                <w:sz w:val="22"/>
              </w:rPr>
            </w:pPr>
            <w:r w:rsidRPr="00653393">
              <w:rPr>
                <w:rFonts w:cs="Times New Roman"/>
                <w:sz w:val="22"/>
              </w:rPr>
              <w:t>7,</w:t>
            </w:r>
            <w:r>
              <w:rPr>
                <w:rFonts w:cs="Times New Roman"/>
                <w:sz w:val="22"/>
              </w:rPr>
              <w:t>934</w:t>
            </w:r>
          </w:p>
        </w:tc>
        <w:tc>
          <w:tcPr>
            <w:tcW w:w="992" w:type="dxa"/>
          </w:tcPr>
          <w:p w:rsidR="00B60EA2" w:rsidRPr="00653393" w:rsidRDefault="00B60EA2" w:rsidP="00241621">
            <w:pPr>
              <w:jc w:val="both"/>
              <w:rPr>
                <w:rFonts w:cs="Times New Roman"/>
                <w:sz w:val="22"/>
              </w:rPr>
            </w:pPr>
            <w:r>
              <w:rPr>
                <w:rFonts w:cs="Times New Roman"/>
                <w:sz w:val="22"/>
              </w:rPr>
              <w:t>+8.000.000</w:t>
            </w:r>
          </w:p>
        </w:tc>
        <w:tc>
          <w:tcPr>
            <w:tcW w:w="992" w:type="dxa"/>
          </w:tcPr>
          <w:p w:rsidR="00B60EA2" w:rsidRPr="00653393" w:rsidRDefault="00B60EA2" w:rsidP="00241621">
            <w:pPr>
              <w:jc w:val="both"/>
              <w:rPr>
                <w:rFonts w:cs="Times New Roman"/>
                <w:sz w:val="22"/>
              </w:rPr>
            </w:pPr>
            <w:r>
              <w:rPr>
                <w:rFonts w:cs="Times New Roman"/>
                <w:sz w:val="22"/>
              </w:rPr>
              <w:t>90,909</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8</w:t>
            </w:r>
          </w:p>
        </w:tc>
        <w:tc>
          <w:tcPr>
            <w:tcW w:w="2410" w:type="dxa"/>
          </w:tcPr>
          <w:p w:rsidR="00B60EA2" w:rsidRPr="00653393" w:rsidRDefault="00B60EA2" w:rsidP="00241621">
            <w:pPr>
              <w:jc w:val="both"/>
              <w:rPr>
                <w:rFonts w:cs="Times New Roman"/>
                <w:sz w:val="22"/>
              </w:rPr>
            </w:pPr>
            <w:r w:rsidRPr="00653393">
              <w:rPr>
                <w:rFonts w:cs="Times New Roman"/>
                <w:sz w:val="22"/>
              </w:rPr>
              <w:t>Pembayaran honorarium bulanan guru honor</w:t>
            </w:r>
          </w:p>
        </w:tc>
        <w:tc>
          <w:tcPr>
            <w:tcW w:w="1276" w:type="dxa"/>
          </w:tcPr>
          <w:p w:rsidR="00B60EA2" w:rsidRPr="00653393" w:rsidRDefault="00B60EA2" w:rsidP="00241621">
            <w:pPr>
              <w:jc w:val="right"/>
              <w:rPr>
                <w:rFonts w:cs="Times New Roman"/>
                <w:sz w:val="22"/>
                <w:lang w:val="id-ID"/>
              </w:rPr>
            </w:pPr>
            <w:r>
              <w:rPr>
                <w:rFonts w:cs="Times New Roman"/>
                <w:sz w:val="22"/>
              </w:rPr>
              <w:t>201.651.30</w:t>
            </w:r>
            <w:r w:rsidRPr="00653393">
              <w:rPr>
                <w:rFonts w:cs="Times New Roman"/>
                <w:sz w:val="22"/>
              </w:rPr>
              <w:t xml:space="preserve">0 </w:t>
            </w:r>
          </w:p>
        </w:tc>
        <w:tc>
          <w:tcPr>
            <w:tcW w:w="1276" w:type="dxa"/>
          </w:tcPr>
          <w:p w:rsidR="00B60EA2" w:rsidRPr="009C3356" w:rsidRDefault="00B60EA2" w:rsidP="00241621">
            <w:pPr>
              <w:jc w:val="right"/>
              <w:rPr>
                <w:rFonts w:cs="Times New Roman"/>
                <w:sz w:val="22"/>
              </w:rPr>
            </w:pPr>
            <w:r w:rsidRPr="009C3356">
              <w:rPr>
                <w:rFonts w:cs="Times New Roman"/>
                <w:sz w:val="22"/>
              </w:rPr>
              <w:t>201.651.300</w:t>
            </w:r>
          </w:p>
        </w:tc>
        <w:tc>
          <w:tcPr>
            <w:tcW w:w="992" w:type="dxa"/>
          </w:tcPr>
          <w:p w:rsidR="00B60EA2" w:rsidRPr="00653393" w:rsidRDefault="00B60EA2" w:rsidP="00241621">
            <w:pPr>
              <w:jc w:val="center"/>
              <w:rPr>
                <w:rFonts w:cs="Times New Roman"/>
                <w:sz w:val="22"/>
              </w:rPr>
            </w:pPr>
            <w:r w:rsidRPr="00653393">
              <w:rPr>
                <w:rFonts w:cs="Times New Roman"/>
                <w:sz w:val="22"/>
              </w:rPr>
              <w:t>20</w:t>
            </w:r>
          </w:p>
        </w:tc>
        <w:tc>
          <w:tcPr>
            <w:tcW w:w="992" w:type="dxa"/>
          </w:tcPr>
          <w:p w:rsidR="00B60EA2" w:rsidRPr="00653393" w:rsidRDefault="00B60EA2" w:rsidP="00241621">
            <w:pPr>
              <w:jc w:val="center"/>
              <w:rPr>
                <w:rFonts w:cs="Times New Roman"/>
                <w:sz w:val="22"/>
              </w:rPr>
            </w:pPr>
            <w:r w:rsidRPr="00653393">
              <w:rPr>
                <w:rFonts w:cs="Times New Roman"/>
                <w:sz w:val="22"/>
              </w:rPr>
              <w:t>_</w:t>
            </w:r>
          </w:p>
        </w:tc>
        <w:tc>
          <w:tcPr>
            <w:tcW w:w="992" w:type="dxa"/>
          </w:tcPr>
          <w:p w:rsidR="00B60EA2" w:rsidRPr="00653393" w:rsidRDefault="00B60EA2" w:rsidP="00241621">
            <w:pPr>
              <w:jc w:val="both"/>
              <w:rPr>
                <w:rFonts w:cs="Times New Roman"/>
                <w:sz w:val="22"/>
              </w:rPr>
            </w:pPr>
            <w:r w:rsidRPr="00653393">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9</w:t>
            </w:r>
          </w:p>
        </w:tc>
        <w:tc>
          <w:tcPr>
            <w:tcW w:w="2410" w:type="dxa"/>
          </w:tcPr>
          <w:p w:rsidR="00B60EA2" w:rsidRPr="00653393" w:rsidRDefault="00B60EA2" w:rsidP="00241621">
            <w:pPr>
              <w:jc w:val="both"/>
              <w:rPr>
                <w:rFonts w:cs="Times New Roman"/>
                <w:sz w:val="22"/>
              </w:rPr>
            </w:pPr>
            <w:r w:rsidRPr="00653393">
              <w:rPr>
                <w:rFonts w:cs="Times New Roman"/>
                <w:sz w:val="22"/>
              </w:rPr>
              <w:t>Pengembangan profesi guru</w:t>
            </w:r>
          </w:p>
        </w:tc>
        <w:tc>
          <w:tcPr>
            <w:tcW w:w="1276" w:type="dxa"/>
          </w:tcPr>
          <w:p w:rsidR="00B60EA2" w:rsidRPr="00653393" w:rsidRDefault="00B60EA2" w:rsidP="00241621">
            <w:pPr>
              <w:jc w:val="right"/>
              <w:rPr>
                <w:rFonts w:cs="Times New Roman"/>
                <w:sz w:val="22"/>
                <w:lang w:val="id-ID"/>
              </w:rPr>
            </w:pPr>
            <w:r>
              <w:rPr>
                <w:rFonts w:cs="Times New Roman"/>
                <w:sz w:val="22"/>
              </w:rPr>
              <w:t>89.000.0</w:t>
            </w:r>
            <w:r w:rsidRPr="00653393">
              <w:rPr>
                <w:rFonts w:cs="Times New Roman"/>
                <w:sz w:val="22"/>
              </w:rPr>
              <w:t>00</w:t>
            </w:r>
          </w:p>
        </w:tc>
        <w:tc>
          <w:tcPr>
            <w:tcW w:w="1276" w:type="dxa"/>
          </w:tcPr>
          <w:p w:rsidR="00B60EA2" w:rsidRPr="009C3356" w:rsidRDefault="00B60EA2" w:rsidP="00241621">
            <w:pPr>
              <w:jc w:val="right"/>
              <w:rPr>
                <w:rFonts w:cs="Times New Roman"/>
                <w:sz w:val="22"/>
              </w:rPr>
            </w:pPr>
            <w:r>
              <w:rPr>
                <w:rFonts w:cs="Times New Roman"/>
                <w:sz w:val="22"/>
              </w:rPr>
              <w:t>89.000</w:t>
            </w:r>
            <w:r w:rsidRPr="009C3356">
              <w:rPr>
                <w:rFonts w:cs="Times New Roman"/>
                <w:sz w:val="22"/>
              </w:rPr>
              <w:t>.000</w:t>
            </w:r>
          </w:p>
        </w:tc>
        <w:tc>
          <w:tcPr>
            <w:tcW w:w="992" w:type="dxa"/>
          </w:tcPr>
          <w:p w:rsidR="00B60EA2" w:rsidRPr="00653393" w:rsidRDefault="00B60EA2" w:rsidP="00241621">
            <w:pPr>
              <w:jc w:val="right"/>
              <w:rPr>
                <w:rFonts w:cs="Times New Roman"/>
                <w:sz w:val="22"/>
              </w:rPr>
            </w:pPr>
            <w:r>
              <w:rPr>
                <w:rFonts w:cs="Times New Roman"/>
                <w:sz w:val="22"/>
              </w:rPr>
              <w:t>8,827</w:t>
            </w:r>
          </w:p>
        </w:tc>
        <w:tc>
          <w:tcPr>
            <w:tcW w:w="992" w:type="dxa"/>
          </w:tcPr>
          <w:p w:rsidR="00B60EA2" w:rsidRPr="00653393" w:rsidRDefault="00B60EA2" w:rsidP="00241621">
            <w:pPr>
              <w:jc w:val="center"/>
              <w:rPr>
                <w:rFonts w:cs="Times New Roman"/>
                <w:sz w:val="22"/>
              </w:rPr>
            </w:pPr>
            <w:r>
              <w:rPr>
                <w:rFonts w:cs="Times New Roman"/>
                <w:sz w:val="22"/>
              </w:rPr>
              <w:t>_</w:t>
            </w:r>
          </w:p>
        </w:tc>
        <w:tc>
          <w:tcPr>
            <w:tcW w:w="992" w:type="dxa"/>
          </w:tcPr>
          <w:p w:rsidR="00B60EA2" w:rsidRPr="00653393" w:rsidRDefault="00B60EA2" w:rsidP="00241621">
            <w:pPr>
              <w:jc w:val="both"/>
              <w:rPr>
                <w:rFonts w:cs="Times New Roman"/>
                <w:sz w:val="22"/>
              </w:rPr>
            </w:pPr>
            <w:r>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10</w:t>
            </w:r>
          </w:p>
        </w:tc>
        <w:tc>
          <w:tcPr>
            <w:tcW w:w="2410" w:type="dxa"/>
          </w:tcPr>
          <w:p w:rsidR="00B60EA2" w:rsidRPr="00653393" w:rsidRDefault="00B60EA2" w:rsidP="00241621">
            <w:pPr>
              <w:jc w:val="both"/>
              <w:rPr>
                <w:rFonts w:cs="Times New Roman"/>
                <w:sz w:val="22"/>
              </w:rPr>
            </w:pPr>
            <w:r w:rsidRPr="00653393">
              <w:rPr>
                <w:rFonts w:cs="Times New Roman"/>
                <w:sz w:val="22"/>
              </w:rPr>
              <w:t>Bantuan peserta didik miskin</w:t>
            </w:r>
          </w:p>
        </w:tc>
        <w:tc>
          <w:tcPr>
            <w:tcW w:w="1276" w:type="dxa"/>
          </w:tcPr>
          <w:p w:rsidR="00B60EA2" w:rsidRPr="00653393" w:rsidRDefault="00B60EA2" w:rsidP="00241621">
            <w:pPr>
              <w:jc w:val="right"/>
              <w:rPr>
                <w:rFonts w:cs="Times New Roman"/>
                <w:sz w:val="22"/>
              </w:rPr>
            </w:pPr>
            <w:r>
              <w:rPr>
                <w:rFonts w:cs="Times New Roman"/>
                <w:sz w:val="22"/>
              </w:rPr>
              <w:t>8</w:t>
            </w:r>
            <w:r w:rsidRPr="00653393">
              <w:rPr>
                <w:rFonts w:cs="Times New Roman"/>
                <w:sz w:val="22"/>
                <w:lang w:val="id-ID"/>
              </w:rPr>
              <w:t>5.000.000</w:t>
            </w:r>
          </w:p>
        </w:tc>
        <w:tc>
          <w:tcPr>
            <w:tcW w:w="1276" w:type="dxa"/>
          </w:tcPr>
          <w:p w:rsidR="00B60EA2" w:rsidRPr="009C3356" w:rsidRDefault="00B60EA2" w:rsidP="00241621">
            <w:pPr>
              <w:jc w:val="right"/>
              <w:rPr>
                <w:rFonts w:cs="Times New Roman"/>
                <w:sz w:val="22"/>
              </w:rPr>
            </w:pPr>
            <w:r w:rsidRPr="009C3356">
              <w:rPr>
                <w:rFonts w:cs="Times New Roman"/>
                <w:sz w:val="22"/>
              </w:rPr>
              <w:t>85.000.000</w:t>
            </w:r>
          </w:p>
        </w:tc>
        <w:tc>
          <w:tcPr>
            <w:tcW w:w="992" w:type="dxa"/>
          </w:tcPr>
          <w:p w:rsidR="00B60EA2" w:rsidRPr="00653393" w:rsidRDefault="00B60EA2" w:rsidP="00241621">
            <w:pPr>
              <w:jc w:val="right"/>
              <w:rPr>
                <w:rFonts w:cs="Times New Roman"/>
                <w:sz w:val="22"/>
              </w:rPr>
            </w:pPr>
            <w:r w:rsidRPr="00653393">
              <w:rPr>
                <w:rFonts w:cs="Times New Roman"/>
                <w:sz w:val="22"/>
              </w:rPr>
              <w:t>8,43</w:t>
            </w:r>
          </w:p>
        </w:tc>
        <w:tc>
          <w:tcPr>
            <w:tcW w:w="992" w:type="dxa"/>
          </w:tcPr>
          <w:p w:rsidR="00B60EA2" w:rsidRPr="00653393" w:rsidRDefault="00B60EA2" w:rsidP="00241621">
            <w:pPr>
              <w:jc w:val="center"/>
              <w:rPr>
                <w:rFonts w:cs="Times New Roman"/>
                <w:sz w:val="22"/>
              </w:rPr>
            </w:pPr>
            <w:r w:rsidRPr="00653393">
              <w:rPr>
                <w:rFonts w:cs="Times New Roman"/>
                <w:sz w:val="22"/>
              </w:rPr>
              <w:t>_</w:t>
            </w:r>
          </w:p>
        </w:tc>
        <w:tc>
          <w:tcPr>
            <w:tcW w:w="992" w:type="dxa"/>
          </w:tcPr>
          <w:p w:rsidR="00B60EA2" w:rsidRPr="00653393" w:rsidRDefault="00B60EA2" w:rsidP="00241621">
            <w:pPr>
              <w:jc w:val="both"/>
              <w:rPr>
                <w:rFonts w:cs="Times New Roman"/>
                <w:sz w:val="22"/>
              </w:rPr>
            </w:pPr>
            <w:r w:rsidRPr="00653393">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11</w:t>
            </w:r>
          </w:p>
        </w:tc>
        <w:tc>
          <w:tcPr>
            <w:tcW w:w="2410" w:type="dxa"/>
          </w:tcPr>
          <w:p w:rsidR="00B60EA2" w:rsidRPr="00653393" w:rsidRDefault="00B60EA2" w:rsidP="00241621">
            <w:pPr>
              <w:jc w:val="both"/>
              <w:rPr>
                <w:rFonts w:cs="Times New Roman"/>
                <w:sz w:val="22"/>
              </w:rPr>
            </w:pPr>
            <w:r w:rsidRPr="00653393">
              <w:rPr>
                <w:rFonts w:cs="Times New Roman"/>
                <w:sz w:val="22"/>
              </w:rPr>
              <w:t>ATK</w:t>
            </w:r>
          </w:p>
        </w:tc>
        <w:tc>
          <w:tcPr>
            <w:tcW w:w="1276" w:type="dxa"/>
          </w:tcPr>
          <w:p w:rsidR="00B60EA2" w:rsidRPr="00653393" w:rsidRDefault="00B60EA2" w:rsidP="00241621">
            <w:pPr>
              <w:jc w:val="right"/>
              <w:rPr>
                <w:rFonts w:cs="Times New Roman"/>
                <w:sz w:val="22"/>
                <w:lang w:val="id-ID"/>
              </w:rPr>
            </w:pPr>
            <w:r w:rsidRPr="00653393">
              <w:rPr>
                <w:rFonts w:cs="Times New Roman"/>
                <w:sz w:val="22"/>
                <w:lang w:val="id-ID"/>
              </w:rPr>
              <w:t>8</w:t>
            </w:r>
            <w:r w:rsidRPr="00653393">
              <w:rPr>
                <w:rFonts w:cs="Times New Roman"/>
                <w:sz w:val="22"/>
              </w:rPr>
              <w:t>0</w:t>
            </w:r>
            <w:r w:rsidRPr="00653393">
              <w:rPr>
                <w:rFonts w:cs="Times New Roman"/>
                <w:sz w:val="22"/>
                <w:lang w:val="id-ID"/>
              </w:rPr>
              <w:t>.000.000</w:t>
            </w:r>
          </w:p>
        </w:tc>
        <w:tc>
          <w:tcPr>
            <w:tcW w:w="1276" w:type="dxa"/>
          </w:tcPr>
          <w:p w:rsidR="00B60EA2" w:rsidRPr="009C3356" w:rsidRDefault="00B60EA2" w:rsidP="00241621">
            <w:pPr>
              <w:jc w:val="right"/>
              <w:rPr>
                <w:rFonts w:cs="Times New Roman"/>
                <w:sz w:val="22"/>
              </w:rPr>
            </w:pPr>
            <w:r>
              <w:rPr>
                <w:rFonts w:cs="Times New Roman"/>
                <w:sz w:val="22"/>
              </w:rPr>
              <w:t>80.000</w:t>
            </w:r>
            <w:r w:rsidRPr="009C3356">
              <w:rPr>
                <w:rFonts w:cs="Times New Roman"/>
                <w:sz w:val="22"/>
              </w:rPr>
              <w:t>.000</w:t>
            </w:r>
          </w:p>
        </w:tc>
        <w:tc>
          <w:tcPr>
            <w:tcW w:w="992" w:type="dxa"/>
          </w:tcPr>
          <w:p w:rsidR="00B60EA2" w:rsidRPr="00653393" w:rsidRDefault="00B60EA2" w:rsidP="00241621">
            <w:pPr>
              <w:jc w:val="right"/>
              <w:rPr>
                <w:rFonts w:cs="Times New Roman"/>
                <w:sz w:val="22"/>
              </w:rPr>
            </w:pPr>
            <w:r>
              <w:rPr>
                <w:rFonts w:cs="Times New Roman"/>
                <w:sz w:val="22"/>
              </w:rPr>
              <w:t>7,934</w:t>
            </w:r>
          </w:p>
        </w:tc>
        <w:tc>
          <w:tcPr>
            <w:tcW w:w="992" w:type="dxa"/>
          </w:tcPr>
          <w:p w:rsidR="00B60EA2" w:rsidRPr="00653393" w:rsidRDefault="00B60EA2" w:rsidP="00241621">
            <w:pPr>
              <w:jc w:val="center"/>
              <w:rPr>
                <w:rFonts w:cs="Times New Roman"/>
                <w:sz w:val="22"/>
              </w:rPr>
            </w:pPr>
            <w:r>
              <w:rPr>
                <w:rFonts w:cs="Times New Roman"/>
                <w:sz w:val="22"/>
              </w:rPr>
              <w:t>_</w:t>
            </w:r>
          </w:p>
        </w:tc>
        <w:tc>
          <w:tcPr>
            <w:tcW w:w="992" w:type="dxa"/>
          </w:tcPr>
          <w:p w:rsidR="00B60EA2" w:rsidRPr="00653393" w:rsidRDefault="00B60EA2" w:rsidP="00241621">
            <w:pPr>
              <w:jc w:val="both"/>
              <w:rPr>
                <w:rFonts w:cs="Times New Roman"/>
                <w:sz w:val="22"/>
              </w:rPr>
            </w:pPr>
            <w:r>
              <w:rPr>
                <w:rFonts w:cs="Times New Roman"/>
                <w:sz w:val="22"/>
              </w:rPr>
              <w:t>100</w:t>
            </w:r>
          </w:p>
        </w:tc>
      </w:tr>
      <w:tr w:rsidR="00B60EA2" w:rsidRPr="00653393" w:rsidTr="00B60EA2">
        <w:tc>
          <w:tcPr>
            <w:tcW w:w="567" w:type="dxa"/>
          </w:tcPr>
          <w:p w:rsidR="00B60EA2" w:rsidRPr="00653393" w:rsidRDefault="00B60EA2" w:rsidP="00241621">
            <w:pPr>
              <w:jc w:val="center"/>
              <w:rPr>
                <w:rFonts w:cs="Times New Roman"/>
                <w:sz w:val="22"/>
              </w:rPr>
            </w:pPr>
            <w:r w:rsidRPr="00653393">
              <w:rPr>
                <w:rFonts w:cs="Times New Roman"/>
                <w:sz w:val="22"/>
              </w:rPr>
              <w:t>12</w:t>
            </w:r>
          </w:p>
        </w:tc>
        <w:tc>
          <w:tcPr>
            <w:tcW w:w="2410" w:type="dxa"/>
          </w:tcPr>
          <w:p w:rsidR="00B60EA2" w:rsidRPr="00653393" w:rsidRDefault="00B60EA2" w:rsidP="00241621">
            <w:pPr>
              <w:jc w:val="both"/>
              <w:rPr>
                <w:rFonts w:cs="Times New Roman"/>
                <w:sz w:val="22"/>
              </w:rPr>
            </w:pPr>
            <w:r w:rsidRPr="00653393">
              <w:rPr>
                <w:rFonts w:cs="Times New Roman"/>
                <w:sz w:val="22"/>
              </w:rPr>
              <w:t>Pembelian dan perawatan computer</w:t>
            </w:r>
          </w:p>
        </w:tc>
        <w:tc>
          <w:tcPr>
            <w:tcW w:w="1276" w:type="dxa"/>
          </w:tcPr>
          <w:p w:rsidR="00B60EA2" w:rsidRPr="00653393" w:rsidRDefault="00B60EA2" w:rsidP="00241621">
            <w:pPr>
              <w:jc w:val="right"/>
              <w:rPr>
                <w:rFonts w:cs="Times New Roman"/>
                <w:sz w:val="22"/>
                <w:lang w:val="id-ID"/>
              </w:rPr>
            </w:pPr>
            <w:r w:rsidRPr="00653393">
              <w:rPr>
                <w:rFonts w:cs="Times New Roman"/>
                <w:sz w:val="22"/>
                <w:lang w:val="id-ID"/>
              </w:rPr>
              <w:t>8</w:t>
            </w:r>
            <w:r w:rsidRPr="00653393">
              <w:rPr>
                <w:rFonts w:cs="Times New Roman"/>
                <w:sz w:val="22"/>
              </w:rPr>
              <w:t>0</w:t>
            </w:r>
            <w:r w:rsidRPr="00653393">
              <w:rPr>
                <w:rFonts w:cs="Times New Roman"/>
                <w:sz w:val="22"/>
                <w:lang w:val="id-ID"/>
              </w:rPr>
              <w:t>.000.000</w:t>
            </w:r>
          </w:p>
        </w:tc>
        <w:tc>
          <w:tcPr>
            <w:tcW w:w="1276" w:type="dxa"/>
          </w:tcPr>
          <w:p w:rsidR="00B60EA2" w:rsidRPr="009C3356" w:rsidRDefault="00B60EA2" w:rsidP="00241621">
            <w:pPr>
              <w:jc w:val="right"/>
              <w:rPr>
                <w:rFonts w:cs="Times New Roman"/>
                <w:sz w:val="22"/>
              </w:rPr>
            </w:pPr>
            <w:r w:rsidRPr="009C3356">
              <w:rPr>
                <w:rFonts w:cs="Times New Roman"/>
                <w:sz w:val="22"/>
              </w:rPr>
              <w:t>22.000.000</w:t>
            </w:r>
          </w:p>
        </w:tc>
        <w:tc>
          <w:tcPr>
            <w:tcW w:w="992" w:type="dxa"/>
          </w:tcPr>
          <w:p w:rsidR="00B60EA2" w:rsidRPr="00653393" w:rsidRDefault="00B60EA2" w:rsidP="00241621">
            <w:pPr>
              <w:jc w:val="right"/>
              <w:rPr>
                <w:rFonts w:cs="Times New Roman"/>
                <w:sz w:val="22"/>
              </w:rPr>
            </w:pPr>
            <w:r w:rsidRPr="00653393">
              <w:rPr>
                <w:rFonts w:cs="Times New Roman"/>
                <w:sz w:val="22"/>
              </w:rPr>
              <w:t>2,182</w:t>
            </w:r>
          </w:p>
        </w:tc>
        <w:tc>
          <w:tcPr>
            <w:tcW w:w="992" w:type="dxa"/>
          </w:tcPr>
          <w:p w:rsidR="00B60EA2" w:rsidRPr="00653393" w:rsidRDefault="00B60EA2" w:rsidP="00241621">
            <w:pPr>
              <w:jc w:val="both"/>
              <w:rPr>
                <w:rFonts w:cs="Times New Roman"/>
                <w:sz w:val="22"/>
              </w:rPr>
            </w:pPr>
            <w:r w:rsidRPr="00653393">
              <w:rPr>
                <w:rFonts w:cs="Times New Roman"/>
                <w:sz w:val="22"/>
              </w:rPr>
              <w:t>+58.000.000</w:t>
            </w:r>
          </w:p>
        </w:tc>
        <w:tc>
          <w:tcPr>
            <w:tcW w:w="992" w:type="dxa"/>
          </w:tcPr>
          <w:p w:rsidR="00B60EA2" w:rsidRPr="00653393" w:rsidRDefault="00B60EA2" w:rsidP="00241621">
            <w:pPr>
              <w:jc w:val="both"/>
              <w:rPr>
                <w:rFonts w:cs="Times New Roman"/>
                <w:sz w:val="22"/>
              </w:rPr>
            </w:pPr>
            <w:r w:rsidRPr="00653393">
              <w:rPr>
                <w:rFonts w:cs="Times New Roman"/>
                <w:sz w:val="22"/>
              </w:rPr>
              <w:t>27,5</w:t>
            </w:r>
          </w:p>
        </w:tc>
      </w:tr>
      <w:tr w:rsidR="00B60EA2" w:rsidRPr="00653393" w:rsidTr="00B60EA2">
        <w:tc>
          <w:tcPr>
            <w:tcW w:w="567" w:type="dxa"/>
            <w:tcBorders>
              <w:bottom w:val="single" w:sz="4" w:space="0" w:color="auto"/>
            </w:tcBorders>
          </w:tcPr>
          <w:p w:rsidR="00B60EA2" w:rsidRPr="00653393" w:rsidRDefault="00B60EA2" w:rsidP="00241621">
            <w:pPr>
              <w:jc w:val="center"/>
              <w:rPr>
                <w:rFonts w:cs="Times New Roman"/>
                <w:sz w:val="22"/>
              </w:rPr>
            </w:pPr>
            <w:r w:rsidRPr="00653393">
              <w:rPr>
                <w:rFonts w:cs="Times New Roman"/>
                <w:sz w:val="22"/>
              </w:rPr>
              <w:t>13</w:t>
            </w:r>
          </w:p>
        </w:tc>
        <w:tc>
          <w:tcPr>
            <w:tcW w:w="2410" w:type="dxa"/>
            <w:tcBorders>
              <w:bottom w:val="single" w:sz="4" w:space="0" w:color="auto"/>
            </w:tcBorders>
          </w:tcPr>
          <w:p w:rsidR="00B60EA2" w:rsidRPr="00653393" w:rsidRDefault="00B60EA2" w:rsidP="00241621">
            <w:pPr>
              <w:jc w:val="both"/>
              <w:rPr>
                <w:rFonts w:cs="Times New Roman"/>
                <w:sz w:val="22"/>
              </w:rPr>
            </w:pPr>
            <w:r w:rsidRPr="00653393">
              <w:rPr>
                <w:rFonts w:cs="Times New Roman"/>
                <w:sz w:val="22"/>
              </w:rPr>
              <w:t>Alat peraga/media pembelajaran</w:t>
            </w:r>
          </w:p>
        </w:tc>
        <w:tc>
          <w:tcPr>
            <w:tcW w:w="1276" w:type="dxa"/>
            <w:tcBorders>
              <w:bottom w:val="single" w:sz="4" w:space="0" w:color="auto"/>
            </w:tcBorders>
          </w:tcPr>
          <w:p w:rsidR="00B60EA2" w:rsidRPr="00653393" w:rsidRDefault="00B60EA2" w:rsidP="00241621">
            <w:pPr>
              <w:jc w:val="right"/>
              <w:rPr>
                <w:rFonts w:cs="Times New Roman"/>
                <w:sz w:val="22"/>
              </w:rPr>
            </w:pPr>
            <w:r>
              <w:rPr>
                <w:rFonts w:cs="Times New Roman"/>
                <w:sz w:val="22"/>
              </w:rPr>
              <w:t>18</w:t>
            </w:r>
            <w:r w:rsidRPr="00653393">
              <w:rPr>
                <w:rFonts w:cs="Times New Roman"/>
                <w:sz w:val="22"/>
              </w:rPr>
              <w:t>.000.000</w:t>
            </w:r>
          </w:p>
        </w:tc>
        <w:tc>
          <w:tcPr>
            <w:tcW w:w="1276" w:type="dxa"/>
            <w:tcBorders>
              <w:bottom w:val="single" w:sz="4" w:space="0" w:color="auto"/>
            </w:tcBorders>
          </w:tcPr>
          <w:p w:rsidR="00B60EA2" w:rsidRPr="009C3356" w:rsidRDefault="00B60EA2" w:rsidP="00241621">
            <w:pPr>
              <w:jc w:val="right"/>
              <w:rPr>
                <w:rFonts w:cs="Times New Roman"/>
                <w:sz w:val="22"/>
              </w:rPr>
            </w:pPr>
            <w:r>
              <w:rPr>
                <w:rFonts w:cs="Times New Roman"/>
                <w:sz w:val="22"/>
              </w:rPr>
              <w:t>18.000.000</w:t>
            </w:r>
          </w:p>
        </w:tc>
        <w:tc>
          <w:tcPr>
            <w:tcW w:w="992" w:type="dxa"/>
            <w:tcBorders>
              <w:bottom w:val="single" w:sz="4" w:space="0" w:color="auto"/>
            </w:tcBorders>
          </w:tcPr>
          <w:p w:rsidR="00B60EA2" w:rsidRPr="00653393" w:rsidRDefault="00B60EA2" w:rsidP="00241621">
            <w:pPr>
              <w:jc w:val="right"/>
              <w:rPr>
                <w:rFonts w:cs="Times New Roman"/>
                <w:sz w:val="22"/>
              </w:rPr>
            </w:pPr>
            <w:r w:rsidRPr="00653393">
              <w:rPr>
                <w:rFonts w:cs="Times New Roman"/>
                <w:sz w:val="22"/>
              </w:rPr>
              <w:t>1,</w:t>
            </w:r>
            <w:r>
              <w:rPr>
                <w:rFonts w:cs="Times New Roman"/>
                <w:sz w:val="22"/>
              </w:rPr>
              <w:t>785</w:t>
            </w:r>
          </w:p>
        </w:tc>
        <w:tc>
          <w:tcPr>
            <w:tcW w:w="992" w:type="dxa"/>
            <w:tcBorders>
              <w:bottom w:val="single" w:sz="4" w:space="0" w:color="auto"/>
            </w:tcBorders>
          </w:tcPr>
          <w:p w:rsidR="00B60EA2" w:rsidRPr="00653393" w:rsidRDefault="00B60EA2" w:rsidP="00241621">
            <w:pPr>
              <w:jc w:val="center"/>
              <w:rPr>
                <w:rFonts w:cs="Times New Roman"/>
                <w:sz w:val="22"/>
              </w:rPr>
            </w:pPr>
            <w:r>
              <w:rPr>
                <w:rFonts w:cs="Times New Roman"/>
                <w:sz w:val="22"/>
              </w:rPr>
              <w:t>_</w:t>
            </w:r>
          </w:p>
        </w:tc>
        <w:tc>
          <w:tcPr>
            <w:tcW w:w="992" w:type="dxa"/>
            <w:tcBorders>
              <w:bottom w:val="single" w:sz="4" w:space="0" w:color="auto"/>
            </w:tcBorders>
          </w:tcPr>
          <w:p w:rsidR="00B60EA2" w:rsidRPr="00653393" w:rsidRDefault="00B60EA2" w:rsidP="00241621">
            <w:pPr>
              <w:jc w:val="both"/>
              <w:rPr>
                <w:rFonts w:cs="Times New Roman"/>
                <w:sz w:val="22"/>
              </w:rPr>
            </w:pPr>
            <w:r>
              <w:rPr>
                <w:rFonts w:cs="Times New Roman"/>
                <w:sz w:val="22"/>
              </w:rPr>
              <w:t>100</w:t>
            </w:r>
          </w:p>
        </w:tc>
      </w:tr>
      <w:tr w:rsidR="00B60EA2" w:rsidRPr="00653393" w:rsidTr="00B60EA2">
        <w:tc>
          <w:tcPr>
            <w:tcW w:w="567" w:type="dxa"/>
            <w:tcBorders>
              <w:top w:val="single" w:sz="4" w:space="0" w:color="auto"/>
            </w:tcBorders>
          </w:tcPr>
          <w:p w:rsidR="00B60EA2" w:rsidRPr="00653393" w:rsidRDefault="00B60EA2" w:rsidP="00241621">
            <w:pPr>
              <w:jc w:val="center"/>
              <w:rPr>
                <w:rFonts w:cs="Times New Roman"/>
                <w:sz w:val="22"/>
              </w:rPr>
            </w:pPr>
          </w:p>
        </w:tc>
        <w:tc>
          <w:tcPr>
            <w:tcW w:w="2410" w:type="dxa"/>
            <w:tcBorders>
              <w:top w:val="single" w:sz="4" w:space="0" w:color="auto"/>
            </w:tcBorders>
          </w:tcPr>
          <w:p w:rsidR="00B60EA2" w:rsidRPr="00653393" w:rsidRDefault="00B60EA2" w:rsidP="00241621">
            <w:pPr>
              <w:jc w:val="both"/>
              <w:rPr>
                <w:rFonts w:cs="Times New Roman"/>
                <w:sz w:val="22"/>
              </w:rPr>
            </w:pPr>
            <w:r w:rsidRPr="00653393">
              <w:rPr>
                <w:rFonts w:cs="Times New Roman"/>
                <w:sz w:val="22"/>
              </w:rPr>
              <w:t xml:space="preserve">Jumlah </w:t>
            </w:r>
          </w:p>
        </w:tc>
        <w:tc>
          <w:tcPr>
            <w:tcW w:w="1276" w:type="dxa"/>
            <w:tcBorders>
              <w:top w:val="single" w:sz="4" w:space="0" w:color="auto"/>
            </w:tcBorders>
          </w:tcPr>
          <w:p w:rsidR="00B60EA2" w:rsidRPr="00653393" w:rsidRDefault="00B60EA2" w:rsidP="00241621">
            <w:pPr>
              <w:jc w:val="right"/>
              <w:rPr>
                <w:rFonts w:cs="Times New Roman"/>
                <w:sz w:val="22"/>
                <w:lang w:val="id-ID"/>
              </w:rPr>
            </w:pPr>
            <w:r w:rsidRPr="00653393">
              <w:rPr>
                <w:rFonts w:cs="Times New Roman"/>
                <w:sz w:val="22"/>
                <w:lang w:val="id-ID"/>
              </w:rPr>
              <w:t>1.008.256. 800</w:t>
            </w:r>
          </w:p>
        </w:tc>
        <w:tc>
          <w:tcPr>
            <w:tcW w:w="1276" w:type="dxa"/>
            <w:tcBorders>
              <w:top w:val="single" w:sz="4" w:space="0" w:color="auto"/>
            </w:tcBorders>
          </w:tcPr>
          <w:p w:rsidR="00B60EA2" w:rsidRPr="009C3356" w:rsidRDefault="00B60EA2" w:rsidP="00241621">
            <w:pPr>
              <w:jc w:val="right"/>
              <w:rPr>
                <w:rFonts w:cs="Times New Roman"/>
                <w:sz w:val="22"/>
              </w:rPr>
            </w:pPr>
            <w:r>
              <w:rPr>
                <w:rFonts w:cs="Times New Roman"/>
                <w:sz w:val="22"/>
              </w:rPr>
              <w:t>924.864.140</w:t>
            </w:r>
          </w:p>
        </w:tc>
        <w:tc>
          <w:tcPr>
            <w:tcW w:w="992" w:type="dxa"/>
            <w:tcBorders>
              <w:top w:val="single" w:sz="4" w:space="0" w:color="auto"/>
            </w:tcBorders>
          </w:tcPr>
          <w:p w:rsidR="00B60EA2" w:rsidRPr="00653393" w:rsidRDefault="00B60EA2" w:rsidP="00241621">
            <w:pPr>
              <w:jc w:val="right"/>
              <w:rPr>
                <w:rFonts w:cs="Times New Roman"/>
                <w:sz w:val="22"/>
              </w:rPr>
            </w:pPr>
            <w:r>
              <w:rPr>
                <w:rFonts w:cs="Times New Roman"/>
                <w:sz w:val="22"/>
              </w:rPr>
              <w:t>91,723</w:t>
            </w:r>
          </w:p>
        </w:tc>
        <w:tc>
          <w:tcPr>
            <w:tcW w:w="992" w:type="dxa"/>
            <w:tcBorders>
              <w:top w:val="single" w:sz="4" w:space="0" w:color="auto"/>
            </w:tcBorders>
          </w:tcPr>
          <w:p w:rsidR="00B60EA2" w:rsidRPr="00653393" w:rsidRDefault="00B60EA2" w:rsidP="00241621">
            <w:pPr>
              <w:jc w:val="both"/>
              <w:rPr>
                <w:rFonts w:cs="Times New Roman"/>
                <w:sz w:val="22"/>
              </w:rPr>
            </w:pPr>
            <w:r>
              <w:rPr>
                <w:rFonts w:cs="Times New Roman"/>
                <w:sz w:val="22"/>
              </w:rPr>
              <w:t>+83392660</w:t>
            </w:r>
          </w:p>
        </w:tc>
        <w:tc>
          <w:tcPr>
            <w:tcW w:w="992" w:type="dxa"/>
            <w:tcBorders>
              <w:top w:val="single" w:sz="4" w:space="0" w:color="auto"/>
            </w:tcBorders>
          </w:tcPr>
          <w:p w:rsidR="00B60EA2" w:rsidRPr="00653393" w:rsidRDefault="00B60EA2" w:rsidP="00241621">
            <w:pPr>
              <w:jc w:val="both"/>
              <w:rPr>
                <w:rFonts w:cs="Times New Roman"/>
                <w:sz w:val="22"/>
              </w:rPr>
            </w:pPr>
          </w:p>
        </w:tc>
      </w:tr>
    </w:tbl>
    <w:p w:rsidR="00691633" w:rsidRDefault="00691633" w:rsidP="007966E7">
      <w:pPr>
        <w:spacing w:line="360" w:lineRule="auto"/>
        <w:jc w:val="both"/>
        <w:rPr>
          <w:rFonts w:cs="Times New Roman"/>
          <w:sz w:val="22"/>
        </w:rPr>
      </w:pPr>
      <w:r w:rsidRPr="00D82420">
        <w:rPr>
          <w:rFonts w:cs="Times New Roman"/>
          <w:sz w:val="22"/>
        </w:rPr>
        <w:t>Sumber : SMP N 4 Mandau, Duri</w:t>
      </w:r>
    </w:p>
    <w:p w:rsidR="00212171" w:rsidRPr="007966E7" w:rsidRDefault="00212171" w:rsidP="007966E7">
      <w:pPr>
        <w:spacing w:line="360" w:lineRule="auto"/>
        <w:jc w:val="both"/>
        <w:rPr>
          <w:rFonts w:cs="Times New Roman"/>
          <w:sz w:val="22"/>
        </w:rPr>
      </w:pPr>
    </w:p>
    <w:p w:rsidR="00D9035E" w:rsidRDefault="00174582" w:rsidP="00241621">
      <w:pPr>
        <w:jc w:val="both"/>
        <w:rPr>
          <w:b/>
          <w:szCs w:val="24"/>
        </w:rPr>
      </w:pPr>
      <w:r>
        <w:rPr>
          <w:b/>
          <w:szCs w:val="24"/>
        </w:rPr>
        <w:t>Pemanfaatan Dana BOS Terhadap Optimalisasi Proses</w:t>
      </w:r>
      <w:r w:rsidR="00980244">
        <w:rPr>
          <w:b/>
          <w:szCs w:val="24"/>
        </w:rPr>
        <w:t xml:space="preserve"> Pembelajaran </w:t>
      </w:r>
      <w:r>
        <w:rPr>
          <w:b/>
          <w:szCs w:val="24"/>
        </w:rPr>
        <w:t>Siswa di SMP N 4 Mandau, Duri.</w:t>
      </w:r>
    </w:p>
    <w:p w:rsidR="00241621" w:rsidRDefault="00241621" w:rsidP="00241621">
      <w:pPr>
        <w:jc w:val="both"/>
        <w:rPr>
          <w:b/>
          <w:szCs w:val="24"/>
        </w:rPr>
      </w:pPr>
    </w:p>
    <w:p w:rsidR="00174582" w:rsidRDefault="00174582" w:rsidP="00CE374E">
      <w:pPr>
        <w:ind w:firstLine="426"/>
        <w:jc w:val="both"/>
        <w:rPr>
          <w:rFonts w:cs="Times New Roman"/>
          <w:szCs w:val="24"/>
        </w:rPr>
      </w:pPr>
      <w:r>
        <w:rPr>
          <w:szCs w:val="24"/>
        </w:rPr>
        <w:t xml:space="preserve">Berdasarkan hasil penelitian yang diperoleh penulis melalui interview dengan kepala sekolah dan pihak sekolah, diketahui bahwa </w:t>
      </w:r>
      <w:r w:rsidRPr="00F562E0">
        <w:rPr>
          <w:rFonts w:cs="Times New Roman"/>
          <w:szCs w:val="24"/>
          <w:lang w:val="id-ID"/>
        </w:rPr>
        <w:t>dengan adanya program bantuan dana BOS ini siswa dibebaskan dari pembayaran SPP dan iuran lainnya.  Siswa yang kurang mampu atau miskin juga mendapatkan bantuan dari dana BOS tersebut.</w:t>
      </w:r>
    </w:p>
    <w:p w:rsidR="00174582" w:rsidRDefault="00174582" w:rsidP="00CE374E">
      <w:pPr>
        <w:ind w:firstLine="426"/>
        <w:jc w:val="both"/>
        <w:rPr>
          <w:rFonts w:cs="Times New Roman"/>
          <w:szCs w:val="24"/>
        </w:rPr>
      </w:pPr>
      <w:r>
        <w:rPr>
          <w:rFonts w:cs="Times New Roman"/>
          <w:szCs w:val="24"/>
        </w:rPr>
        <w:t xml:space="preserve">Tanggapan responden mengenai </w:t>
      </w:r>
      <w:r w:rsidR="00980244">
        <w:rPr>
          <w:rFonts w:cs="Times New Roman"/>
          <w:szCs w:val="24"/>
        </w:rPr>
        <w:t>pemanfaatan dana BOS di SMP N 4 Mand</w:t>
      </w:r>
      <w:r w:rsidR="00D9035E">
        <w:rPr>
          <w:rFonts w:cs="Times New Roman"/>
          <w:szCs w:val="24"/>
        </w:rPr>
        <w:t>au, Duri dijelaskan pada Tabel 4</w:t>
      </w:r>
      <w:r w:rsidR="00980244">
        <w:rPr>
          <w:rFonts w:cs="Times New Roman"/>
          <w:szCs w:val="24"/>
        </w:rPr>
        <w:t>.</w:t>
      </w:r>
    </w:p>
    <w:p w:rsidR="00980244" w:rsidRDefault="00980244" w:rsidP="00980244">
      <w:pPr>
        <w:spacing w:line="360" w:lineRule="auto"/>
        <w:jc w:val="both"/>
        <w:rPr>
          <w:rFonts w:cs="Times New Roman"/>
          <w:szCs w:val="24"/>
        </w:rPr>
      </w:pPr>
      <w:r>
        <w:rPr>
          <w:rFonts w:cs="Times New Roman"/>
          <w:szCs w:val="24"/>
        </w:rPr>
        <w:lastRenderedPageBreak/>
        <w:t>Tabel</w:t>
      </w:r>
      <w:r w:rsidR="00D9035E">
        <w:rPr>
          <w:rFonts w:cs="Times New Roman"/>
          <w:szCs w:val="24"/>
        </w:rPr>
        <w:t xml:space="preserve"> 4</w:t>
      </w:r>
      <w:r>
        <w:rPr>
          <w:rFonts w:cs="Times New Roman"/>
          <w:szCs w:val="24"/>
        </w:rPr>
        <w:t xml:space="preserve"> Pemanfaatan dana BOS di SMP N 4 Mandau, Duri</w:t>
      </w:r>
    </w:p>
    <w:tbl>
      <w:tblPr>
        <w:tblStyle w:val="TableGrid"/>
        <w:tblW w:w="0" w:type="auto"/>
        <w:tblInd w:w="108" w:type="dxa"/>
        <w:tblBorders>
          <w:insideH w:val="none" w:sz="0" w:space="0" w:color="auto"/>
          <w:insideV w:val="none" w:sz="0" w:space="0" w:color="auto"/>
        </w:tblBorders>
        <w:tblLook w:val="04A0"/>
      </w:tblPr>
      <w:tblGrid>
        <w:gridCol w:w="567"/>
        <w:gridCol w:w="3401"/>
        <w:gridCol w:w="2039"/>
        <w:gridCol w:w="1931"/>
      </w:tblGrid>
      <w:tr w:rsidR="00980244" w:rsidRPr="00F562E0" w:rsidTr="00241621">
        <w:tc>
          <w:tcPr>
            <w:tcW w:w="567" w:type="dxa"/>
            <w:tcBorders>
              <w:top w:val="single" w:sz="4" w:space="0" w:color="000000" w:themeColor="text1"/>
              <w:left w:val="nil"/>
              <w:bottom w:val="single" w:sz="4" w:space="0" w:color="auto"/>
            </w:tcBorders>
          </w:tcPr>
          <w:p w:rsidR="00980244" w:rsidRPr="00F562E0" w:rsidRDefault="00980244" w:rsidP="00241621">
            <w:pPr>
              <w:jc w:val="center"/>
              <w:rPr>
                <w:rFonts w:cs="Times New Roman"/>
                <w:sz w:val="22"/>
                <w:lang w:val="id-ID"/>
              </w:rPr>
            </w:pPr>
            <w:r w:rsidRPr="00F562E0">
              <w:rPr>
                <w:rFonts w:cs="Times New Roman"/>
                <w:sz w:val="22"/>
                <w:lang w:val="id-ID"/>
              </w:rPr>
              <w:t>No</w:t>
            </w:r>
          </w:p>
        </w:tc>
        <w:tc>
          <w:tcPr>
            <w:tcW w:w="3401" w:type="dxa"/>
            <w:tcBorders>
              <w:top w:val="single" w:sz="4" w:space="0" w:color="000000" w:themeColor="text1"/>
              <w:bottom w:val="single" w:sz="4" w:space="0" w:color="auto"/>
            </w:tcBorders>
          </w:tcPr>
          <w:p w:rsidR="00980244" w:rsidRPr="00F562E0" w:rsidRDefault="00980244" w:rsidP="00241621">
            <w:pPr>
              <w:jc w:val="center"/>
              <w:rPr>
                <w:rFonts w:cs="Times New Roman"/>
                <w:sz w:val="22"/>
                <w:lang w:val="id-ID"/>
              </w:rPr>
            </w:pPr>
            <w:r w:rsidRPr="00F562E0">
              <w:rPr>
                <w:rFonts w:cs="Times New Roman"/>
                <w:sz w:val="22"/>
                <w:lang w:val="id-ID"/>
              </w:rPr>
              <w:t>Jawaban Alternatif</w:t>
            </w:r>
          </w:p>
        </w:tc>
        <w:tc>
          <w:tcPr>
            <w:tcW w:w="2039" w:type="dxa"/>
            <w:tcBorders>
              <w:top w:val="single" w:sz="4" w:space="0" w:color="000000" w:themeColor="text1"/>
              <w:bottom w:val="single" w:sz="4" w:space="0" w:color="auto"/>
            </w:tcBorders>
          </w:tcPr>
          <w:p w:rsidR="00980244" w:rsidRPr="00F562E0" w:rsidRDefault="00980244" w:rsidP="00241621">
            <w:pPr>
              <w:jc w:val="center"/>
              <w:rPr>
                <w:rFonts w:cs="Times New Roman"/>
                <w:sz w:val="22"/>
                <w:lang w:val="id-ID"/>
              </w:rPr>
            </w:pPr>
            <w:r w:rsidRPr="00F562E0">
              <w:rPr>
                <w:rFonts w:cs="Times New Roman"/>
                <w:sz w:val="22"/>
                <w:lang w:val="id-ID"/>
              </w:rPr>
              <w:t>Jumlah (</w:t>
            </w:r>
            <w:r>
              <w:rPr>
                <w:rFonts w:cs="Times New Roman"/>
                <w:sz w:val="22"/>
                <w:lang w:val="id-ID"/>
              </w:rPr>
              <w:t>Guru</w:t>
            </w:r>
            <w:r w:rsidRPr="00F562E0">
              <w:rPr>
                <w:rFonts w:cs="Times New Roman"/>
                <w:sz w:val="22"/>
                <w:lang w:val="id-ID"/>
              </w:rPr>
              <w:t>)</w:t>
            </w:r>
          </w:p>
        </w:tc>
        <w:tc>
          <w:tcPr>
            <w:tcW w:w="1931" w:type="dxa"/>
            <w:tcBorders>
              <w:top w:val="single" w:sz="4" w:space="0" w:color="000000" w:themeColor="text1"/>
              <w:bottom w:val="single" w:sz="4" w:space="0" w:color="auto"/>
              <w:right w:val="nil"/>
            </w:tcBorders>
          </w:tcPr>
          <w:p w:rsidR="00980244" w:rsidRPr="00F562E0" w:rsidRDefault="00980244" w:rsidP="00241621">
            <w:pPr>
              <w:jc w:val="center"/>
              <w:rPr>
                <w:rFonts w:cs="Times New Roman"/>
                <w:sz w:val="22"/>
                <w:lang w:val="id-ID"/>
              </w:rPr>
            </w:pPr>
            <w:r w:rsidRPr="00F562E0">
              <w:rPr>
                <w:rFonts w:cs="Times New Roman"/>
                <w:sz w:val="22"/>
                <w:lang w:val="id-ID"/>
              </w:rPr>
              <w:t>Persentase (%)</w:t>
            </w:r>
          </w:p>
        </w:tc>
      </w:tr>
      <w:tr w:rsidR="00980244" w:rsidRPr="001447BF" w:rsidTr="00241621">
        <w:tc>
          <w:tcPr>
            <w:tcW w:w="567" w:type="dxa"/>
            <w:tcBorders>
              <w:top w:val="single" w:sz="4" w:space="0" w:color="auto"/>
              <w:left w:val="nil"/>
            </w:tcBorders>
          </w:tcPr>
          <w:p w:rsidR="00980244" w:rsidRPr="00F562E0" w:rsidRDefault="00980244" w:rsidP="00241621">
            <w:pPr>
              <w:jc w:val="center"/>
              <w:rPr>
                <w:rFonts w:cs="Times New Roman"/>
                <w:sz w:val="22"/>
                <w:lang w:val="id-ID"/>
              </w:rPr>
            </w:pPr>
            <w:r w:rsidRPr="00F562E0">
              <w:rPr>
                <w:rFonts w:cs="Times New Roman"/>
                <w:sz w:val="22"/>
                <w:lang w:val="id-ID"/>
              </w:rPr>
              <w:t>1</w:t>
            </w:r>
          </w:p>
        </w:tc>
        <w:tc>
          <w:tcPr>
            <w:tcW w:w="3401" w:type="dxa"/>
            <w:tcBorders>
              <w:top w:val="single" w:sz="4" w:space="0" w:color="auto"/>
            </w:tcBorders>
          </w:tcPr>
          <w:p w:rsidR="00980244" w:rsidRPr="00F562E0" w:rsidRDefault="00980244" w:rsidP="00241621">
            <w:pPr>
              <w:jc w:val="both"/>
              <w:rPr>
                <w:rFonts w:cs="Times New Roman"/>
                <w:sz w:val="22"/>
                <w:lang w:val="id-ID"/>
              </w:rPr>
            </w:pPr>
            <w:r w:rsidRPr="00F562E0">
              <w:rPr>
                <w:rFonts w:cs="Times New Roman"/>
                <w:sz w:val="22"/>
                <w:lang w:val="id-ID"/>
              </w:rPr>
              <w:t>Tinggi</w:t>
            </w:r>
          </w:p>
        </w:tc>
        <w:tc>
          <w:tcPr>
            <w:tcW w:w="2039" w:type="dxa"/>
            <w:tcBorders>
              <w:top w:val="single" w:sz="4" w:space="0" w:color="auto"/>
            </w:tcBorders>
          </w:tcPr>
          <w:p w:rsidR="00980244" w:rsidRPr="001447BF" w:rsidRDefault="00980244" w:rsidP="00241621">
            <w:pPr>
              <w:jc w:val="center"/>
              <w:rPr>
                <w:rFonts w:cs="Times New Roman"/>
                <w:sz w:val="22"/>
              </w:rPr>
            </w:pPr>
            <w:r>
              <w:rPr>
                <w:rFonts w:cs="Times New Roman"/>
                <w:sz w:val="22"/>
              </w:rPr>
              <w:t>54</w:t>
            </w:r>
          </w:p>
        </w:tc>
        <w:tc>
          <w:tcPr>
            <w:tcW w:w="1931" w:type="dxa"/>
            <w:tcBorders>
              <w:top w:val="single" w:sz="4" w:space="0" w:color="auto"/>
              <w:right w:val="nil"/>
            </w:tcBorders>
          </w:tcPr>
          <w:p w:rsidR="00980244" w:rsidRPr="001447BF" w:rsidRDefault="00980244" w:rsidP="00241621">
            <w:pPr>
              <w:jc w:val="center"/>
              <w:rPr>
                <w:rFonts w:cs="Times New Roman"/>
                <w:sz w:val="22"/>
              </w:rPr>
            </w:pPr>
            <w:r>
              <w:rPr>
                <w:rFonts w:cs="Times New Roman"/>
                <w:sz w:val="22"/>
              </w:rPr>
              <w:t>90</w:t>
            </w:r>
          </w:p>
        </w:tc>
      </w:tr>
      <w:tr w:rsidR="00980244" w:rsidRPr="001447BF" w:rsidTr="00241621">
        <w:trPr>
          <w:trHeight w:val="240"/>
        </w:trPr>
        <w:tc>
          <w:tcPr>
            <w:tcW w:w="567" w:type="dxa"/>
            <w:tcBorders>
              <w:left w:val="nil"/>
              <w:bottom w:val="single" w:sz="4" w:space="0" w:color="auto"/>
            </w:tcBorders>
          </w:tcPr>
          <w:p w:rsidR="00980244" w:rsidRPr="00F562E0" w:rsidRDefault="00980244" w:rsidP="00241621">
            <w:pPr>
              <w:jc w:val="center"/>
              <w:rPr>
                <w:rFonts w:cs="Times New Roman"/>
                <w:sz w:val="22"/>
                <w:lang w:val="id-ID"/>
              </w:rPr>
            </w:pPr>
            <w:r w:rsidRPr="00F562E0">
              <w:rPr>
                <w:rFonts w:cs="Times New Roman"/>
                <w:sz w:val="22"/>
                <w:lang w:val="id-ID"/>
              </w:rPr>
              <w:t>2</w:t>
            </w:r>
          </w:p>
        </w:tc>
        <w:tc>
          <w:tcPr>
            <w:tcW w:w="3401" w:type="dxa"/>
            <w:tcBorders>
              <w:bottom w:val="single" w:sz="4" w:space="0" w:color="auto"/>
            </w:tcBorders>
          </w:tcPr>
          <w:p w:rsidR="00980244" w:rsidRPr="00F562E0" w:rsidRDefault="00980244" w:rsidP="00241621">
            <w:pPr>
              <w:jc w:val="both"/>
              <w:rPr>
                <w:rFonts w:cs="Times New Roman"/>
                <w:sz w:val="22"/>
                <w:lang w:val="id-ID"/>
              </w:rPr>
            </w:pPr>
            <w:r w:rsidRPr="00F562E0">
              <w:rPr>
                <w:rFonts w:cs="Times New Roman"/>
                <w:sz w:val="22"/>
                <w:lang w:val="id-ID"/>
              </w:rPr>
              <w:t>Rendah</w:t>
            </w:r>
          </w:p>
        </w:tc>
        <w:tc>
          <w:tcPr>
            <w:tcW w:w="2039" w:type="dxa"/>
            <w:tcBorders>
              <w:bottom w:val="single" w:sz="4" w:space="0" w:color="auto"/>
            </w:tcBorders>
          </w:tcPr>
          <w:p w:rsidR="00980244" w:rsidRPr="001447BF" w:rsidRDefault="00980244" w:rsidP="00241621">
            <w:pPr>
              <w:jc w:val="center"/>
              <w:rPr>
                <w:rFonts w:cs="Times New Roman"/>
                <w:sz w:val="22"/>
              </w:rPr>
            </w:pPr>
            <w:r>
              <w:rPr>
                <w:rFonts w:cs="Times New Roman"/>
                <w:sz w:val="22"/>
              </w:rPr>
              <w:t xml:space="preserve"> 6</w:t>
            </w:r>
          </w:p>
        </w:tc>
        <w:tc>
          <w:tcPr>
            <w:tcW w:w="1931" w:type="dxa"/>
            <w:tcBorders>
              <w:bottom w:val="single" w:sz="4" w:space="0" w:color="auto"/>
              <w:right w:val="nil"/>
            </w:tcBorders>
          </w:tcPr>
          <w:p w:rsidR="00980244" w:rsidRPr="001447BF" w:rsidRDefault="00980244" w:rsidP="00241621">
            <w:pPr>
              <w:jc w:val="center"/>
              <w:rPr>
                <w:rFonts w:cs="Times New Roman"/>
                <w:sz w:val="22"/>
              </w:rPr>
            </w:pPr>
            <w:r>
              <w:rPr>
                <w:rFonts w:cs="Times New Roman"/>
                <w:sz w:val="22"/>
              </w:rPr>
              <w:t>10</w:t>
            </w:r>
          </w:p>
        </w:tc>
      </w:tr>
      <w:tr w:rsidR="00980244" w:rsidRPr="00F562E0" w:rsidTr="00241621">
        <w:trPr>
          <w:trHeight w:val="80"/>
        </w:trPr>
        <w:tc>
          <w:tcPr>
            <w:tcW w:w="3968" w:type="dxa"/>
            <w:gridSpan w:val="2"/>
            <w:tcBorders>
              <w:left w:val="nil"/>
              <w:bottom w:val="single" w:sz="4" w:space="0" w:color="000000" w:themeColor="text1"/>
            </w:tcBorders>
          </w:tcPr>
          <w:p w:rsidR="00980244" w:rsidRPr="00F562E0" w:rsidRDefault="00980244" w:rsidP="00C1170B">
            <w:pPr>
              <w:jc w:val="center"/>
              <w:rPr>
                <w:rFonts w:cs="Times New Roman"/>
                <w:sz w:val="22"/>
                <w:lang w:val="id-ID"/>
              </w:rPr>
            </w:pPr>
            <w:r w:rsidRPr="00F562E0">
              <w:rPr>
                <w:rFonts w:cs="Times New Roman"/>
                <w:sz w:val="22"/>
                <w:lang w:val="id-ID"/>
              </w:rPr>
              <w:t>Jumlah</w:t>
            </w:r>
          </w:p>
        </w:tc>
        <w:tc>
          <w:tcPr>
            <w:tcW w:w="2039" w:type="dxa"/>
            <w:tcBorders>
              <w:bottom w:val="single" w:sz="4" w:space="0" w:color="000000" w:themeColor="text1"/>
            </w:tcBorders>
          </w:tcPr>
          <w:p w:rsidR="00980244" w:rsidRPr="00F562E0" w:rsidRDefault="00980244" w:rsidP="00C1170B">
            <w:pPr>
              <w:jc w:val="center"/>
              <w:rPr>
                <w:rFonts w:cs="Times New Roman"/>
                <w:sz w:val="22"/>
                <w:lang w:val="id-ID"/>
              </w:rPr>
            </w:pPr>
            <w:r w:rsidRPr="00F562E0">
              <w:rPr>
                <w:rFonts w:cs="Times New Roman"/>
                <w:sz w:val="22"/>
                <w:lang w:val="id-ID"/>
              </w:rPr>
              <w:t>60</w:t>
            </w:r>
          </w:p>
        </w:tc>
        <w:tc>
          <w:tcPr>
            <w:tcW w:w="1931" w:type="dxa"/>
            <w:tcBorders>
              <w:bottom w:val="single" w:sz="4" w:space="0" w:color="000000" w:themeColor="text1"/>
              <w:right w:val="nil"/>
            </w:tcBorders>
          </w:tcPr>
          <w:p w:rsidR="00980244" w:rsidRPr="00F562E0" w:rsidRDefault="00980244" w:rsidP="00C1170B">
            <w:pPr>
              <w:jc w:val="center"/>
              <w:rPr>
                <w:rFonts w:cs="Times New Roman"/>
                <w:sz w:val="22"/>
                <w:lang w:val="id-ID"/>
              </w:rPr>
            </w:pPr>
            <w:r w:rsidRPr="00F562E0">
              <w:rPr>
                <w:rFonts w:cs="Times New Roman"/>
                <w:sz w:val="22"/>
                <w:lang w:val="id-ID"/>
              </w:rPr>
              <w:t>100</w:t>
            </w:r>
          </w:p>
        </w:tc>
      </w:tr>
    </w:tbl>
    <w:p w:rsidR="00C1170B" w:rsidRDefault="00C1170B" w:rsidP="00C1170B">
      <w:pPr>
        <w:jc w:val="both"/>
        <w:rPr>
          <w:rFonts w:cs="Times New Roman"/>
          <w:szCs w:val="24"/>
        </w:rPr>
      </w:pPr>
    </w:p>
    <w:p w:rsidR="00980244" w:rsidRDefault="00212171" w:rsidP="00CE374E">
      <w:pPr>
        <w:ind w:firstLine="426"/>
        <w:jc w:val="both"/>
        <w:rPr>
          <w:rFonts w:cs="Times New Roman"/>
          <w:szCs w:val="24"/>
        </w:rPr>
      </w:pPr>
      <w:r>
        <w:rPr>
          <w:rFonts w:cs="Times New Roman"/>
          <w:szCs w:val="24"/>
        </w:rPr>
        <w:t>Dari Tabel 4</w:t>
      </w:r>
      <w:r w:rsidR="00980244">
        <w:rPr>
          <w:rFonts w:cs="Times New Roman"/>
          <w:szCs w:val="24"/>
        </w:rPr>
        <w:t xml:space="preserve"> dijelaskan bahwa pemanfaatan dana BOS di SMP N 4 Mandau, Duri tinggi. Hal ini berarti bahwa dengan adanya dana BOS, telah memberikan manfaat bagi sekolah pada khususnya dan manfaat bagi warga sekolah pada umumnya. </w:t>
      </w:r>
    </w:p>
    <w:p w:rsidR="00B60EA2" w:rsidRDefault="00B60EA2" w:rsidP="007966E7">
      <w:pPr>
        <w:ind w:firstLine="426"/>
        <w:jc w:val="both"/>
        <w:rPr>
          <w:rFonts w:cs="Times New Roman"/>
          <w:szCs w:val="24"/>
        </w:rPr>
      </w:pPr>
    </w:p>
    <w:p w:rsidR="00980244" w:rsidRDefault="00980244" w:rsidP="00980244">
      <w:pPr>
        <w:spacing w:line="360" w:lineRule="auto"/>
        <w:jc w:val="both"/>
        <w:rPr>
          <w:rFonts w:cs="Times New Roman"/>
          <w:b/>
          <w:szCs w:val="24"/>
        </w:rPr>
      </w:pPr>
      <w:r>
        <w:rPr>
          <w:rFonts w:cs="Times New Roman"/>
          <w:b/>
          <w:szCs w:val="24"/>
        </w:rPr>
        <w:t>Optimalisasi Proses Pembelajaran</w:t>
      </w:r>
    </w:p>
    <w:p w:rsidR="00D9035E" w:rsidRDefault="00D9035E" w:rsidP="007966E7">
      <w:pPr>
        <w:jc w:val="both"/>
        <w:rPr>
          <w:rFonts w:cs="Times New Roman"/>
          <w:b/>
          <w:szCs w:val="24"/>
        </w:rPr>
      </w:pPr>
    </w:p>
    <w:p w:rsidR="00980244" w:rsidRDefault="00212171" w:rsidP="00CE374E">
      <w:pPr>
        <w:ind w:firstLine="426"/>
        <w:jc w:val="both"/>
        <w:rPr>
          <w:rFonts w:cs="Times New Roman"/>
          <w:szCs w:val="24"/>
        </w:rPr>
      </w:pPr>
      <w:r>
        <w:rPr>
          <w:rFonts w:cs="Times New Roman"/>
          <w:szCs w:val="24"/>
        </w:rPr>
        <w:t>H</w:t>
      </w:r>
      <w:r w:rsidR="00980244">
        <w:rPr>
          <w:rFonts w:cs="Times New Roman"/>
          <w:szCs w:val="24"/>
        </w:rPr>
        <w:t xml:space="preserve">asil </w:t>
      </w:r>
      <w:r>
        <w:rPr>
          <w:rFonts w:cs="Times New Roman"/>
          <w:szCs w:val="24"/>
        </w:rPr>
        <w:t>analisis</w:t>
      </w:r>
      <w:r w:rsidR="004C5D5D">
        <w:rPr>
          <w:rFonts w:cs="Times New Roman"/>
          <w:szCs w:val="24"/>
        </w:rPr>
        <w:t xml:space="preserve"> angket</w:t>
      </w:r>
      <w:r w:rsidR="00980244">
        <w:rPr>
          <w:rFonts w:cs="Times New Roman"/>
          <w:szCs w:val="24"/>
        </w:rPr>
        <w:t xml:space="preserve"> diketahui bahwa guru sering melakukan proses pembelajaran yang optimal. H</w:t>
      </w:r>
      <w:r w:rsidR="007966E7">
        <w:rPr>
          <w:rFonts w:cs="Times New Roman"/>
          <w:szCs w:val="24"/>
        </w:rPr>
        <w:t>al ini ditunjukkan pada Tabel 5</w:t>
      </w:r>
      <w:r w:rsidR="004C5D5D">
        <w:rPr>
          <w:rFonts w:cs="Times New Roman"/>
          <w:szCs w:val="24"/>
        </w:rPr>
        <w:t>.</w:t>
      </w:r>
    </w:p>
    <w:p w:rsidR="00980244" w:rsidRDefault="007966E7" w:rsidP="00980244">
      <w:pPr>
        <w:spacing w:line="360" w:lineRule="auto"/>
        <w:jc w:val="both"/>
        <w:rPr>
          <w:rFonts w:cs="Times New Roman"/>
          <w:szCs w:val="24"/>
        </w:rPr>
      </w:pPr>
      <w:r>
        <w:rPr>
          <w:rFonts w:cs="Times New Roman"/>
          <w:szCs w:val="24"/>
        </w:rPr>
        <w:t>Tabel 5</w:t>
      </w:r>
      <w:r w:rsidR="00980244">
        <w:rPr>
          <w:rFonts w:cs="Times New Roman"/>
          <w:szCs w:val="24"/>
        </w:rPr>
        <w:t xml:space="preserve"> Optimalisasi proses pembelajaran</w:t>
      </w:r>
    </w:p>
    <w:tbl>
      <w:tblPr>
        <w:tblStyle w:val="TableGrid"/>
        <w:tblW w:w="0" w:type="auto"/>
        <w:tblInd w:w="108" w:type="dxa"/>
        <w:tblBorders>
          <w:left w:val="none" w:sz="0" w:space="0" w:color="auto"/>
          <w:insideH w:val="none" w:sz="0" w:space="0" w:color="auto"/>
          <w:insideV w:val="none" w:sz="0" w:space="0" w:color="auto"/>
        </w:tblBorders>
        <w:tblLook w:val="04A0"/>
      </w:tblPr>
      <w:tblGrid>
        <w:gridCol w:w="567"/>
        <w:gridCol w:w="3401"/>
        <w:gridCol w:w="2039"/>
        <w:gridCol w:w="1931"/>
      </w:tblGrid>
      <w:tr w:rsidR="00980244" w:rsidRPr="00F562E0" w:rsidTr="00980244">
        <w:tc>
          <w:tcPr>
            <w:tcW w:w="567" w:type="dxa"/>
            <w:tcBorders>
              <w:top w:val="single" w:sz="4" w:space="0" w:color="000000" w:themeColor="text1"/>
              <w:bottom w:val="single" w:sz="4" w:space="0" w:color="auto"/>
            </w:tcBorders>
          </w:tcPr>
          <w:p w:rsidR="00980244" w:rsidRPr="00E40F90" w:rsidRDefault="00980244" w:rsidP="00241621">
            <w:pPr>
              <w:jc w:val="center"/>
              <w:rPr>
                <w:rFonts w:cs="Times New Roman"/>
                <w:sz w:val="22"/>
                <w:lang w:val="id-ID"/>
              </w:rPr>
            </w:pPr>
            <w:r w:rsidRPr="00E40F90">
              <w:rPr>
                <w:rFonts w:cs="Times New Roman"/>
                <w:sz w:val="22"/>
                <w:lang w:val="id-ID"/>
              </w:rPr>
              <w:t>No</w:t>
            </w:r>
          </w:p>
        </w:tc>
        <w:tc>
          <w:tcPr>
            <w:tcW w:w="3401" w:type="dxa"/>
            <w:tcBorders>
              <w:top w:val="single" w:sz="4" w:space="0" w:color="000000" w:themeColor="text1"/>
              <w:bottom w:val="single" w:sz="4" w:space="0" w:color="auto"/>
            </w:tcBorders>
          </w:tcPr>
          <w:p w:rsidR="00980244" w:rsidRPr="00E40F90" w:rsidRDefault="00980244" w:rsidP="00241621">
            <w:pPr>
              <w:jc w:val="center"/>
              <w:rPr>
                <w:rFonts w:cs="Times New Roman"/>
                <w:sz w:val="22"/>
                <w:lang w:val="id-ID"/>
              </w:rPr>
            </w:pPr>
            <w:r w:rsidRPr="00E40F90">
              <w:rPr>
                <w:rFonts w:cs="Times New Roman"/>
                <w:sz w:val="22"/>
                <w:lang w:val="id-ID"/>
              </w:rPr>
              <w:t>Jawaban Alternatif</w:t>
            </w:r>
          </w:p>
        </w:tc>
        <w:tc>
          <w:tcPr>
            <w:tcW w:w="2039" w:type="dxa"/>
            <w:tcBorders>
              <w:top w:val="single" w:sz="4" w:space="0" w:color="000000" w:themeColor="text1"/>
              <w:bottom w:val="single" w:sz="4" w:space="0" w:color="auto"/>
            </w:tcBorders>
          </w:tcPr>
          <w:p w:rsidR="00980244" w:rsidRPr="00E40F90" w:rsidRDefault="00980244" w:rsidP="00241621">
            <w:pPr>
              <w:jc w:val="center"/>
              <w:rPr>
                <w:rFonts w:cs="Times New Roman"/>
                <w:sz w:val="22"/>
                <w:lang w:val="id-ID"/>
              </w:rPr>
            </w:pPr>
            <w:r w:rsidRPr="00E40F90">
              <w:rPr>
                <w:rFonts w:cs="Times New Roman"/>
                <w:sz w:val="22"/>
                <w:lang w:val="id-ID"/>
              </w:rPr>
              <w:t>Jumlah (Guru)</w:t>
            </w:r>
          </w:p>
        </w:tc>
        <w:tc>
          <w:tcPr>
            <w:tcW w:w="1931" w:type="dxa"/>
            <w:tcBorders>
              <w:top w:val="single" w:sz="4" w:space="0" w:color="000000" w:themeColor="text1"/>
              <w:bottom w:val="single" w:sz="4" w:space="0" w:color="auto"/>
              <w:right w:val="nil"/>
            </w:tcBorders>
          </w:tcPr>
          <w:p w:rsidR="00980244" w:rsidRPr="00E40F90" w:rsidRDefault="00980244" w:rsidP="00241621">
            <w:pPr>
              <w:jc w:val="center"/>
              <w:rPr>
                <w:rFonts w:cs="Times New Roman"/>
                <w:sz w:val="22"/>
                <w:lang w:val="id-ID"/>
              </w:rPr>
            </w:pPr>
            <w:r w:rsidRPr="00E40F90">
              <w:rPr>
                <w:rFonts w:cs="Times New Roman"/>
                <w:sz w:val="22"/>
                <w:lang w:val="id-ID"/>
              </w:rPr>
              <w:t>Persentase (%)</w:t>
            </w:r>
          </w:p>
        </w:tc>
      </w:tr>
      <w:tr w:rsidR="00980244" w:rsidRPr="00F562E0" w:rsidTr="00980244">
        <w:tc>
          <w:tcPr>
            <w:tcW w:w="567" w:type="dxa"/>
            <w:tcBorders>
              <w:top w:val="single" w:sz="4" w:space="0" w:color="auto"/>
            </w:tcBorders>
          </w:tcPr>
          <w:p w:rsidR="00980244" w:rsidRPr="00E40F90" w:rsidRDefault="00980244" w:rsidP="00241621">
            <w:pPr>
              <w:jc w:val="center"/>
              <w:rPr>
                <w:rFonts w:cs="Times New Roman"/>
                <w:sz w:val="22"/>
                <w:lang w:val="id-ID"/>
              </w:rPr>
            </w:pPr>
            <w:r w:rsidRPr="00E40F90">
              <w:rPr>
                <w:rFonts w:cs="Times New Roman"/>
                <w:sz w:val="22"/>
                <w:lang w:val="id-ID"/>
              </w:rPr>
              <w:t>1</w:t>
            </w:r>
          </w:p>
        </w:tc>
        <w:tc>
          <w:tcPr>
            <w:tcW w:w="3401" w:type="dxa"/>
            <w:tcBorders>
              <w:top w:val="single" w:sz="4" w:space="0" w:color="auto"/>
            </w:tcBorders>
          </w:tcPr>
          <w:p w:rsidR="00980244" w:rsidRPr="00E40F90" w:rsidRDefault="00980244" w:rsidP="00241621">
            <w:pPr>
              <w:rPr>
                <w:rFonts w:cs="Times New Roman"/>
                <w:sz w:val="22"/>
                <w:lang w:val="id-ID"/>
              </w:rPr>
            </w:pPr>
            <w:r w:rsidRPr="00E40F90">
              <w:rPr>
                <w:rFonts w:cs="Times New Roman"/>
                <w:sz w:val="22"/>
                <w:lang w:val="id-ID"/>
              </w:rPr>
              <w:t>Sering</w:t>
            </w:r>
          </w:p>
        </w:tc>
        <w:tc>
          <w:tcPr>
            <w:tcW w:w="2039" w:type="dxa"/>
            <w:tcBorders>
              <w:top w:val="single" w:sz="4" w:space="0" w:color="auto"/>
            </w:tcBorders>
          </w:tcPr>
          <w:p w:rsidR="00980244" w:rsidRPr="001447BF" w:rsidRDefault="00980244" w:rsidP="00241621">
            <w:pPr>
              <w:jc w:val="center"/>
              <w:rPr>
                <w:rFonts w:cs="Times New Roman"/>
                <w:sz w:val="22"/>
              </w:rPr>
            </w:pPr>
            <w:r>
              <w:rPr>
                <w:rFonts w:cs="Times New Roman"/>
                <w:sz w:val="22"/>
              </w:rPr>
              <w:t>50</w:t>
            </w:r>
          </w:p>
        </w:tc>
        <w:tc>
          <w:tcPr>
            <w:tcW w:w="1931" w:type="dxa"/>
            <w:tcBorders>
              <w:top w:val="single" w:sz="4" w:space="0" w:color="auto"/>
              <w:right w:val="nil"/>
            </w:tcBorders>
          </w:tcPr>
          <w:p w:rsidR="00980244" w:rsidRPr="00196E19" w:rsidRDefault="00980244" w:rsidP="00241621">
            <w:pPr>
              <w:jc w:val="center"/>
              <w:rPr>
                <w:rFonts w:cs="Times New Roman"/>
                <w:sz w:val="22"/>
              </w:rPr>
            </w:pPr>
            <w:r>
              <w:rPr>
                <w:rFonts w:cs="Times New Roman"/>
                <w:sz w:val="22"/>
              </w:rPr>
              <w:t>83,33</w:t>
            </w:r>
          </w:p>
        </w:tc>
      </w:tr>
      <w:tr w:rsidR="00980244" w:rsidRPr="00F562E0" w:rsidTr="00980244">
        <w:tc>
          <w:tcPr>
            <w:tcW w:w="567" w:type="dxa"/>
            <w:tcBorders>
              <w:bottom w:val="single" w:sz="4" w:space="0" w:color="auto"/>
            </w:tcBorders>
          </w:tcPr>
          <w:p w:rsidR="00980244" w:rsidRPr="00E40F90" w:rsidRDefault="00980244" w:rsidP="00241621">
            <w:pPr>
              <w:jc w:val="center"/>
              <w:rPr>
                <w:rFonts w:cs="Times New Roman"/>
                <w:sz w:val="22"/>
                <w:lang w:val="id-ID"/>
              </w:rPr>
            </w:pPr>
            <w:r w:rsidRPr="00E40F90">
              <w:rPr>
                <w:rFonts w:cs="Times New Roman"/>
                <w:sz w:val="22"/>
                <w:lang w:val="id-ID"/>
              </w:rPr>
              <w:t>2</w:t>
            </w:r>
          </w:p>
        </w:tc>
        <w:tc>
          <w:tcPr>
            <w:tcW w:w="3401" w:type="dxa"/>
            <w:tcBorders>
              <w:bottom w:val="single" w:sz="4" w:space="0" w:color="auto"/>
            </w:tcBorders>
          </w:tcPr>
          <w:p w:rsidR="00980244" w:rsidRPr="00E40F90" w:rsidRDefault="00980244" w:rsidP="00241621">
            <w:pPr>
              <w:rPr>
                <w:rFonts w:cs="Times New Roman"/>
                <w:sz w:val="22"/>
                <w:lang w:val="id-ID"/>
              </w:rPr>
            </w:pPr>
            <w:r w:rsidRPr="00E40F90">
              <w:rPr>
                <w:rFonts w:cs="Times New Roman"/>
                <w:sz w:val="22"/>
                <w:lang w:val="id-ID"/>
              </w:rPr>
              <w:t>Jarang</w:t>
            </w:r>
          </w:p>
        </w:tc>
        <w:tc>
          <w:tcPr>
            <w:tcW w:w="2039" w:type="dxa"/>
            <w:tcBorders>
              <w:bottom w:val="single" w:sz="4" w:space="0" w:color="auto"/>
            </w:tcBorders>
          </w:tcPr>
          <w:p w:rsidR="00980244" w:rsidRPr="001447BF" w:rsidRDefault="00980244" w:rsidP="00241621">
            <w:pPr>
              <w:jc w:val="center"/>
              <w:rPr>
                <w:rFonts w:cs="Times New Roman"/>
                <w:sz w:val="22"/>
              </w:rPr>
            </w:pPr>
            <w:r w:rsidRPr="00E40F90">
              <w:rPr>
                <w:rFonts w:cs="Times New Roman"/>
                <w:sz w:val="22"/>
                <w:lang w:val="id-ID"/>
              </w:rPr>
              <w:t>1</w:t>
            </w:r>
            <w:r>
              <w:rPr>
                <w:rFonts w:cs="Times New Roman"/>
                <w:sz w:val="22"/>
              </w:rPr>
              <w:t>0</w:t>
            </w:r>
          </w:p>
        </w:tc>
        <w:tc>
          <w:tcPr>
            <w:tcW w:w="1931" w:type="dxa"/>
            <w:tcBorders>
              <w:bottom w:val="single" w:sz="4" w:space="0" w:color="auto"/>
              <w:right w:val="nil"/>
            </w:tcBorders>
          </w:tcPr>
          <w:p w:rsidR="00980244" w:rsidRPr="00E40F90" w:rsidRDefault="00980244" w:rsidP="00241621">
            <w:pPr>
              <w:jc w:val="center"/>
              <w:rPr>
                <w:rFonts w:cs="Times New Roman"/>
                <w:sz w:val="22"/>
                <w:lang w:val="id-ID"/>
              </w:rPr>
            </w:pPr>
            <w:r>
              <w:rPr>
                <w:rFonts w:cs="Times New Roman"/>
                <w:sz w:val="22"/>
              </w:rPr>
              <w:t>16</w:t>
            </w:r>
            <w:r w:rsidRPr="00E40F90">
              <w:rPr>
                <w:rFonts w:cs="Times New Roman"/>
                <w:sz w:val="22"/>
                <w:lang w:val="id-ID"/>
              </w:rPr>
              <w:t>,67</w:t>
            </w:r>
          </w:p>
        </w:tc>
      </w:tr>
      <w:tr w:rsidR="00980244" w:rsidRPr="00F562E0" w:rsidTr="00980244">
        <w:tc>
          <w:tcPr>
            <w:tcW w:w="3968" w:type="dxa"/>
            <w:gridSpan w:val="2"/>
            <w:tcBorders>
              <w:top w:val="single" w:sz="4" w:space="0" w:color="auto"/>
              <w:bottom w:val="single" w:sz="4" w:space="0" w:color="000000" w:themeColor="text1"/>
            </w:tcBorders>
          </w:tcPr>
          <w:p w:rsidR="00980244" w:rsidRPr="00E40F90" w:rsidRDefault="00980244" w:rsidP="00241621">
            <w:pPr>
              <w:jc w:val="center"/>
              <w:rPr>
                <w:rFonts w:cs="Times New Roman"/>
                <w:sz w:val="22"/>
                <w:lang w:val="id-ID"/>
              </w:rPr>
            </w:pPr>
            <w:r w:rsidRPr="00E40F90">
              <w:rPr>
                <w:rFonts w:cs="Times New Roman"/>
                <w:sz w:val="22"/>
                <w:lang w:val="id-ID"/>
              </w:rPr>
              <w:t>Jumlah</w:t>
            </w:r>
          </w:p>
        </w:tc>
        <w:tc>
          <w:tcPr>
            <w:tcW w:w="2039" w:type="dxa"/>
            <w:tcBorders>
              <w:top w:val="single" w:sz="4" w:space="0" w:color="auto"/>
              <w:bottom w:val="single" w:sz="4" w:space="0" w:color="000000" w:themeColor="text1"/>
            </w:tcBorders>
          </w:tcPr>
          <w:p w:rsidR="00980244" w:rsidRPr="00E40F90" w:rsidRDefault="00980244" w:rsidP="00241621">
            <w:pPr>
              <w:jc w:val="center"/>
              <w:rPr>
                <w:rFonts w:cs="Times New Roman"/>
                <w:sz w:val="22"/>
                <w:lang w:val="id-ID"/>
              </w:rPr>
            </w:pPr>
            <w:r w:rsidRPr="00E40F90">
              <w:rPr>
                <w:rFonts w:cs="Times New Roman"/>
                <w:sz w:val="22"/>
                <w:lang w:val="id-ID"/>
              </w:rPr>
              <w:t>60</w:t>
            </w:r>
          </w:p>
        </w:tc>
        <w:tc>
          <w:tcPr>
            <w:tcW w:w="1931" w:type="dxa"/>
            <w:tcBorders>
              <w:top w:val="single" w:sz="4" w:space="0" w:color="auto"/>
              <w:bottom w:val="single" w:sz="4" w:space="0" w:color="000000" w:themeColor="text1"/>
              <w:right w:val="nil"/>
            </w:tcBorders>
          </w:tcPr>
          <w:p w:rsidR="00980244" w:rsidRPr="00E40F90" w:rsidRDefault="00980244" w:rsidP="00241621">
            <w:pPr>
              <w:jc w:val="center"/>
              <w:rPr>
                <w:rFonts w:cs="Times New Roman"/>
                <w:sz w:val="22"/>
                <w:lang w:val="id-ID"/>
              </w:rPr>
            </w:pPr>
            <w:r w:rsidRPr="00E40F90">
              <w:rPr>
                <w:rFonts w:cs="Times New Roman"/>
                <w:sz w:val="22"/>
                <w:lang w:val="id-ID"/>
              </w:rPr>
              <w:t>100</w:t>
            </w:r>
          </w:p>
        </w:tc>
      </w:tr>
    </w:tbl>
    <w:p w:rsidR="007966E7" w:rsidRDefault="007966E7" w:rsidP="007966E7">
      <w:pPr>
        <w:ind w:firstLine="426"/>
        <w:jc w:val="both"/>
        <w:rPr>
          <w:rFonts w:cs="Times New Roman"/>
          <w:szCs w:val="24"/>
        </w:rPr>
      </w:pPr>
    </w:p>
    <w:p w:rsidR="007409BC" w:rsidRDefault="007966E7" w:rsidP="00CE374E">
      <w:pPr>
        <w:ind w:firstLine="426"/>
        <w:jc w:val="both"/>
        <w:rPr>
          <w:rFonts w:cs="Times New Roman"/>
          <w:szCs w:val="24"/>
        </w:rPr>
      </w:pPr>
      <w:r>
        <w:rPr>
          <w:rFonts w:cs="Times New Roman"/>
          <w:szCs w:val="24"/>
        </w:rPr>
        <w:t>Dari Tabel 5</w:t>
      </w:r>
      <w:r w:rsidR="00D300FC">
        <w:rPr>
          <w:rFonts w:cs="Times New Roman"/>
          <w:szCs w:val="24"/>
        </w:rPr>
        <w:t xml:space="preserve"> diketahui bahwa guru yang sering melakukan proses pembelajaran yaitu 83,33% guru dan dikategorikan sebagai sering. Hal ini menunjukkan bahwa sebanyak 50 guru telah melakukan pembelajaran yang optimal.</w:t>
      </w:r>
    </w:p>
    <w:p w:rsidR="007966E7" w:rsidRPr="00980244" w:rsidRDefault="007966E7" w:rsidP="007966E7">
      <w:pPr>
        <w:spacing w:line="360" w:lineRule="auto"/>
        <w:ind w:firstLine="426"/>
        <w:jc w:val="both"/>
        <w:rPr>
          <w:rFonts w:cs="Times New Roman"/>
          <w:szCs w:val="24"/>
        </w:rPr>
      </w:pPr>
    </w:p>
    <w:p w:rsidR="00D300FC" w:rsidRDefault="00D300FC" w:rsidP="00D300FC">
      <w:pPr>
        <w:jc w:val="both"/>
        <w:rPr>
          <w:rFonts w:cs="Times New Roman"/>
          <w:b/>
          <w:szCs w:val="24"/>
        </w:rPr>
      </w:pPr>
      <w:r w:rsidRPr="00D300FC">
        <w:rPr>
          <w:rFonts w:cs="Times New Roman"/>
          <w:b/>
          <w:szCs w:val="24"/>
          <w:lang w:val="id-ID"/>
        </w:rPr>
        <w:t>Pemanfaatan Dana BOS Untuk Mengoptimalkan Proses Pembelajaran Siswa di SMP N 4 Mandau, Duri</w:t>
      </w:r>
    </w:p>
    <w:p w:rsidR="00D9035E" w:rsidRPr="00D9035E" w:rsidRDefault="00D9035E" w:rsidP="00D300FC">
      <w:pPr>
        <w:jc w:val="both"/>
        <w:rPr>
          <w:rFonts w:cs="Times New Roman"/>
          <w:b/>
          <w:szCs w:val="24"/>
        </w:rPr>
      </w:pPr>
    </w:p>
    <w:p w:rsidR="007966E7" w:rsidRDefault="00D300FC" w:rsidP="00CE374E">
      <w:pPr>
        <w:ind w:firstLine="426"/>
        <w:jc w:val="both"/>
        <w:rPr>
          <w:rFonts w:cs="Times New Roman"/>
          <w:szCs w:val="24"/>
        </w:rPr>
      </w:pPr>
      <w:r w:rsidRPr="008A3FD1">
        <w:rPr>
          <w:rFonts w:cs="Times New Roman"/>
          <w:szCs w:val="24"/>
          <w:lang w:val="id-ID"/>
        </w:rPr>
        <w:t xml:space="preserve">Setelah dilakukan penelitian, diperoleh data responden tentang pemanfaatan dana BOS dan </w:t>
      </w:r>
      <w:r>
        <w:rPr>
          <w:rFonts w:cs="Times New Roman"/>
          <w:szCs w:val="24"/>
        </w:rPr>
        <w:t xml:space="preserve">optimalisasi </w:t>
      </w:r>
      <w:r w:rsidRPr="008A3FD1">
        <w:rPr>
          <w:rFonts w:cs="Times New Roman"/>
          <w:szCs w:val="24"/>
          <w:lang w:val="id-ID"/>
        </w:rPr>
        <w:t>proses pembelajaran siswa.</w:t>
      </w:r>
      <w:r w:rsidR="007966E7">
        <w:rPr>
          <w:rFonts w:cs="Times New Roman"/>
          <w:szCs w:val="24"/>
        </w:rPr>
        <w:t>Hal ini ditunjukkan pada Tabel 6.</w:t>
      </w:r>
    </w:p>
    <w:p w:rsidR="00D300FC" w:rsidRPr="00D300FC" w:rsidRDefault="00A6717D" w:rsidP="00D300FC">
      <w:pPr>
        <w:jc w:val="both"/>
        <w:rPr>
          <w:rFonts w:cs="Times New Roman"/>
          <w:szCs w:val="24"/>
        </w:rPr>
      </w:pPr>
      <w:r>
        <w:rPr>
          <w:rFonts w:cs="Times New Roman"/>
          <w:szCs w:val="24"/>
          <w:lang w:val="id-ID"/>
        </w:rPr>
        <w:t xml:space="preserve">Tabel </w:t>
      </w:r>
      <w:r w:rsidR="007966E7">
        <w:rPr>
          <w:rFonts w:cs="Times New Roman"/>
          <w:szCs w:val="24"/>
        </w:rPr>
        <w:t>6</w:t>
      </w:r>
      <w:r w:rsidR="00D300FC" w:rsidRPr="00D300FC">
        <w:rPr>
          <w:rFonts w:cs="Times New Roman"/>
          <w:szCs w:val="24"/>
          <w:lang w:val="id-ID"/>
        </w:rPr>
        <w:t xml:space="preserve"> Pemanfaatan Dana BOS Terhadap Optimalisasi Proses Pembelajaran </w:t>
      </w:r>
    </w:p>
    <w:p w:rsidR="00D300FC" w:rsidRPr="00D300FC" w:rsidRDefault="00D300FC" w:rsidP="00D300FC">
      <w:pPr>
        <w:pStyle w:val="ListParagraph"/>
        <w:spacing w:line="360" w:lineRule="auto"/>
        <w:jc w:val="both"/>
        <w:rPr>
          <w:rFonts w:cs="Times New Roman"/>
          <w:szCs w:val="24"/>
        </w:rPr>
      </w:pPr>
      <w:r w:rsidRPr="00D300FC">
        <w:rPr>
          <w:rFonts w:cs="Times New Roman"/>
          <w:szCs w:val="24"/>
          <w:lang w:val="id-ID"/>
        </w:rPr>
        <w:t xml:space="preserve">Siswa </w:t>
      </w:r>
      <w:r w:rsidRPr="00D300FC">
        <w:rPr>
          <w:rFonts w:cs="Times New Roman"/>
          <w:szCs w:val="24"/>
        </w:rPr>
        <w:t>d</w:t>
      </w:r>
      <w:r w:rsidRPr="00D300FC">
        <w:rPr>
          <w:rFonts w:cs="Times New Roman"/>
          <w:szCs w:val="24"/>
          <w:lang w:val="id-ID"/>
        </w:rPr>
        <w:t>i SMP N 4 Mandau, Duri</w:t>
      </w:r>
    </w:p>
    <w:tbl>
      <w:tblPr>
        <w:tblStyle w:val="TableGrid"/>
        <w:tblW w:w="0" w:type="auto"/>
        <w:tblInd w:w="108" w:type="dxa"/>
        <w:tblLook w:val="04A0"/>
      </w:tblPr>
      <w:tblGrid>
        <w:gridCol w:w="567"/>
        <w:gridCol w:w="1701"/>
        <w:gridCol w:w="1560"/>
        <w:gridCol w:w="1842"/>
        <w:gridCol w:w="1985"/>
      </w:tblGrid>
      <w:tr w:rsidR="00D300FC" w:rsidRPr="008E2CA9" w:rsidTr="00241621">
        <w:tc>
          <w:tcPr>
            <w:tcW w:w="567" w:type="dxa"/>
            <w:vMerge w:val="restart"/>
          </w:tcPr>
          <w:p w:rsidR="00D300FC" w:rsidRPr="008E2CA9" w:rsidRDefault="00D300FC" w:rsidP="00241621">
            <w:pPr>
              <w:spacing w:line="360" w:lineRule="auto"/>
              <w:jc w:val="center"/>
              <w:rPr>
                <w:rFonts w:cs="Times New Roman"/>
                <w:sz w:val="22"/>
              </w:rPr>
            </w:pPr>
            <w:r w:rsidRPr="008E2CA9">
              <w:rPr>
                <w:rFonts w:cs="Times New Roman"/>
                <w:sz w:val="22"/>
              </w:rPr>
              <w:t>NO</w:t>
            </w:r>
          </w:p>
        </w:tc>
        <w:tc>
          <w:tcPr>
            <w:tcW w:w="3261" w:type="dxa"/>
            <w:gridSpan w:val="2"/>
          </w:tcPr>
          <w:p w:rsidR="00D300FC" w:rsidRPr="008E2CA9" w:rsidRDefault="00D300FC" w:rsidP="00241621">
            <w:pPr>
              <w:spacing w:line="360" w:lineRule="auto"/>
              <w:jc w:val="center"/>
              <w:rPr>
                <w:rFonts w:cs="Times New Roman"/>
                <w:sz w:val="22"/>
              </w:rPr>
            </w:pPr>
            <w:r w:rsidRPr="008E2CA9">
              <w:rPr>
                <w:rFonts w:cs="Times New Roman"/>
                <w:sz w:val="22"/>
                <w:lang w:val="id-ID"/>
              </w:rPr>
              <w:t>Pemanfaatan Dana BOS</w:t>
            </w:r>
          </w:p>
          <w:p w:rsidR="00D300FC" w:rsidRPr="008E2CA9" w:rsidRDefault="00D300FC" w:rsidP="00241621">
            <w:pPr>
              <w:spacing w:line="360" w:lineRule="auto"/>
              <w:jc w:val="center"/>
              <w:rPr>
                <w:rFonts w:cs="Times New Roman"/>
                <w:sz w:val="22"/>
              </w:rPr>
            </w:pPr>
          </w:p>
        </w:tc>
        <w:tc>
          <w:tcPr>
            <w:tcW w:w="3827" w:type="dxa"/>
            <w:gridSpan w:val="2"/>
          </w:tcPr>
          <w:p w:rsidR="00D300FC" w:rsidRPr="008E2CA9" w:rsidRDefault="00D300FC" w:rsidP="00241621">
            <w:pPr>
              <w:spacing w:line="360" w:lineRule="auto"/>
              <w:jc w:val="center"/>
              <w:rPr>
                <w:rFonts w:cs="Times New Roman"/>
                <w:sz w:val="22"/>
              </w:rPr>
            </w:pPr>
            <w:r w:rsidRPr="008E2CA9">
              <w:rPr>
                <w:rFonts w:cs="Times New Roman"/>
                <w:sz w:val="22"/>
                <w:lang w:val="id-ID"/>
              </w:rPr>
              <w:t>Optimalisasi Proses Pembelajaran</w:t>
            </w:r>
          </w:p>
        </w:tc>
      </w:tr>
      <w:tr w:rsidR="00D300FC" w:rsidRPr="008E2CA9" w:rsidTr="00241621">
        <w:tc>
          <w:tcPr>
            <w:tcW w:w="567" w:type="dxa"/>
            <w:vMerge/>
          </w:tcPr>
          <w:p w:rsidR="00D300FC" w:rsidRPr="008E2CA9" w:rsidRDefault="00D300FC" w:rsidP="00241621">
            <w:pPr>
              <w:spacing w:line="360" w:lineRule="auto"/>
              <w:jc w:val="center"/>
              <w:rPr>
                <w:rFonts w:cs="Times New Roman"/>
                <w:sz w:val="22"/>
              </w:rPr>
            </w:pPr>
          </w:p>
        </w:tc>
        <w:tc>
          <w:tcPr>
            <w:tcW w:w="1701" w:type="dxa"/>
          </w:tcPr>
          <w:p w:rsidR="00D300FC" w:rsidRPr="008E2CA9" w:rsidRDefault="00D300FC" w:rsidP="00241621">
            <w:pPr>
              <w:spacing w:line="360" w:lineRule="auto"/>
              <w:jc w:val="center"/>
              <w:rPr>
                <w:rFonts w:cs="Times New Roman"/>
                <w:sz w:val="22"/>
              </w:rPr>
            </w:pPr>
            <w:r w:rsidRPr="008E2CA9">
              <w:rPr>
                <w:rFonts w:cs="Times New Roman"/>
                <w:sz w:val="22"/>
              </w:rPr>
              <w:t>Tinggi</w:t>
            </w:r>
          </w:p>
        </w:tc>
        <w:tc>
          <w:tcPr>
            <w:tcW w:w="1560" w:type="dxa"/>
          </w:tcPr>
          <w:p w:rsidR="00D300FC" w:rsidRPr="008E2CA9" w:rsidRDefault="00D300FC" w:rsidP="00241621">
            <w:pPr>
              <w:spacing w:line="360" w:lineRule="auto"/>
              <w:jc w:val="center"/>
              <w:rPr>
                <w:rFonts w:cs="Times New Roman"/>
                <w:sz w:val="22"/>
              </w:rPr>
            </w:pPr>
            <w:r w:rsidRPr="008E2CA9">
              <w:rPr>
                <w:rFonts w:cs="Times New Roman"/>
                <w:sz w:val="22"/>
              </w:rPr>
              <w:t>Rendah</w:t>
            </w:r>
          </w:p>
        </w:tc>
        <w:tc>
          <w:tcPr>
            <w:tcW w:w="1842" w:type="dxa"/>
          </w:tcPr>
          <w:p w:rsidR="00D300FC" w:rsidRPr="008E2CA9" w:rsidRDefault="00D300FC" w:rsidP="00241621">
            <w:pPr>
              <w:spacing w:line="360" w:lineRule="auto"/>
              <w:jc w:val="center"/>
              <w:rPr>
                <w:rFonts w:cs="Times New Roman"/>
                <w:sz w:val="22"/>
              </w:rPr>
            </w:pPr>
            <w:r w:rsidRPr="008E2CA9">
              <w:rPr>
                <w:rFonts w:cs="Times New Roman"/>
                <w:sz w:val="22"/>
              </w:rPr>
              <w:t>Sering</w:t>
            </w:r>
          </w:p>
        </w:tc>
        <w:tc>
          <w:tcPr>
            <w:tcW w:w="1985" w:type="dxa"/>
          </w:tcPr>
          <w:p w:rsidR="00D300FC" w:rsidRPr="008E2CA9" w:rsidRDefault="00D300FC" w:rsidP="00241621">
            <w:pPr>
              <w:spacing w:line="360" w:lineRule="auto"/>
              <w:jc w:val="center"/>
              <w:rPr>
                <w:rFonts w:cs="Times New Roman"/>
                <w:sz w:val="22"/>
              </w:rPr>
            </w:pPr>
            <w:r w:rsidRPr="008E2CA9">
              <w:rPr>
                <w:rFonts w:cs="Times New Roman"/>
                <w:sz w:val="22"/>
              </w:rPr>
              <w:t>Jarang</w:t>
            </w:r>
          </w:p>
        </w:tc>
      </w:tr>
      <w:tr w:rsidR="00D300FC" w:rsidRPr="008E2CA9" w:rsidTr="00241621">
        <w:tc>
          <w:tcPr>
            <w:tcW w:w="567" w:type="dxa"/>
          </w:tcPr>
          <w:p w:rsidR="00D300FC" w:rsidRPr="008E2CA9" w:rsidRDefault="00D300FC" w:rsidP="00241621">
            <w:pPr>
              <w:spacing w:line="360" w:lineRule="auto"/>
              <w:rPr>
                <w:rFonts w:cs="Times New Roman"/>
                <w:sz w:val="22"/>
              </w:rPr>
            </w:pPr>
            <w:r w:rsidRPr="008E2CA9">
              <w:rPr>
                <w:rFonts w:cs="Times New Roman"/>
                <w:sz w:val="22"/>
              </w:rPr>
              <w:t>1</w:t>
            </w:r>
          </w:p>
        </w:tc>
        <w:tc>
          <w:tcPr>
            <w:tcW w:w="1701" w:type="dxa"/>
            <w:vAlign w:val="bottom"/>
          </w:tcPr>
          <w:p w:rsidR="00D300FC" w:rsidRPr="008E2CA9" w:rsidRDefault="00D300FC" w:rsidP="00241621">
            <w:pPr>
              <w:spacing w:line="360" w:lineRule="auto"/>
              <w:jc w:val="center"/>
              <w:rPr>
                <w:rFonts w:cs="Times New Roman"/>
                <w:sz w:val="22"/>
              </w:rPr>
            </w:pPr>
            <w:r>
              <w:rPr>
                <w:rFonts w:cs="Times New Roman"/>
                <w:sz w:val="22"/>
              </w:rPr>
              <w:t>54</w:t>
            </w:r>
          </w:p>
        </w:tc>
        <w:tc>
          <w:tcPr>
            <w:tcW w:w="1560" w:type="dxa"/>
            <w:vAlign w:val="bottom"/>
          </w:tcPr>
          <w:p w:rsidR="00D300FC" w:rsidRPr="008E2CA9" w:rsidRDefault="00D300FC" w:rsidP="00241621">
            <w:pPr>
              <w:spacing w:line="360" w:lineRule="auto"/>
              <w:jc w:val="center"/>
              <w:rPr>
                <w:rFonts w:cs="Times New Roman"/>
                <w:sz w:val="22"/>
              </w:rPr>
            </w:pPr>
            <w:r>
              <w:rPr>
                <w:rFonts w:cs="Times New Roman"/>
                <w:sz w:val="22"/>
              </w:rPr>
              <w:t>6</w:t>
            </w:r>
          </w:p>
        </w:tc>
        <w:tc>
          <w:tcPr>
            <w:tcW w:w="1842" w:type="dxa"/>
            <w:vAlign w:val="bottom"/>
          </w:tcPr>
          <w:p w:rsidR="00D300FC" w:rsidRPr="008E2CA9" w:rsidRDefault="00D300FC" w:rsidP="00241621">
            <w:pPr>
              <w:spacing w:line="360" w:lineRule="auto"/>
              <w:jc w:val="center"/>
              <w:rPr>
                <w:rFonts w:cs="Times New Roman"/>
                <w:sz w:val="22"/>
              </w:rPr>
            </w:pPr>
            <w:r>
              <w:rPr>
                <w:rFonts w:cs="Times New Roman"/>
                <w:sz w:val="22"/>
              </w:rPr>
              <w:t>50</w:t>
            </w:r>
          </w:p>
        </w:tc>
        <w:tc>
          <w:tcPr>
            <w:tcW w:w="1985" w:type="dxa"/>
            <w:vAlign w:val="bottom"/>
          </w:tcPr>
          <w:p w:rsidR="00D300FC" w:rsidRPr="008E2CA9" w:rsidRDefault="00D300FC" w:rsidP="00241621">
            <w:pPr>
              <w:spacing w:line="360" w:lineRule="auto"/>
              <w:jc w:val="center"/>
              <w:rPr>
                <w:rFonts w:cs="Times New Roman"/>
                <w:sz w:val="22"/>
              </w:rPr>
            </w:pPr>
            <w:r>
              <w:rPr>
                <w:rFonts w:cs="Times New Roman"/>
                <w:sz w:val="22"/>
              </w:rPr>
              <w:t>10</w:t>
            </w:r>
          </w:p>
        </w:tc>
      </w:tr>
      <w:tr w:rsidR="00D300FC" w:rsidRPr="008E2CA9" w:rsidTr="00241621">
        <w:tc>
          <w:tcPr>
            <w:tcW w:w="567" w:type="dxa"/>
          </w:tcPr>
          <w:p w:rsidR="00D300FC" w:rsidRPr="008E2CA9" w:rsidRDefault="00D300FC" w:rsidP="00241621">
            <w:pPr>
              <w:spacing w:line="360" w:lineRule="auto"/>
              <w:rPr>
                <w:rFonts w:cs="Times New Roman"/>
                <w:sz w:val="22"/>
              </w:rPr>
            </w:pPr>
            <w:r>
              <w:rPr>
                <w:rFonts w:cs="Times New Roman"/>
                <w:sz w:val="22"/>
              </w:rPr>
              <w:t>∑</w:t>
            </w:r>
          </w:p>
        </w:tc>
        <w:tc>
          <w:tcPr>
            <w:tcW w:w="3261" w:type="dxa"/>
            <w:gridSpan w:val="2"/>
            <w:vAlign w:val="bottom"/>
          </w:tcPr>
          <w:p w:rsidR="00D300FC" w:rsidRPr="008E2CA9" w:rsidRDefault="00D300FC" w:rsidP="00241621">
            <w:pPr>
              <w:spacing w:line="360" w:lineRule="auto"/>
              <w:jc w:val="center"/>
              <w:rPr>
                <w:rFonts w:cs="Times New Roman"/>
                <w:sz w:val="22"/>
              </w:rPr>
            </w:pPr>
            <w:r>
              <w:rPr>
                <w:rFonts w:cs="Times New Roman"/>
                <w:sz w:val="22"/>
              </w:rPr>
              <w:t>60</w:t>
            </w:r>
          </w:p>
        </w:tc>
        <w:tc>
          <w:tcPr>
            <w:tcW w:w="3827" w:type="dxa"/>
            <w:gridSpan w:val="2"/>
            <w:vAlign w:val="bottom"/>
          </w:tcPr>
          <w:p w:rsidR="00D300FC" w:rsidRPr="008E2CA9" w:rsidRDefault="00D300FC" w:rsidP="00241621">
            <w:pPr>
              <w:spacing w:line="360" w:lineRule="auto"/>
              <w:jc w:val="center"/>
              <w:rPr>
                <w:rFonts w:cs="Times New Roman"/>
                <w:sz w:val="22"/>
              </w:rPr>
            </w:pPr>
            <w:r>
              <w:rPr>
                <w:rFonts w:cs="Times New Roman"/>
                <w:sz w:val="22"/>
              </w:rPr>
              <w:t>60</w:t>
            </w:r>
          </w:p>
        </w:tc>
      </w:tr>
    </w:tbl>
    <w:p w:rsidR="00B60EA2" w:rsidRPr="00D9035E" w:rsidRDefault="00B60EA2" w:rsidP="00A6717D">
      <w:pPr>
        <w:spacing w:line="480" w:lineRule="auto"/>
        <w:jc w:val="both"/>
        <w:rPr>
          <w:szCs w:val="24"/>
        </w:rPr>
      </w:pPr>
    </w:p>
    <w:p w:rsidR="00A6717D" w:rsidRDefault="00A6717D" w:rsidP="00A6717D">
      <w:pPr>
        <w:spacing w:line="480" w:lineRule="auto"/>
        <w:jc w:val="both"/>
        <w:rPr>
          <w:b/>
          <w:szCs w:val="24"/>
        </w:rPr>
      </w:pPr>
      <w:r>
        <w:rPr>
          <w:b/>
          <w:szCs w:val="24"/>
        </w:rPr>
        <w:t>Uji Chi Square</w:t>
      </w:r>
    </w:p>
    <w:p w:rsidR="004C5D5D" w:rsidRDefault="004C5D5D" w:rsidP="00CE374E">
      <w:pPr>
        <w:jc w:val="both"/>
        <w:rPr>
          <w:rFonts w:cs="Times New Roman"/>
          <w:szCs w:val="24"/>
        </w:rPr>
      </w:pPr>
      <w:r>
        <w:rPr>
          <w:rFonts w:cs="Times New Roman"/>
          <w:szCs w:val="24"/>
        </w:rPr>
        <w:t>Dari Tabel 7 dapat diperoleh hasil bahwa pemanfaatan dana BOS tinggi pada optimalisasi proses pembelajaran sering yaitu 48 guru, dan jarang 6 guru. Sedangkan pemanfaatan dana BOS rendah pada optimalisasi proses pembelajaran sering yaitu 2 guru dan jarang 4 guru</w:t>
      </w:r>
      <w:r w:rsidR="00CE374E">
        <w:rPr>
          <w:rFonts w:cs="Times New Roman"/>
          <w:szCs w:val="24"/>
        </w:rPr>
        <w:t>.</w:t>
      </w:r>
    </w:p>
    <w:p w:rsidR="00A6717D" w:rsidRDefault="00A6717D" w:rsidP="00A6717D">
      <w:pPr>
        <w:jc w:val="both"/>
        <w:rPr>
          <w:rFonts w:cs="Times New Roman"/>
          <w:szCs w:val="24"/>
        </w:rPr>
      </w:pPr>
      <w:r>
        <w:rPr>
          <w:rFonts w:cs="Times New Roman"/>
          <w:szCs w:val="24"/>
          <w:lang w:val="id-ID"/>
        </w:rPr>
        <w:lastRenderedPageBreak/>
        <w:t xml:space="preserve">Tabel </w:t>
      </w:r>
      <w:r w:rsidR="007966E7">
        <w:rPr>
          <w:rFonts w:cs="Times New Roman"/>
          <w:szCs w:val="24"/>
        </w:rPr>
        <w:t>7</w:t>
      </w:r>
      <w:r w:rsidRPr="00F562E0">
        <w:rPr>
          <w:rFonts w:cs="Times New Roman"/>
          <w:szCs w:val="24"/>
          <w:lang w:val="id-ID"/>
        </w:rPr>
        <w:t xml:space="preserve"> Data Olahan Evaluasi Pemanfaatan Dana BOS Terhadap Optimalisasi </w:t>
      </w:r>
    </w:p>
    <w:p w:rsidR="00A6717D" w:rsidRPr="007C2537" w:rsidRDefault="00A6717D" w:rsidP="00A6717D">
      <w:pPr>
        <w:spacing w:line="360" w:lineRule="auto"/>
        <w:jc w:val="both"/>
        <w:rPr>
          <w:rFonts w:cs="Times New Roman"/>
          <w:szCs w:val="24"/>
        </w:rPr>
      </w:pPr>
      <w:r w:rsidRPr="00F562E0">
        <w:rPr>
          <w:rFonts w:cs="Times New Roman"/>
          <w:szCs w:val="24"/>
          <w:lang w:val="id-ID"/>
        </w:rPr>
        <w:t>Proses Pembelajaran Si</w:t>
      </w:r>
      <w:r>
        <w:rPr>
          <w:rFonts w:cs="Times New Roman"/>
          <w:szCs w:val="24"/>
          <w:lang w:val="id-ID"/>
        </w:rPr>
        <w:t xml:space="preserve">swa </w:t>
      </w:r>
      <w:r>
        <w:rPr>
          <w:rFonts w:cs="Times New Roman"/>
          <w:szCs w:val="24"/>
        </w:rPr>
        <w:t>d</w:t>
      </w:r>
      <w:r>
        <w:rPr>
          <w:rFonts w:cs="Times New Roman"/>
          <w:szCs w:val="24"/>
          <w:lang w:val="id-ID"/>
        </w:rPr>
        <w:t>i SMP N 4 Mandau, Duri</w:t>
      </w:r>
    </w:p>
    <w:tbl>
      <w:tblPr>
        <w:tblStyle w:val="TableGrid"/>
        <w:tblW w:w="0" w:type="auto"/>
        <w:tblInd w:w="108" w:type="dxa"/>
        <w:tblLook w:val="04A0"/>
      </w:tblPr>
      <w:tblGrid>
        <w:gridCol w:w="1701"/>
        <w:gridCol w:w="1382"/>
        <w:gridCol w:w="1544"/>
        <w:gridCol w:w="1544"/>
        <w:gridCol w:w="1554"/>
      </w:tblGrid>
      <w:tr w:rsidR="00A6717D" w:rsidTr="00A6717D">
        <w:tc>
          <w:tcPr>
            <w:tcW w:w="3083" w:type="dxa"/>
            <w:gridSpan w:val="2"/>
            <w:vMerge w:val="restart"/>
          </w:tcPr>
          <w:p w:rsidR="00A6717D" w:rsidRDefault="00A6717D" w:rsidP="00241621">
            <w:pPr>
              <w:pStyle w:val="ListParagraph"/>
              <w:ind w:left="0"/>
              <w:jc w:val="both"/>
              <w:rPr>
                <w:rFonts w:cs="Times New Roman"/>
                <w:szCs w:val="24"/>
                <w:lang w:val="id-ID"/>
              </w:rPr>
            </w:pPr>
          </w:p>
        </w:tc>
        <w:tc>
          <w:tcPr>
            <w:tcW w:w="3088" w:type="dxa"/>
            <w:gridSpan w:val="2"/>
          </w:tcPr>
          <w:p w:rsidR="00A6717D" w:rsidRDefault="00A6717D" w:rsidP="00241621">
            <w:pPr>
              <w:pStyle w:val="ListParagraph"/>
              <w:ind w:left="0"/>
              <w:jc w:val="center"/>
              <w:rPr>
                <w:rFonts w:cs="Times New Roman"/>
                <w:szCs w:val="24"/>
                <w:lang w:val="id-ID"/>
              </w:rPr>
            </w:pPr>
            <w:r>
              <w:rPr>
                <w:rFonts w:cs="Times New Roman"/>
                <w:szCs w:val="24"/>
                <w:lang w:val="id-ID"/>
              </w:rPr>
              <w:t>Pemanfaatan Dana BOS</w:t>
            </w:r>
          </w:p>
        </w:tc>
        <w:tc>
          <w:tcPr>
            <w:tcW w:w="1554" w:type="dxa"/>
            <w:vMerge w:val="restart"/>
          </w:tcPr>
          <w:p w:rsidR="00A6717D" w:rsidRDefault="00A6717D" w:rsidP="00241621">
            <w:pPr>
              <w:pStyle w:val="ListParagraph"/>
              <w:ind w:left="0"/>
              <w:jc w:val="center"/>
              <w:rPr>
                <w:rFonts w:cs="Times New Roman"/>
                <w:szCs w:val="24"/>
                <w:lang w:val="id-ID"/>
              </w:rPr>
            </w:pPr>
            <w:r>
              <w:rPr>
                <w:rFonts w:cs="Times New Roman"/>
                <w:szCs w:val="24"/>
                <w:lang w:val="id-ID"/>
              </w:rPr>
              <w:t>∑</w:t>
            </w:r>
          </w:p>
        </w:tc>
      </w:tr>
      <w:tr w:rsidR="00A6717D" w:rsidTr="00A6717D">
        <w:tc>
          <w:tcPr>
            <w:tcW w:w="3083" w:type="dxa"/>
            <w:gridSpan w:val="2"/>
            <w:vMerge/>
          </w:tcPr>
          <w:p w:rsidR="00A6717D" w:rsidRDefault="00A6717D" w:rsidP="00241621">
            <w:pPr>
              <w:pStyle w:val="ListParagraph"/>
              <w:ind w:left="0"/>
              <w:jc w:val="both"/>
              <w:rPr>
                <w:rFonts w:cs="Times New Roman"/>
                <w:szCs w:val="24"/>
                <w:lang w:val="id-ID"/>
              </w:rPr>
            </w:pPr>
          </w:p>
        </w:tc>
        <w:tc>
          <w:tcPr>
            <w:tcW w:w="1544" w:type="dxa"/>
          </w:tcPr>
          <w:p w:rsidR="00A6717D" w:rsidRDefault="00A6717D" w:rsidP="00241621">
            <w:pPr>
              <w:pStyle w:val="ListParagraph"/>
              <w:ind w:left="0"/>
              <w:jc w:val="center"/>
              <w:rPr>
                <w:rFonts w:cs="Times New Roman"/>
                <w:szCs w:val="24"/>
                <w:lang w:val="id-ID"/>
              </w:rPr>
            </w:pPr>
            <w:r>
              <w:rPr>
                <w:rFonts w:cs="Times New Roman"/>
                <w:szCs w:val="24"/>
                <w:lang w:val="id-ID"/>
              </w:rPr>
              <w:t>Tinggi</w:t>
            </w:r>
          </w:p>
        </w:tc>
        <w:tc>
          <w:tcPr>
            <w:tcW w:w="1544" w:type="dxa"/>
          </w:tcPr>
          <w:p w:rsidR="00A6717D" w:rsidRDefault="00A6717D" w:rsidP="00241621">
            <w:pPr>
              <w:pStyle w:val="ListParagraph"/>
              <w:ind w:left="0"/>
              <w:jc w:val="center"/>
              <w:rPr>
                <w:rFonts w:cs="Times New Roman"/>
                <w:szCs w:val="24"/>
                <w:lang w:val="id-ID"/>
              </w:rPr>
            </w:pPr>
            <w:r>
              <w:rPr>
                <w:rFonts w:cs="Times New Roman"/>
                <w:szCs w:val="24"/>
                <w:lang w:val="id-ID"/>
              </w:rPr>
              <w:t>Rendah</w:t>
            </w:r>
          </w:p>
        </w:tc>
        <w:tc>
          <w:tcPr>
            <w:tcW w:w="1554" w:type="dxa"/>
            <w:vMerge/>
          </w:tcPr>
          <w:p w:rsidR="00A6717D" w:rsidRDefault="00A6717D" w:rsidP="00241621">
            <w:pPr>
              <w:pStyle w:val="ListParagraph"/>
              <w:ind w:left="0"/>
              <w:jc w:val="both"/>
              <w:rPr>
                <w:rFonts w:cs="Times New Roman"/>
                <w:szCs w:val="24"/>
                <w:lang w:val="id-ID"/>
              </w:rPr>
            </w:pPr>
          </w:p>
        </w:tc>
      </w:tr>
      <w:tr w:rsidR="00A6717D" w:rsidTr="00A6717D">
        <w:trPr>
          <w:trHeight w:val="441"/>
        </w:trPr>
        <w:tc>
          <w:tcPr>
            <w:tcW w:w="1701" w:type="dxa"/>
            <w:vMerge w:val="restart"/>
          </w:tcPr>
          <w:p w:rsidR="00A6717D" w:rsidRDefault="00A6717D" w:rsidP="00241621">
            <w:pPr>
              <w:pStyle w:val="ListParagraph"/>
              <w:ind w:left="0"/>
              <w:jc w:val="both"/>
              <w:rPr>
                <w:rFonts w:cs="Times New Roman"/>
                <w:szCs w:val="24"/>
                <w:lang w:val="id-ID"/>
              </w:rPr>
            </w:pPr>
            <w:r>
              <w:rPr>
                <w:rFonts w:cs="Times New Roman"/>
                <w:szCs w:val="24"/>
                <w:lang w:val="id-ID"/>
              </w:rPr>
              <w:t>Optimalisasi Proses Pembelajaran</w:t>
            </w:r>
          </w:p>
        </w:tc>
        <w:tc>
          <w:tcPr>
            <w:tcW w:w="1382" w:type="dxa"/>
          </w:tcPr>
          <w:p w:rsidR="00A6717D" w:rsidRDefault="00A6717D" w:rsidP="00241621">
            <w:pPr>
              <w:pStyle w:val="ListParagraph"/>
              <w:ind w:left="0"/>
              <w:jc w:val="both"/>
              <w:rPr>
                <w:rFonts w:cs="Times New Roman"/>
                <w:szCs w:val="24"/>
                <w:lang w:val="id-ID"/>
              </w:rPr>
            </w:pPr>
            <w:r>
              <w:rPr>
                <w:rFonts w:cs="Times New Roman"/>
                <w:szCs w:val="24"/>
                <w:lang w:val="id-ID"/>
              </w:rPr>
              <w:t>Sering</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48</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2</w:t>
            </w:r>
          </w:p>
        </w:tc>
        <w:tc>
          <w:tcPr>
            <w:tcW w:w="1554" w:type="dxa"/>
          </w:tcPr>
          <w:p w:rsidR="00A6717D" w:rsidRPr="00DF6950" w:rsidRDefault="00A6717D" w:rsidP="00241621">
            <w:pPr>
              <w:pStyle w:val="ListParagraph"/>
              <w:ind w:left="0"/>
              <w:jc w:val="center"/>
              <w:rPr>
                <w:rFonts w:cs="Times New Roman"/>
                <w:szCs w:val="24"/>
              </w:rPr>
            </w:pPr>
            <w:r>
              <w:rPr>
                <w:rFonts w:cs="Times New Roman"/>
                <w:szCs w:val="24"/>
              </w:rPr>
              <w:t>50</w:t>
            </w:r>
          </w:p>
        </w:tc>
      </w:tr>
      <w:tr w:rsidR="00A6717D" w:rsidTr="00A6717D">
        <w:tc>
          <w:tcPr>
            <w:tcW w:w="1701" w:type="dxa"/>
            <w:vMerge/>
          </w:tcPr>
          <w:p w:rsidR="00A6717D" w:rsidRDefault="00A6717D" w:rsidP="00241621">
            <w:pPr>
              <w:pStyle w:val="ListParagraph"/>
              <w:ind w:left="0"/>
              <w:jc w:val="both"/>
              <w:rPr>
                <w:rFonts w:cs="Times New Roman"/>
                <w:szCs w:val="24"/>
                <w:lang w:val="id-ID"/>
              </w:rPr>
            </w:pPr>
          </w:p>
        </w:tc>
        <w:tc>
          <w:tcPr>
            <w:tcW w:w="1382" w:type="dxa"/>
          </w:tcPr>
          <w:p w:rsidR="00A6717D" w:rsidRDefault="00A6717D" w:rsidP="00241621">
            <w:pPr>
              <w:pStyle w:val="ListParagraph"/>
              <w:ind w:left="0"/>
              <w:jc w:val="both"/>
              <w:rPr>
                <w:rFonts w:cs="Times New Roman"/>
                <w:szCs w:val="24"/>
                <w:lang w:val="id-ID"/>
              </w:rPr>
            </w:pPr>
            <w:r>
              <w:rPr>
                <w:rFonts w:cs="Times New Roman"/>
                <w:szCs w:val="24"/>
                <w:lang w:val="id-ID"/>
              </w:rPr>
              <w:t xml:space="preserve">Jarang </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6</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4</w:t>
            </w:r>
          </w:p>
        </w:tc>
        <w:tc>
          <w:tcPr>
            <w:tcW w:w="1554" w:type="dxa"/>
          </w:tcPr>
          <w:p w:rsidR="00A6717D" w:rsidRPr="00DF6950" w:rsidRDefault="00A6717D" w:rsidP="00241621">
            <w:pPr>
              <w:pStyle w:val="ListParagraph"/>
              <w:ind w:left="0"/>
              <w:jc w:val="center"/>
              <w:rPr>
                <w:rFonts w:cs="Times New Roman"/>
                <w:szCs w:val="24"/>
              </w:rPr>
            </w:pPr>
            <w:r>
              <w:rPr>
                <w:rFonts w:cs="Times New Roman"/>
                <w:szCs w:val="24"/>
              </w:rPr>
              <w:t>10</w:t>
            </w:r>
          </w:p>
        </w:tc>
      </w:tr>
      <w:tr w:rsidR="00A6717D" w:rsidTr="00A6717D">
        <w:tc>
          <w:tcPr>
            <w:tcW w:w="3083" w:type="dxa"/>
            <w:gridSpan w:val="2"/>
          </w:tcPr>
          <w:p w:rsidR="00A6717D" w:rsidRDefault="00A6717D" w:rsidP="00241621">
            <w:pPr>
              <w:pStyle w:val="ListParagraph"/>
              <w:ind w:left="0"/>
              <w:jc w:val="center"/>
              <w:rPr>
                <w:rFonts w:cs="Times New Roman"/>
                <w:szCs w:val="24"/>
                <w:lang w:val="id-ID"/>
              </w:rPr>
            </w:pPr>
            <w:r>
              <w:rPr>
                <w:rFonts w:cs="Times New Roman"/>
                <w:szCs w:val="24"/>
                <w:lang w:val="id-ID"/>
              </w:rPr>
              <w:t>∑</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54</w:t>
            </w:r>
          </w:p>
        </w:tc>
        <w:tc>
          <w:tcPr>
            <w:tcW w:w="1544" w:type="dxa"/>
          </w:tcPr>
          <w:p w:rsidR="00A6717D" w:rsidRPr="00DF6950" w:rsidRDefault="00A6717D" w:rsidP="00241621">
            <w:pPr>
              <w:pStyle w:val="ListParagraph"/>
              <w:ind w:left="0"/>
              <w:jc w:val="center"/>
              <w:rPr>
                <w:rFonts w:cs="Times New Roman"/>
                <w:szCs w:val="24"/>
              </w:rPr>
            </w:pPr>
            <w:r>
              <w:rPr>
                <w:rFonts w:cs="Times New Roman"/>
                <w:szCs w:val="24"/>
              </w:rPr>
              <w:t>6</w:t>
            </w:r>
          </w:p>
        </w:tc>
        <w:tc>
          <w:tcPr>
            <w:tcW w:w="1554" w:type="dxa"/>
          </w:tcPr>
          <w:p w:rsidR="00A6717D" w:rsidRDefault="00A6717D" w:rsidP="00241621">
            <w:pPr>
              <w:pStyle w:val="ListParagraph"/>
              <w:ind w:left="0"/>
              <w:jc w:val="center"/>
              <w:rPr>
                <w:rFonts w:cs="Times New Roman"/>
                <w:szCs w:val="24"/>
                <w:lang w:val="id-ID"/>
              </w:rPr>
            </w:pPr>
            <w:r>
              <w:rPr>
                <w:rFonts w:cs="Times New Roman"/>
                <w:szCs w:val="24"/>
                <w:lang w:val="id-ID"/>
              </w:rPr>
              <w:t>60</w:t>
            </w:r>
          </w:p>
        </w:tc>
      </w:tr>
    </w:tbl>
    <w:p w:rsidR="00B60EA2" w:rsidRDefault="00B60EA2" w:rsidP="004C5D5D">
      <w:pPr>
        <w:spacing w:line="360" w:lineRule="auto"/>
        <w:jc w:val="both"/>
        <w:rPr>
          <w:rFonts w:cs="Times New Roman"/>
          <w:szCs w:val="24"/>
        </w:rPr>
      </w:pPr>
    </w:p>
    <w:p w:rsidR="00A6717D" w:rsidRPr="007D2272" w:rsidRDefault="00C1170B" w:rsidP="00A6717D">
      <w:pPr>
        <w:spacing w:line="360" w:lineRule="auto"/>
        <w:jc w:val="both"/>
        <w:rPr>
          <w:rFonts w:cs="Times New Roman"/>
          <w:szCs w:val="24"/>
        </w:rPr>
      </w:pPr>
      <w:r>
        <w:rPr>
          <w:rFonts w:cs="Times New Roman"/>
          <w:szCs w:val="24"/>
        </w:rPr>
        <w:t xml:space="preserve">Tabel </w:t>
      </w:r>
      <w:r w:rsidR="007966E7">
        <w:rPr>
          <w:rFonts w:cs="Times New Roman"/>
          <w:szCs w:val="24"/>
        </w:rPr>
        <w:t xml:space="preserve">8 </w:t>
      </w:r>
      <w:r w:rsidR="00A6717D">
        <w:rPr>
          <w:rFonts w:cs="Times New Roman"/>
          <w:szCs w:val="24"/>
        </w:rPr>
        <w:t>Data Cara Keja Uji Chi Square</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tblPr>
      <w:tblGrid>
        <w:gridCol w:w="2410"/>
        <w:gridCol w:w="2551"/>
        <w:gridCol w:w="1102"/>
      </w:tblGrid>
      <w:tr w:rsidR="00A6717D" w:rsidRPr="007D2272" w:rsidTr="00A6717D">
        <w:trPr>
          <w:trHeight w:val="390"/>
        </w:trPr>
        <w:tc>
          <w:tcPr>
            <w:tcW w:w="2410" w:type="dxa"/>
            <w:tcBorders>
              <w:bottom w:val="single" w:sz="4" w:space="0" w:color="auto"/>
            </w:tcBorders>
            <w:vAlign w:val="center"/>
          </w:tcPr>
          <w:p w:rsidR="00A6717D" w:rsidRPr="007D2272" w:rsidRDefault="00A6717D" w:rsidP="00241621">
            <w:pPr>
              <w:ind w:firstLine="426"/>
              <w:rPr>
                <w:rFonts w:cs="Times New Roman"/>
                <w:sz w:val="22"/>
              </w:rPr>
            </w:pPr>
            <w:r>
              <w:rPr>
                <w:rFonts w:cs="Times New Roman"/>
                <w:sz w:val="22"/>
              </w:rPr>
              <w:t xml:space="preserve">         Fo</w:t>
            </w:r>
          </w:p>
        </w:tc>
        <w:tc>
          <w:tcPr>
            <w:tcW w:w="2551" w:type="dxa"/>
            <w:tcBorders>
              <w:bottom w:val="single" w:sz="4" w:space="0" w:color="auto"/>
            </w:tcBorders>
            <w:vAlign w:val="center"/>
          </w:tcPr>
          <w:p w:rsidR="00A6717D" w:rsidRPr="007D2272" w:rsidRDefault="00A6717D" w:rsidP="00241621">
            <w:pPr>
              <w:jc w:val="center"/>
              <w:rPr>
                <w:rFonts w:cs="Times New Roman"/>
                <w:sz w:val="22"/>
              </w:rPr>
            </w:pPr>
            <w:r w:rsidRPr="007D2272">
              <w:rPr>
                <w:rFonts w:cs="Times New Roman"/>
                <w:sz w:val="22"/>
              </w:rPr>
              <w:t>Pemanfaatan Dana BOS dan O</w:t>
            </w:r>
            <w:r>
              <w:rPr>
                <w:rFonts w:cs="Times New Roman"/>
                <w:sz w:val="22"/>
              </w:rPr>
              <w:t>p</w:t>
            </w:r>
            <w:r w:rsidRPr="007D2272">
              <w:rPr>
                <w:rFonts w:cs="Times New Roman"/>
                <w:sz w:val="22"/>
              </w:rPr>
              <w:t>timalisasi Proses Pembelajaran</w:t>
            </w:r>
          </w:p>
        </w:tc>
        <w:tc>
          <w:tcPr>
            <w:tcW w:w="1102" w:type="dxa"/>
            <w:tcBorders>
              <w:bottom w:val="single" w:sz="4" w:space="0" w:color="auto"/>
            </w:tcBorders>
            <w:vAlign w:val="center"/>
          </w:tcPr>
          <w:p w:rsidR="00A6717D" w:rsidRPr="007D2272" w:rsidRDefault="00A6717D" w:rsidP="00241621">
            <w:pPr>
              <w:ind w:firstLine="426"/>
              <w:jc w:val="center"/>
              <w:rPr>
                <w:rFonts w:cs="Times New Roman"/>
                <w:sz w:val="22"/>
              </w:rPr>
            </w:pPr>
            <w:r w:rsidRPr="007D2272">
              <w:rPr>
                <w:rFonts w:cs="Times New Roman"/>
                <w:sz w:val="22"/>
              </w:rPr>
              <w:t>Fe</w:t>
            </w:r>
          </w:p>
        </w:tc>
      </w:tr>
      <w:tr w:rsidR="00A6717D" w:rsidRPr="007D2272" w:rsidTr="00A6717D">
        <w:tblPrEx>
          <w:tblLook w:val="04A0"/>
        </w:tblPrEx>
        <w:tc>
          <w:tcPr>
            <w:tcW w:w="2410" w:type="dxa"/>
            <w:tcBorders>
              <w:top w:val="single" w:sz="4" w:space="0" w:color="auto"/>
            </w:tcBorders>
            <w:vAlign w:val="center"/>
          </w:tcPr>
          <w:p w:rsidR="00A6717D" w:rsidRPr="007D2272" w:rsidRDefault="00A6717D" w:rsidP="00241621">
            <w:pPr>
              <w:jc w:val="center"/>
              <w:rPr>
                <w:rFonts w:cs="Times New Roman"/>
                <w:sz w:val="22"/>
              </w:rPr>
            </w:pPr>
            <w:r w:rsidRPr="007D2272">
              <w:rPr>
                <w:rFonts w:cs="Times New Roman"/>
                <w:sz w:val="22"/>
              </w:rPr>
              <w:t>Fe 1 untuk Fo 48</w:t>
            </w:r>
          </w:p>
        </w:tc>
        <w:tc>
          <w:tcPr>
            <w:tcW w:w="2551" w:type="dxa"/>
            <w:tcBorders>
              <w:top w:val="single" w:sz="4" w:space="0" w:color="auto"/>
            </w:tcBorders>
            <w:vAlign w:val="center"/>
          </w:tcPr>
          <w:p w:rsidR="00A6717D" w:rsidRPr="007D2272" w:rsidRDefault="00A6717D" w:rsidP="00241621">
            <w:pPr>
              <w:jc w:val="center"/>
              <w:rPr>
                <w:rFonts w:cs="Times New Roman"/>
                <w:sz w:val="22"/>
                <w:u w:val="single"/>
              </w:rPr>
            </w:pPr>
            <w:r w:rsidRPr="007D2272">
              <w:rPr>
                <w:rFonts w:cs="Times New Roman"/>
                <w:sz w:val="22"/>
                <w:u w:val="single"/>
              </w:rPr>
              <w:t>54 x 50</w:t>
            </w:r>
          </w:p>
          <w:p w:rsidR="00A6717D" w:rsidRPr="007D2272" w:rsidRDefault="00A6717D" w:rsidP="00241621">
            <w:pPr>
              <w:jc w:val="center"/>
              <w:rPr>
                <w:rFonts w:cs="Times New Roman"/>
                <w:sz w:val="22"/>
              </w:rPr>
            </w:pPr>
            <w:r w:rsidRPr="007D2272">
              <w:rPr>
                <w:rFonts w:cs="Times New Roman"/>
                <w:sz w:val="22"/>
              </w:rPr>
              <w:t>60</w:t>
            </w:r>
          </w:p>
        </w:tc>
        <w:tc>
          <w:tcPr>
            <w:tcW w:w="1102" w:type="dxa"/>
            <w:tcBorders>
              <w:top w:val="single" w:sz="4" w:space="0" w:color="auto"/>
            </w:tcBorders>
            <w:vAlign w:val="center"/>
          </w:tcPr>
          <w:p w:rsidR="00A6717D" w:rsidRPr="007D2272" w:rsidRDefault="00A6717D" w:rsidP="00241621">
            <w:pPr>
              <w:ind w:left="-390" w:firstLine="282"/>
              <w:jc w:val="center"/>
              <w:rPr>
                <w:rFonts w:cs="Times New Roman"/>
                <w:sz w:val="22"/>
              </w:rPr>
            </w:pPr>
            <w:r w:rsidRPr="007D2272">
              <w:rPr>
                <w:rFonts w:cs="Times New Roman"/>
                <w:sz w:val="22"/>
              </w:rPr>
              <w:t>45</w:t>
            </w:r>
          </w:p>
        </w:tc>
      </w:tr>
      <w:tr w:rsidR="00A6717D" w:rsidRPr="007D2272" w:rsidTr="00A6717D">
        <w:tblPrEx>
          <w:tblLook w:val="04A0"/>
        </w:tblPrEx>
        <w:tc>
          <w:tcPr>
            <w:tcW w:w="2410" w:type="dxa"/>
            <w:vAlign w:val="center"/>
          </w:tcPr>
          <w:p w:rsidR="00A6717D" w:rsidRPr="007D2272" w:rsidRDefault="00A6717D" w:rsidP="00241621">
            <w:pPr>
              <w:jc w:val="center"/>
              <w:rPr>
                <w:rFonts w:cs="Times New Roman"/>
                <w:sz w:val="22"/>
              </w:rPr>
            </w:pPr>
            <w:r w:rsidRPr="007D2272">
              <w:rPr>
                <w:rFonts w:cs="Times New Roman"/>
                <w:sz w:val="22"/>
              </w:rPr>
              <w:t>Fe 2 untuk Fo 6</w:t>
            </w:r>
          </w:p>
        </w:tc>
        <w:tc>
          <w:tcPr>
            <w:tcW w:w="2551" w:type="dxa"/>
            <w:vAlign w:val="center"/>
          </w:tcPr>
          <w:p w:rsidR="00A6717D" w:rsidRPr="007D2272" w:rsidRDefault="00A6717D" w:rsidP="00241621">
            <w:pPr>
              <w:jc w:val="center"/>
              <w:rPr>
                <w:rFonts w:cs="Times New Roman"/>
                <w:sz w:val="22"/>
                <w:u w:val="single"/>
              </w:rPr>
            </w:pPr>
            <w:r w:rsidRPr="007D2272">
              <w:rPr>
                <w:rFonts w:cs="Times New Roman"/>
                <w:sz w:val="22"/>
                <w:u w:val="single"/>
              </w:rPr>
              <w:t>54 x 10</w:t>
            </w:r>
          </w:p>
          <w:p w:rsidR="00A6717D" w:rsidRPr="007D2272" w:rsidRDefault="00A6717D" w:rsidP="00241621">
            <w:pPr>
              <w:jc w:val="center"/>
              <w:rPr>
                <w:rFonts w:cs="Times New Roman"/>
                <w:sz w:val="22"/>
              </w:rPr>
            </w:pPr>
            <w:r w:rsidRPr="007D2272">
              <w:rPr>
                <w:rFonts w:cs="Times New Roman"/>
                <w:sz w:val="22"/>
              </w:rPr>
              <w:t>60</w:t>
            </w:r>
          </w:p>
        </w:tc>
        <w:tc>
          <w:tcPr>
            <w:tcW w:w="1102" w:type="dxa"/>
            <w:vAlign w:val="center"/>
          </w:tcPr>
          <w:p w:rsidR="00A6717D" w:rsidRPr="007D2272" w:rsidRDefault="00A6717D" w:rsidP="00241621">
            <w:pPr>
              <w:ind w:left="-390" w:firstLine="282"/>
              <w:jc w:val="center"/>
              <w:rPr>
                <w:rFonts w:cs="Times New Roman"/>
                <w:sz w:val="22"/>
              </w:rPr>
            </w:pPr>
            <w:r w:rsidRPr="007D2272">
              <w:rPr>
                <w:rFonts w:cs="Times New Roman"/>
                <w:sz w:val="22"/>
              </w:rPr>
              <w:t>9</w:t>
            </w:r>
          </w:p>
        </w:tc>
      </w:tr>
      <w:tr w:rsidR="00A6717D" w:rsidRPr="007D2272" w:rsidTr="00A6717D">
        <w:tblPrEx>
          <w:tblLook w:val="04A0"/>
        </w:tblPrEx>
        <w:tc>
          <w:tcPr>
            <w:tcW w:w="2410" w:type="dxa"/>
            <w:vAlign w:val="center"/>
          </w:tcPr>
          <w:p w:rsidR="00A6717D" w:rsidRPr="007D2272" w:rsidRDefault="00A6717D" w:rsidP="00241621">
            <w:pPr>
              <w:jc w:val="center"/>
              <w:rPr>
                <w:rFonts w:cs="Times New Roman"/>
                <w:sz w:val="22"/>
              </w:rPr>
            </w:pPr>
            <w:r w:rsidRPr="007D2272">
              <w:rPr>
                <w:rFonts w:cs="Times New Roman"/>
                <w:sz w:val="22"/>
              </w:rPr>
              <w:t>Fe 3 untuk Fo 2</w:t>
            </w:r>
          </w:p>
        </w:tc>
        <w:tc>
          <w:tcPr>
            <w:tcW w:w="2551" w:type="dxa"/>
            <w:vAlign w:val="center"/>
          </w:tcPr>
          <w:p w:rsidR="00A6717D" w:rsidRPr="007D2272" w:rsidRDefault="00A6717D" w:rsidP="00241621">
            <w:pPr>
              <w:jc w:val="center"/>
              <w:rPr>
                <w:rFonts w:cs="Times New Roman"/>
                <w:sz w:val="22"/>
                <w:u w:val="single"/>
              </w:rPr>
            </w:pPr>
            <w:r w:rsidRPr="007D2272">
              <w:rPr>
                <w:rFonts w:cs="Times New Roman"/>
                <w:sz w:val="22"/>
                <w:u w:val="single"/>
              </w:rPr>
              <w:t>6 x 50</w:t>
            </w:r>
          </w:p>
          <w:p w:rsidR="00A6717D" w:rsidRPr="007D2272" w:rsidRDefault="00A6717D" w:rsidP="00241621">
            <w:pPr>
              <w:jc w:val="center"/>
              <w:rPr>
                <w:rFonts w:cs="Times New Roman"/>
                <w:sz w:val="22"/>
              </w:rPr>
            </w:pPr>
            <w:r w:rsidRPr="007D2272">
              <w:rPr>
                <w:rFonts w:cs="Times New Roman"/>
                <w:sz w:val="22"/>
              </w:rPr>
              <w:t>60</w:t>
            </w:r>
          </w:p>
        </w:tc>
        <w:tc>
          <w:tcPr>
            <w:tcW w:w="1102" w:type="dxa"/>
            <w:vAlign w:val="center"/>
          </w:tcPr>
          <w:p w:rsidR="00A6717D" w:rsidRPr="007D2272" w:rsidRDefault="00A6717D" w:rsidP="00241621">
            <w:pPr>
              <w:ind w:left="-390" w:firstLine="282"/>
              <w:jc w:val="center"/>
              <w:rPr>
                <w:rFonts w:cs="Times New Roman"/>
                <w:sz w:val="22"/>
              </w:rPr>
            </w:pPr>
            <w:r w:rsidRPr="007D2272">
              <w:rPr>
                <w:rFonts w:cs="Times New Roman"/>
                <w:sz w:val="22"/>
              </w:rPr>
              <w:t>5</w:t>
            </w:r>
          </w:p>
        </w:tc>
      </w:tr>
      <w:tr w:rsidR="00A6717D" w:rsidRPr="007D2272" w:rsidTr="00A6717D">
        <w:tblPrEx>
          <w:tblLook w:val="04A0"/>
        </w:tblPrEx>
        <w:tc>
          <w:tcPr>
            <w:tcW w:w="2410" w:type="dxa"/>
            <w:vAlign w:val="center"/>
          </w:tcPr>
          <w:p w:rsidR="00A6717D" w:rsidRPr="007D2272" w:rsidRDefault="00A6717D" w:rsidP="00241621">
            <w:pPr>
              <w:ind w:left="601" w:hanging="601"/>
              <w:jc w:val="center"/>
              <w:rPr>
                <w:rFonts w:cs="Times New Roman"/>
                <w:sz w:val="22"/>
              </w:rPr>
            </w:pPr>
            <w:r w:rsidRPr="007D2272">
              <w:rPr>
                <w:rFonts w:cs="Times New Roman"/>
                <w:sz w:val="22"/>
              </w:rPr>
              <w:t>Fe 4 untuk Fo 4</w:t>
            </w:r>
          </w:p>
        </w:tc>
        <w:tc>
          <w:tcPr>
            <w:tcW w:w="2551" w:type="dxa"/>
            <w:vAlign w:val="center"/>
          </w:tcPr>
          <w:p w:rsidR="00A6717D" w:rsidRPr="007D2272" w:rsidRDefault="00A6717D" w:rsidP="00241621">
            <w:pPr>
              <w:jc w:val="center"/>
              <w:rPr>
                <w:rFonts w:cs="Times New Roman"/>
                <w:sz w:val="22"/>
                <w:u w:val="single"/>
              </w:rPr>
            </w:pPr>
            <w:r w:rsidRPr="007D2272">
              <w:rPr>
                <w:rFonts w:cs="Times New Roman"/>
                <w:sz w:val="22"/>
                <w:u w:val="single"/>
              </w:rPr>
              <w:t>6 x 10</w:t>
            </w:r>
          </w:p>
          <w:p w:rsidR="00A6717D" w:rsidRPr="007D2272" w:rsidRDefault="00A6717D" w:rsidP="00241621">
            <w:pPr>
              <w:jc w:val="center"/>
              <w:rPr>
                <w:rFonts w:cs="Times New Roman"/>
                <w:sz w:val="22"/>
              </w:rPr>
            </w:pPr>
            <w:r w:rsidRPr="007D2272">
              <w:rPr>
                <w:rFonts w:cs="Times New Roman"/>
                <w:sz w:val="22"/>
              </w:rPr>
              <w:t>60</w:t>
            </w:r>
          </w:p>
        </w:tc>
        <w:tc>
          <w:tcPr>
            <w:tcW w:w="1102" w:type="dxa"/>
            <w:vAlign w:val="center"/>
          </w:tcPr>
          <w:p w:rsidR="00A6717D" w:rsidRPr="007D2272" w:rsidRDefault="00A6717D" w:rsidP="00241621">
            <w:pPr>
              <w:ind w:left="-390" w:firstLine="282"/>
              <w:jc w:val="center"/>
              <w:rPr>
                <w:rFonts w:cs="Times New Roman"/>
                <w:sz w:val="22"/>
              </w:rPr>
            </w:pPr>
            <w:r w:rsidRPr="007D2272">
              <w:rPr>
                <w:rFonts w:cs="Times New Roman"/>
                <w:sz w:val="22"/>
              </w:rPr>
              <w:t>1</w:t>
            </w:r>
          </w:p>
        </w:tc>
      </w:tr>
    </w:tbl>
    <w:p w:rsidR="007966E7" w:rsidRDefault="007966E7" w:rsidP="007409BC">
      <w:pPr>
        <w:spacing w:line="360" w:lineRule="auto"/>
        <w:ind w:firstLine="426"/>
        <w:jc w:val="both"/>
        <w:rPr>
          <w:rFonts w:cs="Times New Roman"/>
          <w:szCs w:val="24"/>
        </w:rPr>
      </w:pPr>
    </w:p>
    <w:p w:rsidR="00A6717D" w:rsidRDefault="007966E7" w:rsidP="00CE374E">
      <w:pPr>
        <w:ind w:firstLine="426"/>
        <w:jc w:val="both"/>
        <w:rPr>
          <w:rFonts w:cs="Times New Roman"/>
          <w:szCs w:val="24"/>
        </w:rPr>
      </w:pPr>
      <w:r>
        <w:rPr>
          <w:rFonts w:cs="Times New Roman"/>
          <w:szCs w:val="24"/>
        </w:rPr>
        <w:t>Merujuk pada Tabel 8</w:t>
      </w:r>
      <w:r w:rsidR="00A6717D">
        <w:rPr>
          <w:rFonts w:cs="Times New Roman"/>
          <w:szCs w:val="24"/>
        </w:rPr>
        <w:t xml:space="preserve"> untuk mengetahui bermanfaat atau tidaknya hasil dari pemanfaatan dana BOS terhadap optimalisasi proses pembelajaran siswa di SMP N 4 Mandau, Duri dilakukan peng</w:t>
      </w:r>
      <w:r w:rsidR="007409BC">
        <w:rPr>
          <w:rFonts w:cs="Times New Roman"/>
          <w:szCs w:val="24"/>
        </w:rPr>
        <w:t>ola</w:t>
      </w:r>
      <w:r>
        <w:rPr>
          <w:rFonts w:cs="Times New Roman"/>
          <w:szCs w:val="24"/>
        </w:rPr>
        <w:t>han data seperti pada Tabel 9</w:t>
      </w:r>
      <w:r w:rsidR="00A6717D">
        <w:rPr>
          <w:rFonts w:cs="Times New Roman"/>
          <w:szCs w:val="24"/>
        </w:rPr>
        <w:t xml:space="preserve">. </w:t>
      </w:r>
    </w:p>
    <w:p w:rsidR="007966E7" w:rsidRDefault="007966E7" w:rsidP="00A6717D">
      <w:pPr>
        <w:jc w:val="both"/>
        <w:rPr>
          <w:rFonts w:cs="Times New Roman"/>
          <w:szCs w:val="24"/>
        </w:rPr>
      </w:pPr>
    </w:p>
    <w:p w:rsidR="00A6717D" w:rsidRDefault="00C1170B" w:rsidP="00A6717D">
      <w:pPr>
        <w:jc w:val="both"/>
      </w:pPr>
      <w:r>
        <w:rPr>
          <w:rFonts w:cs="Times New Roman"/>
          <w:szCs w:val="24"/>
        </w:rPr>
        <w:t xml:space="preserve">Tabel </w:t>
      </w:r>
      <w:r w:rsidR="007966E7">
        <w:rPr>
          <w:rFonts w:cs="Times New Roman"/>
          <w:szCs w:val="24"/>
        </w:rPr>
        <w:t xml:space="preserve">9 </w:t>
      </w:r>
      <w:r w:rsidR="00A6717D">
        <w:rPr>
          <w:rFonts w:cs="Times New Roman"/>
          <w:szCs w:val="24"/>
        </w:rPr>
        <w:t xml:space="preserve">Data Olahan Chi Square </w:t>
      </w:r>
      <w:r w:rsidR="00A6717D" w:rsidRPr="00F562E0">
        <w:rPr>
          <w:lang w:val="id-ID"/>
        </w:rPr>
        <w:t xml:space="preserve">Manfaat Dana BOS Terhadap Optimalisasi </w:t>
      </w:r>
    </w:p>
    <w:p w:rsidR="00A6717D" w:rsidRPr="005B5602" w:rsidRDefault="00A6717D" w:rsidP="00A6717D">
      <w:pPr>
        <w:spacing w:line="360" w:lineRule="auto"/>
        <w:jc w:val="both"/>
        <w:rPr>
          <w:rFonts w:cs="Times New Roman"/>
          <w:szCs w:val="24"/>
        </w:rPr>
      </w:pPr>
      <w:r w:rsidRPr="00F562E0">
        <w:rPr>
          <w:lang w:val="id-ID"/>
        </w:rPr>
        <w:t>Proses Pembelajaran Siswa</w:t>
      </w:r>
      <w:r>
        <w:rPr>
          <w:lang w:val="id-ID"/>
        </w:rPr>
        <w:t xml:space="preserve"> di SMP N 4 Mandau, Duri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1026"/>
        <w:gridCol w:w="1417"/>
        <w:gridCol w:w="1843"/>
        <w:gridCol w:w="1701"/>
        <w:gridCol w:w="1772"/>
      </w:tblGrid>
      <w:tr w:rsidR="00A6717D" w:rsidRPr="00384D08" w:rsidTr="007409BC">
        <w:tc>
          <w:tcPr>
            <w:tcW w:w="1026" w:type="dxa"/>
            <w:tcBorders>
              <w:bottom w:val="single" w:sz="4" w:space="0" w:color="auto"/>
            </w:tcBorders>
            <w:vAlign w:val="center"/>
          </w:tcPr>
          <w:p w:rsidR="00A6717D" w:rsidRPr="00384D08" w:rsidRDefault="00A6717D" w:rsidP="00241621">
            <w:pPr>
              <w:jc w:val="center"/>
              <w:rPr>
                <w:sz w:val="22"/>
                <w:lang w:val="id-ID"/>
              </w:rPr>
            </w:pPr>
            <w:r w:rsidRPr="00384D08">
              <w:rPr>
                <w:sz w:val="22"/>
                <w:lang w:val="id-ID"/>
              </w:rPr>
              <w:t>Fo</w:t>
            </w:r>
          </w:p>
        </w:tc>
        <w:tc>
          <w:tcPr>
            <w:tcW w:w="1417" w:type="dxa"/>
            <w:tcBorders>
              <w:bottom w:val="single" w:sz="4" w:space="0" w:color="auto"/>
            </w:tcBorders>
            <w:vAlign w:val="center"/>
          </w:tcPr>
          <w:p w:rsidR="00A6717D" w:rsidRPr="00384D08" w:rsidRDefault="00A6717D" w:rsidP="00241621">
            <w:pPr>
              <w:jc w:val="center"/>
              <w:rPr>
                <w:sz w:val="22"/>
                <w:lang w:val="id-ID"/>
              </w:rPr>
            </w:pPr>
            <w:r w:rsidRPr="00384D08">
              <w:rPr>
                <w:sz w:val="22"/>
                <w:lang w:val="id-ID"/>
              </w:rPr>
              <w:t>Fe</w:t>
            </w:r>
          </w:p>
        </w:tc>
        <w:tc>
          <w:tcPr>
            <w:tcW w:w="1843" w:type="dxa"/>
            <w:tcBorders>
              <w:bottom w:val="single" w:sz="4" w:space="0" w:color="auto"/>
            </w:tcBorders>
            <w:vAlign w:val="center"/>
          </w:tcPr>
          <w:p w:rsidR="00A6717D" w:rsidRPr="00384D08" w:rsidRDefault="00A6717D" w:rsidP="00241621">
            <w:pPr>
              <w:jc w:val="center"/>
              <w:rPr>
                <w:sz w:val="22"/>
                <w:lang w:val="id-ID"/>
              </w:rPr>
            </w:pPr>
            <w:r w:rsidRPr="00384D08">
              <w:rPr>
                <w:sz w:val="22"/>
                <w:lang w:val="id-ID"/>
              </w:rPr>
              <w:t>(fo-fe)</w:t>
            </w:r>
          </w:p>
        </w:tc>
        <w:tc>
          <w:tcPr>
            <w:tcW w:w="1701" w:type="dxa"/>
            <w:tcBorders>
              <w:bottom w:val="single" w:sz="4" w:space="0" w:color="auto"/>
            </w:tcBorders>
            <w:vAlign w:val="center"/>
          </w:tcPr>
          <w:p w:rsidR="00A6717D" w:rsidRPr="00384D08" w:rsidRDefault="00A6717D" w:rsidP="00241621">
            <w:pPr>
              <w:jc w:val="center"/>
              <w:rPr>
                <w:sz w:val="22"/>
                <w:lang w:val="id-ID"/>
              </w:rPr>
            </w:pPr>
            <w:r w:rsidRPr="00384D08">
              <w:rPr>
                <w:sz w:val="22"/>
                <w:lang w:val="id-ID"/>
              </w:rPr>
              <w:t>(fo-fe)</w:t>
            </w:r>
            <w:r w:rsidRPr="00384D08">
              <w:rPr>
                <w:sz w:val="22"/>
                <w:vertAlign w:val="superscript"/>
                <w:lang w:val="id-ID"/>
              </w:rPr>
              <w:t>2</w:t>
            </w:r>
          </w:p>
        </w:tc>
        <w:tc>
          <w:tcPr>
            <w:tcW w:w="1772" w:type="dxa"/>
            <w:tcBorders>
              <w:bottom w:val="single" w:sz="4" w:space="0" w:color="auto"/>
            </w:tcBorders>
            <w:vAlign w:val="center"/>
          </w:tcPr>
          <w:p w:rsidR="00A6717D" w:rsidRPr="00384D08" w:rsidRDefault="00A6717D" w:rsidP="00241621">
            <w:pPr>
              <w:jc w:val="center"/>
              <w:rPr>
                <w:sz w:val="22"/>
                <w:lang w:val="id-ID"/>
              </w:rPr>
            </w:pPr>
            <w:r w:rsidRPr="00384D08">
              <w:rPr>
                <w:sz w:val="22"/>
                <w:lang w:val="id-ID"/>
              </w:rPr>
              <w:t>(fo-fe)</w:t>
            </w:r>
            <w:r w:rsidRPr="00384D08">
              <w:rPr>
                <w:sz w:val="22"/>
                <w:vertAlign w:val="superscript"/>
                <w:lang w:val="id-ID"/>
              </w:rPr>
              <w:t>2</w:t>
            </w:r>
            <w:r w:rsidRPr="00384D08">
              <w:rPr>
                <w:sz w:val="22"/>
                <w:lang w:val="id-ID"/>
              </w:rPr>
              <w:t>/fe</w:t>
            </w:r>
          </w:p>
        </w:tc>
      </w:tr>
      <w:tr w:rsidR="00A6717D" w:rsidRPr="00384D08" w:rsidTr="007409BC">
        <w:tc>
          <w:tcPr>
            <w:tcW w:w="1026" w:type="dxa"/>
            <w:tcBorders>
              <w:top w:val="single" w:sz="4" w:space="0" w:color="auto"/>
            </w:tcBorders>
            <w:vAlign w:val="center"/>
          </w:tcPr>
          <w:p w:rsidR="00A6717D" w:rsidRPr="007640AB" w:rsidRDefault="00A6717D" w:rsidP="00241621">
            <w:pPr>
              <w:jc w:val="center"/>
              <w:rPr>
                <w:sz w:val="22"/>
              </w:rPr>
            </w:pPr>
            <w:r>
              <w:rPr>
                <w:sz w:val="22"/>
              </w:rPr>
              <w:t>48</w:t>
            </w:r>
          </w:p>
        </w:tc>
        <w:tc>
          <w:tcPr>
            <w:tcW w:w="1417" w:type="dxa"/>
            <w:tcBorders>
              <w:top w:val="single" w:sz="4" w:space="0" w:color="auto"/>
            </w:tcBorders>
            <w:vAlign w:val="center"/>
          </w:tcPr>
          <w:p w:rsidR="00A6717D" w:rsidRPr="007640AB" w:rsidRDefault="00A6717D" w:rsidP="00241621">
            <w:pPr>
              <w:jc w:val="center"/>
              <w:rPr>
                <w:sz w:val="22"/>
              </w:rPr>
            </w:pPr>
            <w:r>
              <w:rPr>
                <w:sz w:val="22"/>
              </w:rPr>
              <w:t>45</w:t>
            </w:r>
          </w:p>
        </w:tc>
        <w:tc>
          <w:tcPr>
            <w:tcW w:w="1843" w:type="dxa"/>
            <w:tcBorders>
              <w:top w:val="single" w:sz="4" w:space="0" w:color="auto"/>
            </w:tcBorders>
            <w:vAlign w:val="center"/>
          </w:tcPr>
          <w:p w:rsidR="00A6717D" w:rsidRPr="007640AB" w:rsidRDefault="00A6717D" w:rsidP="00241621">
            <w:pPr>
              <w:jc w:val="center"/>
              <w:rPr>
                <w:sz w:val="22"/>
              </w:rPr>
            </w:pPr>
            <w:r>
              <w:rPr>
                <w:sz w:val="22"/>
              </w:rPr>
              <w:t>3</w:t>
            </w:r>
          </w:p>
        </w:tc>
        <w:tc>
          <w:tcPr>
            <w:tcW w:w="1701" w:type="dxa"/>
            <w:tcBorders>
              <w:top w:val="single" w:sz="4" w:space="0" w:color="auto"/>
            </w:tcBorders>
            <w:vAlign w:val="center"/>
          </w:tcPr>
          <w:p w:rsidR="00A6717D" w:rsidRDefault="00A6717D" w:rsidP="00241621">
            <w:pPr>
              <w:jc w:val="center"/>
            </w:pPr>
            <w:r w:rsidRPr="001C6AFE">
              <w:rPr>
                <w:sz w:val="22"/>
              </w:rPr>
              <w:t>9</w:t>
            </w:r>
          </w:p>
        </w:tc>
        <w:tc>
          <w:tcPr>
            <w:tcW w:w="1772" w:type="dxa"/>
            <w:tcBorders>
              <w:top w:val="single" w:sz="4" w:space="0" w:color="auto"/>
            </w:tcBorders>
            <w:vAlign w:val="center"/>
          </w:tcPr>
          <w:p w:rsidR="00A6717D" w:rsidRPr="007640AB" w:rsidRDefault="00A6717D" w:rsidP="00241621">
            <w:pPr>
              <w:jc w:val="center"/>
              <w:rPr>
                <w:sz w:val="22"/>
              </w:rPr>
            </w:pPr>
            <w:r>
              <w:rPr>
                <w:sz w:val="22"/>
                <w:lang w:val="id-ID"/>
              </w:rPr>
              <w:t>0,</w:t>
            </w:r>
            <w:r>
              <w:rPr>
                <w:sz w:val="22"/>
              </w:rPr>
              <w:t>2</w:t>
            </w:r>
          </w:p>
        </w:tc>
      </w:tr>
      <w:tr w:rsidR="00A6717D" w:rsidRPr="00384D08" w:rsidTr="007409BC">
        <w:tc>
          <w:tcPr>
            <w:tcW w:w="1026" w:type="dxa"/>
            <w:vAlign w:val="center"/>
          </w:tcPr>
          <w:p w:rsidR="00A6717D" w:rsidRPr="007640AB" w:rsidRDefault="00A6717D" w:rsidP="00241621">
            <w:pPr>
              <w:jc w:val="center"/>
              <w:rPr>
                <w:sz w:val="22"/>
              </w:rPr>
            </w:pPr>
            <w:r>
              <w:rPr>
                <w:sz w:val="22"/>
              </w:rPr>
              <w:t>6</w:t>
            </w:r>
          </w:p>
        </w:tc>
        <w:tc>
          <w:tcPr>
            <w:tcW w:w="1417" w:type="dxa"/>
            <w:vAlign w:val="center"/>
          </w:tcPr>
          <w:p w:rsidR="00A6717D" w:rsidRPr="007640AB" w:rsidRDefault="00A6717D" w:rsidP="00241621">
            <w:pPr>
              <w:jc w:val="center"/>
              <w:rPr>
                <w:sz w:val="22"/>
              </w:rPr>
            </w:pPr>
            <w:r>
              <w:rPr>
                <w:sz w:val="22"/>
              </w:rPr>
              <w:t>9</w:t>
            </w:r>
          </w:p>
        </w:tc>
        <w:tc>
          <w:tcPr>
            <w:tcW w:w="1843" w:type="dxa"/>
            <w:vAlign w:val="center"/>
          </w:tcPr>
          <w:p w:rsidR="00A6717D" w:rsidRPr="007640AB" w:rsidRDefault="00A6717D" w:rsidP="00241621">
            <w:pPr>
              <w:jc w:val="center"/>
              <w:rPr>
                <w:sz w:val="22"/>
              </w:rPr>
            </w:pPr>
            <w:r>
              <w:rPr>
                <w:sz w:val="22"/>
              </w:rPr>
              <w:t>-3</w:t>
            </w:r>
          </w:p>
        </w:tc>
        <w:tc>
          <w:tcPr>
            <w:tcW w:w="1701" w:type="dxa"/>
            <w:vAlign w:val="center"/>
          </w:tcPr>
          <w:p w:rsidR="00A6717D" w:rsidRDefault="00A6717D" w:rsidP="00241621">
            <w:pPr>
              <w:jc w:val="center"/>
            </w:pPr>
            <w:r w:rsidRPr="001C6AFE">
              <w:rPr>
                <w:sz w:val="22"/>
              </w:rPr>
              <w:t>9</w:t>
            </w:r>
          </w:p>
        </w:tc>
        <w:tc>
          <w:tcPr>
            <w:tcW w:w="1772" w:type="dxa"/>
            <w:vAlign w:val="center"/>
          </w:tcPr>
          <w:p w:rsidR="00A6717D" w:rsidRPr="00C1170B" w:rsidRDefault="00C1170B" w:rsidP="00241621">
            <w:pPr>
              <w:jc w:val="center"/>
              <w:rPr>
                <w:sz w:val="22"/>
              </w:rPr>
            </w:pPr>
            <w:r>
              <w:rPr>
                <w:sz w:val="22"/>
              </w:rPr>
              <w:t>1</w:t>
            </w:r>
          </w:p>
        </w:tc>
      </w:tr>
      <w:tr w:rsidR="00A6717D" w:rsidRPr="00384D08" w:rsidTr="007409BC">
        <w:tc>
          <w:tcPr>
            <w:tcW w:w="1026" w:type="dxa"/>
            <w:vAlign w:val="center"/>
          </w:tcPr>
          <w:p w:rsidR="00A6717D" w:rsidRPr="007640AB" w:rsidRDefault="00A6717D" w:rsidP="00241621">
            <w:pPr>
              <w:jc w:val="center"/>
              <w:rPr>
                <w:sz w:val="22"/>
              </w:rPr>
            </w:pPr>
            <w:r>
              <w:rPr>
                <w:sz w:val="22"/>
              </w:rPr>
              <w:t>2</w:t>
            </w:r>
          </w:p>
        </w:tc>
        <w:tc>
          <w:tcPr>
            <w:tcW w:w="1417" w:type="dxa"/>
            <w:vAlign w:val="center"/>
          </w:tcPr>
          <w:p w:rsidR="00A6717D" w:rsidRPr="007640AB" w:rsidRDefault="00A6717D" w:rsidP="00241621">
            <w:pPr>
              <w:jc w:val="center"/>
              <w:rPr>
                <w:sz w:val="22"/>
              </w:rPr>
            </w:pPr>
            <w:r>
              <w:rPr>
                <w:sz w:val="22"/>
              </w:rPr>
              <w:t>5</w:t>
            </w:r>
          </w:p>
        </w:tc>
        <w:tc>
          <w:tcPr>
            <w:tcW w:w="1843" w:type="dxa"/>
            <w:vAlign w:val="center"/>
          </w:tcPr>
          <w:p w:rsidR="00A6717D" w:rsidRPr="007640AB" w:rsidRDefault="00A6717D" w:rsidP="00241621">
            <w:pPr>
              <w:jc w:val="center"/>
              <w:rPr>
                <w:sz w:val="22"/>
              </w:rPr>
            </w:pPr>
            <w:r>
              <w:rPr>
                <w:sz w:val="22"/>
              </w:rPr>
              <w:t>-3</w:t>
            </w:r>
          </w:p>
        </w:tc>
        <w:tc>
          <w:tcPr>
            <w:tcW w:w="1701" w:type="dxa"/>
            <w:vAlign w:val="center"/>
          </w:tcPr>
          <w:p w:rsidR="00A6717D" w:rsidRDefault="00A6717D" w:rsidP="00241621">
            <w:pPr>
              <w:jc w:val="center"/>
            </w:pPr>
            <w:r w:rsidRPr="001C6AFE">
              <w:rPr>
                <w:sz w:val="22"/>
              </w:rPr>
              <w:t>9</w:t>
            </w:r>
          </w:p>
        </w:tc>
        <w:tc>
          <w:tcPr>
            <w:tcW w:w="1772" w:type="dxa"/>
            <w:vAlign w:val="center"/>
          </w:tcPr>
          <w:p w:rsidR="00A6717D" w:rsidRPr="007640AB" w:rsidRDefault="00C1170B" w:rsidP="00241621">
            <w:pPr>
              <w:jc w:val="center"/>
              <w:rPr>
                <w:sz w:val="22"/>
              </w:rPr>
            </w:pPr>
            <w:r>
              <w:rPr>
                <w:sz w:val="22"/>
              </w:rPr>
              <w:t xml:space="preserve">   1,8</w:t>
            </w:r>
          </w:p>
        </w:tc>
      </w:tr>
      <w:tr w:rsidR="00A6717D" w:rsidRPr="00384D08" w:rsidTr="007409BC">
        <w:tc>
          <w:tcPr>
            <w:tcW w:w="1026" w:type="dxa"/>
            <w:tcBorders>
              <w:bottom w:val="single" w:sz="4" w:space="0" w:color="auto"/>
            </w:tcBorders>
            <w:vAlign w:val="center"/>
          </w:tcPr>
          <w:p w:rsidR="00A6717D" w:rsidRPr="007640AB" w:rsidRDefault="00A6717D" w:rsidP="00241621">
            <w:pPr>
              <w:jc w:val="center"/>
              <w:rPr>
                <w:sz w:val="22"/>
              </w:rPr>
            </w:pPr>
            <w:r>
              <w:rPr>
                <w:sz w:val="22"/>
              </w:rPr>
              <w:t>4</w:t>
            </w:r>
          </w:p>
        </w:tc>
        <w:tc>
          <w:tcPr>
            <w:tcW w:w="1417" w:type="dxa"/>
            <w:tcBorders>
              <w:bottom w:val="single" w:sz="4" w:space="0" w:color="auto"/>
            </w:tcBorders>
            <w:vAlign w:val="center"/>
          </w:tcPr>
          <w:p w:rsidR="00A6717D" w:rsidRPr="007640AB" w:rsidRDefault="00A6717D" w:rsidP="00241621">
            <w:pPr>
              <w:jc w:val="center"/>
              <w:rPr>
                <w:sz w:val="22"/>
              </w:rPr>
            </w:pPr>
            <w:r>
              <w:rPr>
                <w:sz w:val="22"/>
              </w:rPr>
              <w:t>1</w:t>
            </w:r>
          </w:p>
        </w:tc>
        <w:tc>
          <w:tcPr>
            <w:tcW w:w="1843" w:type="dxa"/>
            <w:tcBorders>
              <w:bottom w:val="single" w:sz="4" w:space="0" w:color="auto"/>
            </w:tcBorders>
            <w:vAlign w:val="center"/>
          </w:tcPr>
          <w:p w:rsidR="00A6717D" w:rsidRPr="007640AB" w:rsidRDefault="00A6717D" w:rsidP="00241621">
            <w:pPr>
              <w:jc w:val="center"/>
              <w:rPr>
                <w:sz w:val="22"/>
              </w:rPr>
            </w:pPr>
            <w:r>
              <w:rPr>
                <w:sz w:val="22"/>
              </w:rPr>
              <w:t>-3</w:t>
            </w:r>
          </w:p>
        </w:tc>
        <w:tc>
          <w:tcPr>
            <w:tcW w:w="1701" w:type="dxa"/>
            <w:tcBorders>
              <w:bottom w:val="single" w:sz="4" w:space="0" w:color="auto"/>
            </w:tcBorders>
            <w:vAlign w:val="center"/>
          </w:tcPr>
          <w:p w:rsidR="00A6717D" w:rsidRDefault="00A6717D" w:rsidP="00241621">
            <w:pPr>
              <w:jc w:val="center"/>
            </w:pPr>
            <w:r w:rsidRPr="001C6AFE">
              <w:rPr>
                <w:sz w:val="22"/>
              </w:rPr>
              <w:t>9</w:t>
            </w:r>
          </w:p>
        </w:tc>
        <w:tc>
          <w:tcPr>
            <w:tcW w:w="1772" w:type="dxa"/>
            <w:tcBorders>
              <w:bottom w:val="single" w:sz="4" w:space="0" w:color="auto"/>
            </w:tcBorders>
            <w:vAlign w:val="center"/>
          </w:tcPr>
          <w:p w:rsidR="00A6717D" w:rsidRPr="007640AB" w:rsidRDefault="00C1170B" w:rsidP="00241621">
            <w:pPr>
              <w:jc w:val="center"/>
              <w:rPr>
                <w:sz w:val="22"/>
              </w:rPr>
            </w:pPr>
            <w:r>
              <w:rPr>
                <w:sz w:val="22"/>
              </w:rPr>
              <w:t>9</w:t>
            </w:r>
          </w:p>
        </w:tc>
      </w:tr>
      <w:tr w:rsidR="00A6717D" w:rsidRPr="00384D08" w:rsidTr="007409BC">
        <w:tc>
          <w:tcPr>
            <w:tcW w:w="5987" w:type="dxa"/>
            <w:gridSpan w:val="4"/>
            <w:tcBorders>
              <w:top w:val="single" w:sz="4" w:space="0" w:color="auto"/>
            </w:tcBorders>
            <w:vAlign w:val="center"/>
          </w:tcPr>
          <w:p w:rsidR="00A6717D" w:rsidRPr="00384D08" w:rsidRDefault="00E74D9F" w:rsidP="00241621">
            <w:pPr>
              <w:pStyle w:val="ListParagraph"/>
              <w:ind w:left="426"/>
              <w:jc w:val="center"/>
              <w:rPr>
                <w:rFonts w:eastAsiaTheme="minorEastAsia" w:cs="Times New Roman"/>
                <w:sz w:val="22"/>
                <w:lang w:val="id-ID"/>
              </w:rPr>
            </w:pPr>
            <m:oMathPara>
              <m:oMath>
                <m:sSup>
                  <m:sSupPr>
                    <m:ctrlPr>
                      <w:rPr>
                        <w:rFonts w:ascii="Cambria Math" w:hAnsi="Cambria Math" w:cs="Times New Roman"/>
                        <w:i/>
                        <w:sz w:val="22"/>
                        <w:lang w:val="id-ID"/>
                      </w:rPr>
                    </m:ctrlPr>
                  </m:sSupPr>
                  <m:e>
                    <m:r>
                      <w:rPr>
                        <w:rFonts w:ascii="Cambria Math" w:hAnsi="Cambria Math" w:cs="Times New Roman"/>
                        <w:sz w:val="22"/>
                        <w:lang w:val="id-ID"/>
                      </w:rPr>
                      <m:t>x</m:t>
                    </m:r>
                  </m:e>
                  <m:sup>
                    <m:r>
                      <w:rPr>
                        <w:rFonts w:ascii="Cambria Math" w:hAnsi="Cambria Math" w:cs="Times New Roman"/>
                        <w:sz w:val="22"/>
                        <w:lang w:val="id-ID"/>
                      </w:rPr>
                      <m:t>2</m:t>
                    </m:r>
                  </m:sup>
                </m:sSup>
                <m:r>
                  <w:rPr>
                    <w:rFonts w:ascii="Cambria Math" w:hAnsi="Cambria Math" w:cs="Times New Roman"/>
                    <w:sz w:val="22"/>
                    <w:lang w:val="id-ID"/>
                  </w:rPr>
                  <m:t xml:space="preserve">= </m:t>
                </m:r>
                <m:d>
                  <m:dPr>
                    <m:begChr m:val="⟦"/>
                    <m:endChr m:val="⟧"/>
                    <m:ctrlPr>
                      <w:rPr>
                        <w:rFonts w:ascii="Cambria Math" w:hAnsi="Cambria Math" w:cs="Times New Roman"/>
                        <w:i/>
                        <w:sz w:val="22"/>
                        <w:lang w:val="id-ID"/>
                      </w:rPr>
                    </m:ctrlPr>
                  </m:dPr>
                  <m:e>
                    <m:f>
                      <m:fPr>
                        <m:ctrlPr>
                          <w:rPr>
                            <w:rFonts w:ascii="Cambria Math" w:hAnsi="Cambria Math" w:cs="Times New Roman"/>
                            <w:i/>
                            <w:sz w:val="22"/>
                            <w:lang w:val="id-ID"/>
                          </w:rPr>
                        </m:ctrlPr>
                      </m:fPr>
                      <m:num>
                        <m:nary>
                          <m:naryPr>
                            <m:chr m:val="∑"/>
                            <m:subHide m:val="on"/>
                            <m:supHide m:val="on"/>
                            <m:ctrlPr>
                              <w:rPr>
                                <w:rFonts w:ascii="Cambria Math" w:eastAsiaTheme="minorEastAsia" w:hAnsi="Cambria Math" w:cs="Times New Roman"/>
                                <w:sz w:val="22"/>
                                <w:lang w:val="id-ID"/>
                              </w:rPr>
                            </m:ctrlPr>
                          </m:naryPr>
                          <m:sub/>
                          <m:sup/>
                          <m:e>
                            <m:r>
                              <m:rPr>
                                <m:sty m:val="p"/>
                              </m:rPr>
                              <w:rPr>
                                <w:rFonts w:ascii="Cambria Math" w:eastAsiaTheme="minorEastAsia" w:cs="Times New Roman"/>
                                <w:sz w:val="22"/>
                                <w:lang w:val="id-ID"/>
                              </w:rPr>
                              <m:t>(</m:t>
                            </m:r>
                            <m:r>
                              <m:rPr>
                                <m:sty m:val="p"/>
                              </m:rPr>
                              <w:rPr>
                                <w:rFonts w:ascii="Cambria Math" w:hAnsi="Cambria Math" w:cs="Times New Roman"/>
                                <w:sz w:val="22"/>
                                <w:lang w:val="id-ID"/>
                              </w:rPr>
                              <m:t>f</m:t>
                            </m:r>
                            <m:r>
                              <m:rPr>
                                <m:sty m:val="p"/>
                              </m:rPr>
                              <w:rPr>
                                <w:rFonts w:ascii="Cambria Math" w:hAnsi="Cambria Math" w:cs="Times New Roman"/>
                                <w:sz w:val="22"/>
                                <w:vertAlign w:val="subscript"/>
                                <w:lang w:val="id-ID"/>
                              </w:rPr>
                              <m:t>o-</m:t>
                            </m:r>
                            <m:r>
                              <m:rPr>
                                <m:sty m:val="p"/>
                              </m:rPr>
                              <w:rPr>
                                <w:rFonts w:ascii="Cambria Math" w:hAnsi="Cambria Math" w:cs="Times New Roman"/>
                                <w:sz w:val="22"/>
                                <w:lang w:val="id-ID"/>
                              </w:rPr>
                              <m:t>f</m:t>
                            </m:r>
                            <m:r>
                              <m:rPr>
                                <m:sty m:val="p"/>
                              </m:rPr>
                              <w:rPr>
                                <w:rFonts w:ascii="Cambria Math" w:hAnsi="Cambria Math" w:cs="Times New Roman"/>
                                <w:sz w:val="22"/>
                                <w:vertAlign w:val="subscript"/>
                                <w:lang w:val="id-ID"/>
                              </w:rPr>
                              <m:t>e</m:t>
                            </m:r>
                            <m:r>
                              <m:rPr>
                                <m:sty m:val="p"/>
                              </m:rPr>
                              <w:rPr>
                                <w:rFonts w:ascii="Cambria Math" w:cs="Times New Roman"/>
                                <w:sz w:val="22"/>
                                <w:vertAlign w:val="subscript"/>
                                <w:lang w:val="id-ID"/>
                              </w:rPr>
                              <m:t>)</m:t>
                            </m:r>
                            <m:r>
                              <m:rPr>
                                <m:sty m:val="p"/>
                              </m:rPr>
                              <w:rPr>
                                <w:rFonts w:ascii="Cambria Math" w:hAnsi="Cambria Math" w:cs="Times New Roman"/>
                                <w:sz w:val="22"/>
                                <w:vertAlign w:val="superscript"/>
                                <w:lang w:val="id-ID"/>
                              </w:rPr>
                              <m:t>2</m:t>
                            </m:r>
                          </m:e>
                        </m:nary>
                      </m:num>
                      <m:den>
                        <m:r>
                          <m:rPr>
                            <m:sty m:val="p"/>
                          </m:rPr>
                          <w:rPr>
                            <w:rFonts w:ascii="Cambria Math" w:hAnsi="Cambria Math" w:cs="Times New Roman"/>
                            <w:sz w:val="22"/>
                            <w:lang w:val="id-ID"/>
                          </w:rPr>
                          <m:t>f</m:t>
                        </m:r>
                        <m:r>
                          <m:rPr>
                            <m:sty m:val="p"/>
                          </m:rPr>
                          <w:rPr>
                            <w:rFonts w:ascii="Cambria Math" w:hAnsi="Cambria Math" w:cs="Times New Roman"/>
                            <w:sz w:val="22"/>
                            <w:vertAlign w:val="subscript"/>
                            <w:lang w:val="id-ID"/>
                          </w:rPr>
                          <m:t>e</m:t>
                        </m:r>
                      </m:den>
                    </m:f>
                  </m:e>
                </m:d>
              </m:oMath>
            </m:oMathPara>
          </w:p>
        </w:tc>
        <w:tc>
          <w:tcPr>
            <w:tcW w:w="1772" w:type="dxa"/>
            <w:tcBorders>
              <w:top w:val="single" w:sz="4" w:space="0" w:color="auto"/>
            </w:tcBorders>
            <w:vAlign w:val="center"/>
          </w:tcPr>
          <w:p w:rsidR="00A6717D" w:rsidRPr="007640AB" w:rsidRDefault="00A6717D" w:rsidP="00241621">
            <w:pPr>
              <w:jc w:val="center"/>
              <w:rPr>
                <w:sz w:val="22"/>
              </w:rPr>
            </w:pPr>
            <w:r>
              <w:rPr>
                <w:sz w:val="22"/>
              </w:rPr>
              <w:t>12</w:t>
            </w:r>
          </w:p>
        </w:tc>
      </w:tr>
    </w:tbl>
    <w:p w:rsidR="007409BC" w:rsidRDefault="007409BC" w:rsidP="00A6717D">
      <w:pPr>
        <w:jc w:val="both"/>
        <w:rPr>
          <w:rFonts w:cs="Times New Roman"/>
          <w:szCs w:val="24"/>
        </w:rPr>
      </w:pPr>
    </w:p>
    <w:p w:rsidR="00A6717D" w:rsidRDefault="00C1170B" w:rsidP="00CE374E">
      <w:pPr>
        <w:ind w:firstLine="426"/>
        <w:jc w:val="both"/>
        <w:rPr>
          <w:rFonts w:cs="Times New Roman"/>
          <w:szCs w:val="24"/>
        </w:rPr>
      </w:pPr>
      <w:r>
        <w:rPr>
          <w:rFonts w:cs="Times New Roman"/>
          <w:szCs w:val="24"/>
        </w:rPr>
        <w:t xml:space="preserve">Berdasarkan data pada Tabel </w:t>
      </w:r>
      <w:r w:rsidR="007966E7">
        <w:rPr>
          <w:rFonts w:cs="Times New Roman"/>
          <w:szCs w:val="24"/>
        </w:rPr>
        <w:t>9</w:t>
      </w:r>
      <w:r w:rsidR="00A6717D">
        <w:rPr>
          <w:rFonts w:cs="Times New Roman"/>
          <w:szCs w:val="24"/>
        </w:rPr>
        <w:t>, diperoleh data</w:t>
      </w:r>
      <w:r w:rsidR="00A6717D" w:rsidRPr="00DC483C">
        <w:rPr>
          <w:rFonts w:cs="Times New Roman"/>
          <w:szCs w:val="24"/>
        </w:rPr>
        <w:t xml:space="preserve"> x</w:t>
      </w:r>
      <w:r w:rsidR="00A6717D" w:rsidRPr="00DC483C">
        <w:rPr>
          <w:rFonts w:cs="Times New Roman"/>
          <w:szCs w:val="24"/>
          <w:vertAlign w:val="superscript"/>
        </w:rPr>
        <w:t>2</w:t>
      </w:r>
      <w:r w:rsidR="00A6717D">
        <w:rPr>
          <w:rFonts w:cs="Times New Roman"/>
          <w:szCs w:val="24"/>
        </w:rPr>
        <w:t>hitung</w:t>
      </w:r>
      <w:r>
        <w:rPr>
          <w:rFonts w:cs="Times New Roman"/>
          <w:szCs w:val="24"/>
        </w:rPr>
        <w:t>yaitu sebesar 12</w:t>
      </w:r>
      <w:r w:rsidR="00A6717D">
        <w:rPr>
          <w:rFonts w:cs="Times New Roman"/>
          <w:szCs w:val="24"/>
        </w:rPr>
        <w:t>.Dimana chi tabel yaitu 3,481.Hal ini berarti bahwa chi hitung &gt; chi tabel.</w:t>
      </w:r>
      <w:r w:rsidR="00A6717D" w:rsidRPr="00F562E0">
        <w:rPr>
          <w:rFonts w:cs="Times New Roman"/>
          <w:szCs w:val="24"/>
          <w:lang w:val="id-ID"/>
        </w:rPr>
        <w:t>Maka dapat disimpulkan bahwa dana BOS bermanfaat terhadap optimalisasi proses pembelajaran</w:t>
      </w:r>
      <w:r w:rsidR="00A6717D">
        <w:rPr>
          <w:rFonts w:cs="Times New Roman"/>
          <w:szCs w:val="24"/>
        </w:rPr>
        <w:t xml:space="preserve"> danjugapemanfaatan dana BOS berpengaruh terhadap </w:t>
      </w:r>
      <w:r w:rsidR="00A6717D" w:rsidRPr="00F562E0">
        <w:rPr>
          <w:rFonts w:cs="Times New Roman"/>
          <w:szCs w:val="24"/>
          <w:lang w:val="id-ID"/>
        </w:rPr>
        <w:t xml:space="preserve">optimalisasi proses pembelajaran </w:t>
      </w:r>
      <w:r w:rsidR="00A6717D">
        <w:rPr>
          <w:rFonts w:cs="Times New Roman"/>
          <w:szCs w:val="24"/>
        </w:rPr>
        <w:t xml:space="preserve">siswa di </w:t>
      </w:r>
      <w:r w:rsidR="00A6717D">
        <w:rPr>
          <w:rFonts w:cs="Times New Roman"/>
          <w:szCs w:val="24"/>
          <w:lang w:val="id-ID"/>
        </w:rPr>
        <w:t>SMP N 4 Mandau, Duri</w:t>
      </w:r>
      <w:r w:rsidR="00A6717D">
        <w:rPr>
          <w:rFonts w:cs="Times New Roman"/>
          <w:szCs w:val="24"/>
        </w:rPr>
        <w:t xml:space="preserve">. </w:t>
      </w:r>
    </w:p>
    <w:p w:rsidR="00CE374E" w:rsidRDefault="00CE374E" w:rsidP="00A6717D">
      <w:pPr>
        <w:spacing w:line="480" w:lineRule="auto"/>
        <w:jc w:val="both"/>
        <w:rPr>
          <w:szCs w:val="24"/>
        </w:rPr>
      </w:pPr>
    </w:p>
    <w:p w:rsidR="00CE374E" w:rsidRDefault="00CE374E" w:rsidP="00A6717D">
      <w:pPr>
        <w:spacing w:line="480" w:lineRule="auto"/>
        <w:jc w:val="both"/>
        <w:rPr>
          <w:szCs w:val="24"/>
        </w:rPr>
      </w:pPr>
    </w:p>
    <w:p w:rsidR="00CE374E" w:rsidRPr="00A6717D" w:rsidRDefault="00CE374E" w:rsidP="00A6717D">
      <w:pPr>
        <w:spacing w:line="480" w:lineRule="auto"/>
        <w:jc w:val="both"/>
        <w:rPr>
          <w:szCs w:val="24"/>
        </w:rPr>
      </w:pPr>
    </w:p>
    <w:p w:rsidR="00CF02C2" w:rsidRDefault="00CF02C2" w:rsidP="00F01663">
      <w:pPr>
        <w:spacing w:line="360" w:lineRule="auto"/>
        <w:jc w:val="both"/>
        <w:rPr>
          <w:b/>
          <w:szCs w:val="24"/>
        </w:rPr>
      </w:pPr>
      <w:r w:rsidRPr="00F01663">
        <w:rPr>
          <w:b/>
          <w:szCs w:val="24"/>
        </w:rPr>
        <w:lastRenderedPageBreak/>
        <w:t>SIMPULAN</w:t>
      </w:r>
    </w:p>
    <w:p w:rsidR="00CE374E" w:rsidRPr="00F01663" w:rsidRDefault="00CE374E" w:rsidP="00F01663">
      <w:pPr>
        <w:spacing w:line="360" w:lineRule="auto"/>
        <w:jc w:val="both"/>
        <w:rPr>
          <w:b/>
          <w:szCs w:val="24"/>
        </w:rPr>
      </w:pPr>
    </w:p>
    <w:p w:rsidR="00F01663" w:rsidRDefault="00A6717D" w:rsidP="00CE374E">
      <w:pPr>
        <w:spacing w:after="200"/>
        <w:ind w:firstLine="426"/>
        <w:jc w:val="both"/>
        <w:rPr>
          <w:rFonts w:cs="Times New Roman"/>
          <w:szCs w:val="24"/>
        </w:rPr>
      </w:pPr>
      <w:r w:rsidRPr="009F3602">
        <w:rPr>
          <w:bCs/>
          <w:szCs w:val="24"/>
          <w:lang w:val="id-ID"/>
        </w:rPr>
        <w:t xml:space="preserve">Berdasarkan pada uraian sebelumnya, maka dapat disimpulkan bahwa dengan menggunakan analisis </w:t>
      </w:r>
      <w:r w:rsidRPr="009F3602">
        <w:rPr>
          <w:bCs/>
          <w:i/>
          <w:szCs w:val="24"/>
        </w:rPr>
        <w:t>Chi Square</w:t>
      </w:r>
      <w:r w:rsidRPr="009F3602">
        <w:rPr>
          <w:bCs/>
          <w:szCs w:val="24"/>
          <w:lang w:val="id-ID"/>
        </w:rPr>
        <w:t xml:space="preserve">, maka diperoleh hasil </w:t>
      </w:r>
      <w:r w:rsidR="009F3602" w:rsidRPr="009F3602">
        <w:rPr>
          <w:bCs/>
          <w:szCs w:val="24"/>
        </w:rPr>
        <w:t>yaitu</w:t>
      </w:r>
      <w:r w:rsidR="00C1170B">
        <w:rPr>
          <w:bCs/>
          <w:szCs w:val="24"/>
        </w:rPr>
        <w:t xml:space="preserve"> 12</w:t>
      </w:r>
      <w:r w:rsidRPr="009F3602">
        <w:rPr>
          <w:bCs/>
          <w:szCs w:val="24"/>
          <w:lang w:val="id-ID"/>
        </w:rPr>
        <w:t>.</w:t>
      </w:r>
      <w:r w:rsidR="009F3602" w:rsidRPr="009F3602">
        <w:rPr>
          <w:bCs/>
          <w:szCs w:val="24"/>
        </w:rPr>
        <w:t xml:space="preserve">Dimana Chi Hitung&gt; Chi Tabel </w:t>
      </w:r>
      <w:r w:rsidR="00C1170B">
        <w:rPr>
          <w:bCs/>
          <w:szCs w:val="24"/>
        </w:rPr>
        <w:t>yaitu 12</w:t>
      </w:r>
      <w:r w:rsidR="009F3602" w:rsidRPr="009F3602">
        <w:rPr>
          <w:bCs/>
          <w:szCs w:val="24"/>
        </w:rPr>
        <w:t>&gt; 3,481.</w:t>
      </w:r>
      <w:r w:rsidRPr="009F3602">
        <w:rPr>
          <w:bCs/>
          <w:szCs w:val="24"/>
          <w:lang w:val="id-ID"/>
        </w:rPr>
        <w:t xml:space="preserve">Hal ini menandakan bahwa dana BOS </w:t>
      </w:r>
      <w:r w:rsidR="009F3602">
        <w:rPr>
          <w:bCs/>
          <w:szCs w:val="24"/>
        </w:rPr>
        <w:t>berpengaruh</w:t>
      </w:r>
      <w:r w:rsidR="009F3602" w:rsidRPr="009F3602">
        <w:rPr>
          <w:bCs/>
          <w:szCs w:val="24"/>
        </w:rPr>
        <w:t>terhadap</w:t>
      </w:r>
      <w:r w:rsidRPr="009F3602">
        <w:rPr>
          <w:bCs/>
          <w:szCs w:val="24"/>
          <w:lang w:val="id-ID"/>
        </w:rPr>
        <w:t xml:space="preserve"> optimalisasi proses belajar mengajar </w:t>
      </w:r>
      <w:r w:rsidR="009F3602" w:rsidRPr="009F3602">
        <w:rPr>
          <w:bCs/>
          <w:szCs w:val="24"/>
        </w:rPr>
        <w:t>siswa di SMP N 4 Mandau, Duri</w:t>
      </w:r>
      <w:r w:rsidRPr="009F3602">
        <w:rPr>
          <w:bCs/>
          <w:szCs w:val="24"/>
          <w:lang w:val="id-ID"/>
        </w:rPr>
        <w:t xml:space="preserve">. </w:t>
      </w:r>
      <w:r w:rsidR="009F3602" w:rsidRPr="009F3602">
        <w:rPr>
          <w:rFonts w:cs="Times New Roman"/>
          <w:szCs w:val="24"/>
          <w:lang w:val="id-ID"/>
        </w:rPr>
        <w:t>Dana BOS bermanfaat terhadap optimalisasi proses pembelajaran siswa di SMP N 4 Mandau, Duri. Pemanfaatan dana BOS dapat dilihat dari indikator optimalisasi proses pembelajaran yang mendukung secara langsung kegiatan proses pembelajaran yang ada di sekolah. Dengan adanya dana BOS, kegiatan pembelajaran siswa dapat berjalan dengan lancar  tanpa harus menunggu biaya yang harus dikeluarkan.</w:t>
      </w:r>
    </w:p>
    <w:p w:rsidR="00B60EA2" w:rsidRPr="00B60EA2" w:rsidRDefault="00B60EA2" w:rsidP="00CE374E">
      <w:pPr>
        <w:spacing w:after="200" w:line="360" w:lineRule="auto"/>
        <w:ind w:firstLine="426"/>
        <w:rPr>
          <w:rFonts w:cs="Times New Roman"/>
          <w:szCs w:val="24"/>
        </w:rPr>
      </w:pPr>
    </w:p>
    <w:p w:rsidR="00CF02C2" w:rsidRPr="00F01663" w:rsidRDefault="00CF02C2" w:rsidP="00F01663">
      <w:pPr>
        <w:spacing w:line="360" w:lineRule="auto"/>
        <w:jc w:val="both"/>
        <w:rPr>
          <w:b/>
          <w:szCs w:val="24"/>
        </w:rPr>
      </w:pPr>
      <w:r w:rsidRPr="00F01663">
        <w:rPr>
          <w:b/>
          <w:szCs w:val="24"/>
        </w:rPr>
        <w:t>REKOMENDASI</w:t>
      </w:r>
    </w:p>
    <w:p w:rsidR="009F3602" w:rsidRPr="00C07D1D" w:rsidRDefault="009F3602" w:rsidP="00CE374E">
      <w:pPr>
        <w:ind w:firstLine="426"/>
        <w:jc w:val="both"/>
        <w:rPr>
          <w:szCs w:val="24"/>
        </w:rPr>
      </w:pPr>
      <w:r w:rsidRPr="009F3602">
        <w:rPr>
          <w:szCs w:val="24"/>
          <w:lang w:val="id-ID"/>
        </w:rPr>
        <w:t xml:space="preserve">Pemanfaatan dana BOS pada </w:t>
      </w:r>
      <w:r>
        <w:rPr>
          <w:szCs w:val="24"/>
        </w:rPr>
        <w:t>di SMP N 4 Mandau, Duri</w:t>
      </w:r>
      <w:r w:rsidRPr="009F3602">
        <w:rPr>
          <w:szCs w:val="24"/>
          <w:lang w:val="id-ID"/>
        </w:rPr>
        <w:t xml:space="preserve"> tergolong </w:t>
      </w:r>
      <w:r>
        <w:rPr>
          <w:szCs w:val="24"/>
        </w:rPr>
        <w:t>tinggi</w:t>
      </w:r>
      <w:r w:rsidRPr="009F3602">
        <w:rPr>
          <w:szCs w:val="24"/>
          <w:lang w:val="id-ID"/>
        </w:rPr>
        <w:t xml:space="preserve">. Namun, masih diperlukan lagi upaya – upaya dalam pemanfaatan dana BOS agar lebih efektif dan efisien dan dapat menunjang perbaikan dan peningkatan kualitas di bidang pendidikan. Disamping itu, dikarenakan optimalisasi proses belajar mengajar </w:t>
      </w:r>
      <w:r w:rsidR="00C07D1D">
        <w:rPr>
          <w:szCs w:val="24"/>
        </w:rPr>
        <w:t xml:space="preserve">dilaksanakan oleh guru, maka </w:t>
      </w:r>
      <w:r w:rsidR="00C07D1D">
        <w:rPr>
          <w:rFonts w:cs="Times New Roman"/>
          <w:szCs w:val="24"/>
        </w:rPr>
        <w:t>kepada seluruh guru agar dapat melaksanakan tugas pelaksanaan proses pembelajaran, penilaian hasil pembelajaran, dan pengawasan proses pembelajaran dengan baik. Agar proses pembelajaran yang terjadi dapat berjalan lancar dan meningkat.</w:t>
      </w:r>
    </w:p>
    <w:p w:rsidR="009F3602" w:rsidRPr="009F3602" w:rsidRDefault="009F3602" w:rsidP="00C07D1D">
      <w:pPr>
        <w:spacing w:line="480" w:lineRule="auto"/>
        <w:jc w:val="both"/>
        <w:rPr>
          <w:szCs w:val="24"/>
        </w:rPr>
      </w:pPr>
    </w:p>
    <w:p w:rsidR="00CF02C2" w:rsidRPr="00F01663" w:rsidRDefault="00CF02C2" w:rsidP="00F01663">
      <w:pPr>
        <w:spacing w:line="360" w:lineRule="auto"/>
        <w:jc w:val="both"/>
        <w:rPr>
          <w:b/>
          <w:szCs w:val="24"/>
        </w:rPr>
      </w:pPr>
      <w:r w:rsidRPr="00F01663">
        <w:rPr>
          <w:b/>
          <w:szCs w:val="24"/>
        </w:rPr>
        <w:t>DAFTAR PUSTAKA</w:t>
      </w:r>
    </w:p>
    <w:p w:rsidR="00C07D1D" w:rsidRDefault="00C07D1D" w:rsidP="00C1170B">
      <w:pPr>
        <w:ind w:left="567" w:hanging="567"/>
        <w:jc w:val="both"/>
        <w:rPr>
          <w:rFonts w:cs="Times New Roman"/>
          <w:szCs w:val="24"/>
        </w:rPr>
      </w:pPr>
      <w:r w:rsidRPr="00C07D1D">
        <w:rPr>
          <w:rFonts w:cs="Times New Roman"/>
          <w:szCs w:val="24"/>
        </w:rPr>
        <w:t>Buku Petunjuk Teknis Penggunaan dan Pertanggungjawaban Keuangan Dana Bantuan Operasional Sekolah Tahun 2014.</w:t>
      </w:r>
    </w:p>
    <w:p w:rsidR="00C1170B" w:rsidRPr="00C07D1D" w:rsidRDefault="00C1170B" w:rsidP="00C1170B">
      <w:pPr>
        <w:ind w:left="567" w:hanging="567"/>
        <w:jc w:val="both"/>
        <w:rPr>
          <w:rFonts w:cs="Times New Roman"/>
          <w:szCs w:val="24"/>
        </w:rPr>
      </w:pPr>
    </w:p>
    <w:p w:rsidR="00C07D1D" w:rsidRDefault="00C07D1D" w:rsidP="00C1170B">
      <w:pPr>
        <w:ind w:left="567" w:hanging="567"/>
        <w:jc w:val="both"/>
        <w:rPr>
          <w:color w:val="000000" w:themeColor="text1"/>
        </w:rPr>
      </w:pPr>
      <w:r w:rsidRPr="00F562E0">
        <w:rPr>
          <w:color w:val="000000" w:themeColor="text1"/>
          <w:lang w:val="id-ID"/>
        </w:rPr>
        <w:t xml:space="preserve">Halimah. 2011. </w:t>
      </w:r>
      <w:r w:rsidRPr="00F562E0">
        <w:rPr>
          <w:i/>
          <w:color w:val="000000" w:themeColor="text1"/>
          <w:lang w:val="id-ID"/>
        </w:rPr>
        <w:t>Pengaruh Dana BOS terhadap Prestasi Siswa</w:t>
      </w:r>
      <w:r w:rsidRPr="00F562E0">
        <w:rPr>
          <w:color w:val="000000" w:themeColor="text1"/>
          <w:lang w:val="id-ID"/>
        </w:rPr>
        <w:t xml:space="preserve">. (Online),             </w:t>
      </w:r>
      <w:hyperlink r:id="rId10" w:history="1">
        <w:r w:rsidRPr="00C07D1D">
          <w:rPr>
            <w:rStyle w:val="Hyperlink"/>
            <w:color w:val="auto"/>
            <w:lang w:val="id-ID"/>
          </w:rPr>
          <w:t>http://halimahlj-halimahelje.blogspot.com/2011/10/pengaruh-dana-bo</w:t>
        </w:r>
        <w:r w:rsidRPr="00C07D1D">
          <w:rPr>
            <w:rStyle w:val="Hyperlink"/>
            <w:color w:val="auto"/>
          </w:rPr>
          <w:t xml:space="preserve">s </w:t>
        </w:r>
        <w:r w:rsidRPr="00C07D1D">
          <w:rPr>
            <w:rStyle w:val="Hyperlink"/>
            <w:color w:val="auto"/>
            <w:lang w:val="id-ID"/>
          </w:rPr>
          <w:t>terhadap-prestasi_04.html</w:t>
        </w:r>
      </w:hyperlink>
      <w:r w:rsidRPr="00F562E0">
        <w:rPr>
          <w:color w:val="000000" w:themeColor="text1"/>
          <w:lang w:val="id-ID"/>
        </w:rPr>
        <w:t>(di akses 22 Januari 2014).</w:t>
      </w:r>
    </w:p>
    <w:p w:rsidR="00C07D1D" w:rsidRPr="00C07D1D" w:rsidRDefault="00C07D1D" w:rsidP="00C07D1D">
      <w:pPr>
        <w:ind w:left="567"/>
        <w:jc w:val="both"/>
        <w:rPr>
          <w:color w:val="000000" w:themeColor="text1"/>
        </w:rPr>
      </w:pPr>
    </w:p>
    <w:p w:rsidR="00C07D1D" w:rsidRDefault="00C07D1D" w:rsidP="00C07D1D">
      <w:pPr>
        <w:ind w:left="709" w:hanging="709"/>
        <w:jc w:val="both"/>
        <w:rPr>
          <w:szCs w:val="24"/>
        </w:rPr>
      </w:pPr>
      <w:r w:rsidRPr="00F562E0">
        <w:rPr>
          <w:lang w:val="id-ID"/>
        </w:rPr>
        <w:t xml:space="preserve">M. Ramadhansyah. 2013. </w:t>
      </w:r>
      <w:r w:rsidRPr="00F562E0">
        <w:rPr>
          <w:szCs w:val="24"/>
          <w:lang w:val="id-ID"/>
        </w:rPr>
        <w:t xml:space="preserve">Pengaruh Dana Bantuan Operasional Sekolah (BOS) Terhadap Optimalisasi Proses Belajar Mengajar Pada Tingkatan Sekolah Menengah Pertama di Kota Samarinda. </w:t>
      </w:r>
      <w:r w:rsidRPr="00F562E0">
        <w:rPr>
          <w:i/>
          <w:szCs w:val="24"/>
          <w:lang w:val="id-ID"/>
        </w:rPr>
        <w:t>Journal Ilmu Pemerintahan</w:t>
      </w:r>
      <w:r w:rsidRPr="00F562E0">
        <w:rPr>
          <w:szCs w:val="24"/>
          <w:lang w:val="id-ID"/>
        </w:rPr>
        <w:t xml:space="preserve"> 1(4): 1539-1545. FISIP Universitas Mulawarman. Samarinda.</w:t>
      </w:r>
    </w:p>
    <w:p w:rsidR="00D95EDE" w:rsidRPr="00D95EDE" w:rsidRDefault="00D95EDE" w:rsidP="00112DEE">
      <w:pPr>
        <w:jc w:val="both"/>
        <w:rPr>
          <w:szCs w:val="24"/>
        </w:rPr>
      </w:pPr>
    </w:p>
    <w:p w:rsidR="00A077F7" w:rsidRPr="00A077F7" w:rsidRDefault="00A077F7" w:rsidP="00A077F7">
      <w:pPr>
        <w:spacing w:line="480" w:lineRule="auto"/>
        <w:jc w:val="both"/>
      </w:pPr>
    </w:p>
    <w:sectPr w:rsidR="00A077F7" w:rsidRPr="00A077F7" w:rsidSect="00A077F7">
      <w:headerReference w:type="default" r:id="rId11"/>
      <w:pgSz w:w="11907" w:h="16839"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5E1" w:rsidRDefault="005635E1" w:rsidP="00C4251E">
      <w:r>
        <w:separator/>
      </w:r>
    </w:p>
  </w:endnote>
  <w:endnote w:type="continuationSeparator" w:id="1">
    <w:p w:rsidR="005635E1" w:rsidRDefault="005635E1" w:rsidP="00C42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5E1" w:rsidRDefault="005635E1" w:rsidP="00C4251E">
      <w:r>
        <w:separator/>
      </w:r>
    </w:p>
  </w:footnote>
  <w:footnote w:type="continuationSeparator" w:id="1">
    <w:p w:rsidR="005635E1" w:rsidRDefault="005635E1" w:rsidP="00C42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772"/>
      <w:docPartObj>
        <w:docPartGallery w:val="Page Numbers (Top of Page)"/>
        <w:docPartUnique/>
      </w:docPartObj>
    </w:sdtPr>
    <w:sdtContent>
      <w:p w:rsidR="00212171" w:rsidRDefault="00E74D9F">
        <w:pPr>
          <w:pStyle w:val="Header"/>
          <w:jc w:val="right"/>
        </w:pPr>
        <w:r>
          <w:fldChar w:fldCharType="begin"/>
        </w:r>
        <w:r w:rsidR="00314072">
          <w:instrText xml:space="preserve"> PAGE   \* MERGEFORMAT </w:instrText>
        </w:r>
        <w:r>
          <w:fldChar w:fldCharType="separate"/>
        </w:r>
        <w:r w:rsidR="00516DA8">
          <w:rPr>
            <w:noProof/>
          </w:rPr>
          <w:t>2</w:t>
        </w:r>
        <w:r>
          <w:rPr>
            <w:noProof/>
          </w:rPr>
          <w:fldChar w:fldCharType="end"/>
        </w:r>
      </w:p>
    </w:sdtContent>
  </w:sdt>
  <w:p w:rsidR="00212171" w:rsidRDefault="00212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036B"/>
    <w:multiLevelType w:val="hybridMultilevel"/>
    <w:tmpl w:val="AD1CB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F63B9"/>
    <w:multiLevelType w:val="hybridMultilevel"/>
    <w:tmpl w:val="255A5E44"/>
    <w:lvl w:ilvl="0" w:tplc="0DA0205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90C8F"/>
    <w:multiLevelType w:val="hybridMultilevel"/>
    <w:tmpl w:val="9EFEF7CE"/>
    <w:lvl w:ilvl="0" w:tplc="7842E5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F82EC2C">
      <w:start w:val="1"/>
      <w:numFmt w:val="decimal"/>
      <w:lvlText w:val="%5)"/>
      <w:lvlJc w:val="left"/>
      <w:pPr>
        <w:ind w:left="3960" w:hanging="360"/>
      </w:pPr>
      <w:rPr>
        <w:rFonts w:eastAsiaTheme="minorHAnsi" w:cstheme="minorBidi" w:hint="default"/>
      </w:rPr>
    </w:lvl>
    <w:lvl w:ilvl="5" w:tplc="A79A2CF4">
      <w:start w:val="1"/>
      <w:numFmt w:val="decimal"/>
      <w:lvlText w:val="(%6)"/>
      <w:lvlJc w:val="left"/>
      <w:pPr>
        <w:ind w:left="4860" w:hanging="360"/>
      </w:pPr>
      <w:rPr>
        <w:rFonts w:hint="default"/>
      </w:rPr>
    </w:lvl>
    <w:lvl w:ilvl="6" w:tplc="58BA2E58">
      <w:start w:val="1"/>
      <w:numFmt w:val="lowerLetter"/>
      <w:lvlText w:val="%7)"/>
      <w:lvlJc w:val="left"/>
      <w:pPr>
        <w:ind w:left="5400" w:hanging="360"/>
      </w:pPr>
      <w:rPr>
        <w:rFonts w:hint="default"/>
        <w:b/>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D51C1D"/>
    <w:multiLevelType w:val="multilevel"/>
    <w:tmpl w:val="9A763E6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72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62F35E8"/>
    <w:multiLevelType w:val="hybridMultilevel"/>
    <w:tmpl w:val="DFA42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A057F"/>
    <w:multiLevelType w:val="hybridMultilevel"/>
    <w:tmpl w:val="3536D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6431B"/>
    <w:multiLevelType w:val="multilevel"/>
    <w:tmpl w:val="FDAC4AB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2"/>
      <w:numFmt w:val="lowerLetter"/>
      <w:lvlText w:val="(%3)"/>
      <w:lvlJc w:val="left"/>
      <w:pPr>
        <w:ind w:left="720" w:hanging="720"/>
      </w:pPr>
      <w:rPr>
        <w:rFonts w:hint="default"/>
      </w:rPr>
    </w:lvl>
    <w:lvl w:ilvl="3">
      <w:start w:val="2"/>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2DF7EFB"/>
    <w:multiLevelType w:val="hybridMultilevel"/>
    <w:tmpl w:val="8D8001DE"/>
    <w:lvl w:ilvl="0" w:tplc="9490F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16C33"/>
    <w:multiLevelType w:val="hybridMultilevel"/>
    <w:tmpl w:val="3C7A80A0"/>
    <w:lvl w:ilvl="0" w:tplc="7C7E6FAC">
      <w:start w:val="1"/>
      <w:numFmt w:val="lowerLetter"/>
      <w:lvlText w:val="%1."/>
      <w:lvlJc w:val="left"/>
      <w:pPr>
        <w:ind w:left="786" w:hanging="360"/>
      </w:pPr>
      <w:rPr>
        <w:rFonts w:ascii="Times New Roman" w:eastAsiaTheme="minorHAnsi" w:hAnsi="Times New Roman" w:cs="Times New Roman"/>
      </w:rPr>
    </w:lvl>
    <w:lvl w:ilvl="1" w:tplc="04090017">
      <w:start w:val="1"/>
      <w:numFmt w:val="lowerLetter"/>
      <w:lvlText w:val="%2)"/>
      <w:lvlJc w:val="left"/>
      <w:pPr>
        <w:ind w:left="1440" w:hanging="360"/>
      </w:pPr>
      <w:rPr>
        <w:rFonts w:hint="default"/>
      </w:rPr>
    </w:lvl>
    <w:lvl w:ilvl="2" w:tplc="E4CE6ED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E7206B92">
      <w:start w:val="1"/>
      <w:numFmt w:val="lowerLetter"/>
      <w:lvlText w:val="%9)"/>
      <w:lvlJc w:val="left"/>
      <w:pPr>
        <w:ind w:left="6660" w:hanging="360"/>
      </w:pPr>
      <w:rPr>
        <w:rFonts w:hint="default"/>
      </w:rPr>
    </w:lvl>
  </w:abstractNum>
  <w:abstractNum w:abstractNumId="9">
    <w:nsid w:val="35135C39"/>
    <w:multiLevelType w:val="hybridMultilevel"/>
    <w:tmpl w:val="E5326A92"/>
    <w:lvl w:ilvl="0" w:tplc="CDB67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B42B3"/>
    <w:multiLevelType w:val="multilevel"/>
    <w:tmpl w:val="47BC75C6"/>
    <w:lvl w:ilvl="0">
      <w:start w:val="5"/>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decimal"/>
      <w:lvlText w:val="%8."/>
      <w:lvlJc w:val="left"/>
      <w:pPr>
        <w:ind w:left="360" w:hanging="360"/>
      </w:pPr>
      <w:rPr>
        <w:rFonts w:ascii="Times New Roman" w:eastAsiaTheme="minorHAnsi"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11">
    <w:nsid w:val="5CB427CA"/>
    <w:multiLevelType w:val="hybridMultilevel"/>
    <w:tmpl w:val="A6E40520"/>
    <w:lvl w:ilvl="0" w:tplc="12E2A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5"/>
  </w:num>
  <w:num w:numId="5">
    <w:abstractNumId w:val="0"/>
  </w:num>
  <w:num w:numId="6">
    <w:abstractNumId w:val="11"/>
  </w:num>
  <w:num w:numId="7">
    <w:abstractNumId w:val="7"/>
  </w:num>
  <w:num w:numId="8">
    <w:abstractNumId w:val="9"/>
  </w:num>
  <w:num w:numId="9">
    <w:abstractNumId w:val="6"/>
  </w:num>
  <w:num w:numId="10">
    <w:abstractNumId w:val="3"/>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77F7"/>
    <w:rsid w:val="00002B62"/>
    <w:rsid w:val="000032CF"/>
    <w:rsid w:val="000041ED"/>
    <w:rsid w:val="00005692"/>
    <w:rsid w:val="00006C3D"/>
    <w:rsid w:val="000100CA"/>
    <w:rsid w:val="000103D3"/>
    <w:rsid w:val="000111BD"/>
    <w:rsid w:val="0001194C"/>
    <w:rsid w:val="000132E6"/>
    <w:rsid w:val="00014C4E"/>
    <w:rsid w:val="00015263"/>
    <w:rsid w:val="0001632B"/>
    <w:rsid w:val="00026579"/>
    <w:rsid w:val="00030CC6"/>
    <w:rsid w:val="00031450"/>
    <w:rsid w:val="000345FE"/>
    <w:rsid w:val="00034721"/>
    <w:rsid w:val="00035ACC"/>
    <w:rsid w:val="000375C0"/>
    <w:rsid w:val="00041BCC"/>
    <w:rsid w:val="0004512A"/>
    <w:rsid w:val="00045B05"/>
    <w:rsid w:val="00047682"/>
    <w:rsid w:val="0005080F"/>
    <w:rsid w:val="000511A5"/>
    <w:rsid w:val="00051C9B"/>
    <w:rsid w:val="00055BF4"/>
    <w:rsid w:val="0005756D"/>
    <w:rsid w:val="000601F4"/>
    <w:rsid w:val="00060E6D"/>
    <w:rsid w:val="00061D17"/>
    <w:rsid w:val="00065E35"/>
    <w:rsid w:val="00066926"/>
    <w:rsid w:val="00066EAB"/>
    <w:rsid w:val="000705B1"/>
    <w:rsid w:val="00070703"/>
    <w:rsid w:val="00070905"/>
    <w:rsid w:val="00072D87"/>
    <w:rsid w:val="00073B30"/>
    <w:rsid w:val="0007635C"/>
    <w:rsid w:val="0008030B"/>
    <w:rsid w:val="000810A5"/>
    <w:rsid w:val="00084783"/>
    <w:rsid w:val="00084B22"/>
    <w:rsid w:val="00084F74"/>
    <w:rsid w:val="00085EA3"/>
    <w:rsid w:val="000914F2"/>
    <w:rsid w:val="0009247B"/>
    <w:rsid w:val="0009417F"/>
    <w:rsid w:val="00096669"/>
    <w:rsid w:val="00097887"/>
    <w:rsid w:val="000A0A1B"/>
    <w:rsid w:val="000A0B8B"/>
    <w:rsid w:val="000A2EBD"/>
    <w:rsid w:val="000A59F7"/>
    <w:rsid w:val="000B0AA3"/>
    <w:rsid w:val="000B238C"/>
    <w:rsid w:val="000B5A8C"/>
    <w:rsid w:val="000C1F84"/>
    <w:rsid w:val="000D1E08"/>
    <w:rsid w:val="000D2C72"/>
    <w:rsid w:val="000D51D8"/>
    <w:rsid w:val="000D56D2"/>
    <w:rsid w:val="000D705D"/>
    <w:rsid w:val="000E6120"/>
    <w:rsid w:val="000F012A"/>
    <w:rsid w:val="000F0304"/>
    <w:rsid w:val="000F2BC2"/>
    <w:rsid w:val="000F3A1C"/>
    <w:rsid w:val="000F4551"/>
    <w:rsid w:val="00100DA8"/>
    <w:rsid w:val="00101804"/>
    <w:rsid w:val="00101AFF"/>
    <w:rsid w:val="00103612"/>
    <w:rsid w:val="00103665"/>
    <w:rsid w:val="00105E91"/>
    <w:rsid w:val="0010663D"/>
    <w:rsid w:val="00106D9B"/>
    <w:rsid w:val="001102BE"/>
    <w:rsid w:val="00110374"/>
    <w:rsid w:val="00111F53"/>
    <w:rsid w:val="00112DEE"/>
    <w:rsid w:val="0011361B"/>
    <w:rsid w:val="00114540"/>
    <w:rsid w:val="0011536E"/>
    <w:rsid w:val="00115538"/>
    <w:rsid w:val="0011629B"/>
    <w:rsid w:val="00117212"/>
    <w:rsid w:val="00124CE8"/>
    <w:rsid w:val="00125988"/>
    <w:rsid w:val="00125DA6"/>
    <w:rsid w:val="00127BE3"/>
    <w:rsid w:val="0013071E"/>
    <w:rsid w:val="00131D06"/>
    <w:rsid w:val="00133445"/>
    <w:rsid w:val="001369EE"/>
    <w:rsid w:val="001379DE"/>
    <w:rsid w:val="00137E5D"/>
    <w:rsid w:val="001403CC"/>
    <w:rsid w:val="00140F57"/>
    <w:rsid w:val="00143CA2"/>
    <w:rsid w:val="0014458D"/>
    <w:rsid w:val="00146C62"/>
    <w:rsid w:val="00152506"/>
    <w:rsid w:val="001609AE"/>
    <w:rsid w:val="0016284B"/>
    <w:rsid w:val="00163624"/>
    <w:rsid w:val="001638E1"/>
    <w:rsid w:val="001656BE"/>
    <w:rsid w:val="00165BD7"/>
    <w:rsid w:val="001679DD"/>
    <w:rsid w:val="0017164B"/>
    <w:rsid w:val="001739F9"/>
    <w:rsid w:val="00174582"/>
    <w:rsid w:val="0017549C"/>
    <w:rsid w:val="00177DA9"/>
    <w:rsid w:val="0018040E"/>
    <w:rsid w:val="0018199A"/>
    <w:rsid w:val="00183861"/>
    <w:rsid w:val="0018408B"/>
    <w:rsid w:val="00186E47"/>
    <w:rsid w:val="00190D2D"/>
    <w:rsid w:val="00191347"/>
    <w:rsid w:val="00194839"/>
    <w:rsid w:val="00194A6E"/>
    <w:rsid w:val="00195F77"/>
    <w:rsid w:val="00196606"/>
    <w:rsid w:val="001A0597"/>
    <w:rsid w:val="001A1942"/>
    <w:rsid w:val="001A2453"/>
    <w:rsid w:val="001A6457"/>
    <w:rsid w:val="001A6FEB"/>
    <w:rsid w:val="001B14DB"/>
    <w:rsid w:val="001B1E64"/>
    <w:rsid w:val="001B205D"/>
    <w:rsid w:val="001B314F"/>
    <w:rsid w:val="001C327D"/>
    <w:rsid w:val="001C6664"/>
    <w:rsid w:val="001D0387"/>
    <w:rsid w:val="001D277D"/>
    <w:rsid w:val="001D4F75"/>
    <w:rsid w:val="001D59EA"/>
    <w:rsid w:val="001D616E"/>
    <w:rsid w:val="001D7A30"/>
    <w:rsid w:val="001D7C29"/>
    <w:rsid w:val="001E015F"/>
    <w:rsid w:val="001E0D27"/>
    <w:rsid w:val="001E0DA9"/>
    <w:rsid w:val="001E18F5"/>
    <w:rsid w:val="001E634E"/>
    <w:rsid w:val="001F18E4"/>
    <w:rsid w:val="001F25E5"/>
    <w:rsid w:val="001F3A6C"/>
    <w:rsid w:val="001F44D8"/>
    <w:rsid w:val="001F4C9C"/>
    <w:rsid w:val="001F4F69"/>
    <w:rsid w:val="001F56DD"/>
    <w:rsid w:val="001F5919"/>
    <w:rsid w:val="001F6396"/>
    <w:rsid w:val="002013AC"/>
    <w:rsid w:val="00202D59"/>
    <w:rsid w:val="00203FEB"/>
    <w:rsid w:val="002051DF"/>
    <w:rsid w:val="002111E4"/>
    <w:rsid w:val="00212171"/>
    <w:rsid w:val="002125F4"/>
    <w:rsid w:val="0021452D"/>
    <w:rsid w:val="00216DCF"/>
    <w:rsid w:val="002172C0"/>
    <w:rsid w:val="0021732C"/>
    <w:rsid w:val="00217994"/>
    <w:rsid w:val="0022174C"/>
    <w:rsid w:val="002260A2"/>
    <w:rsid w:val="0022666E"/>
    <w:rsid w:val="00226722"/>
    <w:rsid w:val="00231552"/>
    <w:rsid w:val="00233867"/>
    <w:rsid w:val="00234C88"/>
    <w:rsid w:val="0023762C"/>
    <w:rsid w:val="00240D6B"/>
    <w:rsid w:val="00241621"/>
    <w:rsid w:val="00244D49"/>
    <w:rsid w:val="0024583D"/>
    <w:rsid w:val="00247D8E"/>
    <w:rsid w:val="00252400"/>
    <w:rsid w:val="00254AA2"/>
    <w:rsid w:val="0026016F"/>
    <w:rsid w:val="00260F02"/>
    <w:rsid w:val="00261CBB"/>
    <w:rsid w:val="00263284"/>
    <w:rsid w:val="00265F4F"/>
    <w:rsid w:val="00270479"/>
    <w:rsid w:val="00271302"/>
    <w:rsid w:val="00271386"/>
    <w:rsid w:val="00271D2C"/>
    <w:rsid w:val="002723EA"/>
    <w:rsid w:val="0027298F"/>
    <w:rsid w:val="00273A9B"/>
    <w:rsid w:val="00274781"/>
    <w:rsid w:val="002761D7"/>
    <w:rsid w:val="002770B9"/>
    <w:rsid w:val="00280F0D"/>
    <w:rsid w:val="002853F5"/>
    <w:rsid w:val="00285FD6"/>
    <w:rsid w:val="002928C3"/>
    <w:rsid w:val="002930DD"/>
    <w:rsid w:val="00293FE8"/>
    <w:rsid w:val="00297A2D"/>
    <w:rsid w:val="00297C0D"/>
    <w:rsid w:val="002A2620"/>
    <w:rsid w:val="002A3B58"/>
    <w:rsid w:val="002A3F25"/>
    <w:rsid w:val="002A4766"/>
    <w:rsid w:val="002A4A11"/>
    <w:rsid w:val="002A6FB5"/>
    <w:rsid w:val="002A7473"/>
    <w:rsid w:val="002B0326"/>
    <w:rsid w:val="002B03BF"/>
    <w:rsid w:val="002B1C1F"/>
    <w:rsid w:val="002B3A6C"/>
    <w:rsid w:val="002C3CA1"/>
    <w:rsid w:val="002C722C"/>
    <w:rsid w:val="002C750D"/>
    <w:rsid w:val="002C7B33"/>
    <w:rsid w:val="002C7C4E"/>
    <w:rsid w:val="002D110D"/>
    <w:rsid w:val="002D2180"/>
    <w:rsid w:val="002D2691"/>
    <w:rsid w:val="002E0461"/>
    <w:rsid w:val="002E1900"/>
    <w:rsid w:val="002E2035"/>
    <w:rsid w:val="002E360A"/>
    <w:rsid w:val="002E4676"/>
    <w:rsid w:val="002E49C1"/>
    <w:rsid w:val="002E51F2"/>
    <w:rsid w:val="002E585F"/>
    <w:rsid w:val="002F0D1B"/>
    <w:rsid w:val="002F2A0C"/>
    <w:rsid w:val="002F2BE4"/>
    <w:rsid w:val="002F3102"/>
    <w:rsid w:val="002F3504"/>
    <w:rsid w:val="002F3ED3"/>
    <w:rsid w:val="002F4014"/>
    <w:rsid w:val="002F7B9F"/>
    <w:rsid w:val="003008C0"/>
    <w:rsid w:val="00310592"/>
    <w:rsid w:val="00313DEC"/>
    <w:rsid w:val="00313E63"/>
    <w:rsid w:val="00314072"/>
    <w:rsid w:val="00314117"/>
    <w:rsid w:val="00314526"/>
    <w:rsid w:val="0031549C"/>
    <w:rsid w:val="003220FA"/>
    <w:rsid w:val="003248A2"/>
    <w:rsid w:val="00325033"/>
    <w:rsid w:val="003317B3"/>
    <w:rsid w:val="00333343"/>
    <w:rsid w:val="003343B3"/>
    <w:rsid w:val="00341D6E"/>
    <w:rsid w:val="00341DFF"/>
    <w:rsid w:val="00341F34"/>
    <w:rsid w:val="003432D6"/>
    <w:rsid w:val="00343827"/>
    <w:rsid w:val="003546A0"/>
    <w:rsid w:val="003569A6"/>
    <w:rsid w:val="003633D6"/>
    <w:rsid w:val="003660AE"/>
    <w:rsid w:val="0036731B"/>
    <w:rsid w:val="00367C86"/>
    <w:rsid w:val="0037765D"/>
    <w:rsid w:val="0038073C"/>
    <w:rsid w:val="00381A4A"/>
    <w:rsid w:val="00383A48"/>
    <w:rsid w:val="00386325"/>
    <w:rsid w:val="003875CF"/>
    <w:rsid w:val="0039011B"/>
    <w:rsid w:val="00391442"/>
    <w:rsid w:val="00393859"/>
    <w:rsid w:val="0039468A"/>
    <w:rsid w:val="00394955"/>
    <w:rsid w:val="003949EC"/>
    <w:rsid w:val="003951A0"/>
    <w:rsid w:val="00395784"/>
    <w:rsid w:val="00395BCD"/>
    <w:rsid w:val="00397048"/>
    <w:rsid w:val="0039765D"/>
    <w:rsid w:val="003A055E"/>
    <w:rsid w:val="003A05B8"/>
    <w:rsid w:val="003A1C6A"/>
    <w:rsid w:val="003B0540"/>
    <w:rsid w:val="003B57F9"/>
    <w:rsid w:val="003B6203"/>
    <w:rsid w:val="003B7D4F"/>
    <w:rsid w:val="003C0D47"/>
    <w:rsid w:val="003C2E5B"/>
    <w:rsid w:val="003C3760"/>
    <w:rsid w:val="003C494D"/>
    <w:rsid w:val="003C59CD"/>
    <w:rsid w:val="003C6518"/>
    <w:rsid w:val="003D1E1D"/>
    <w:rsid w:val="003D4E03"/>
    <w:rsid w:val="003D5FDB"/>
    <w:rsid w:val="003D7272"/>
    <w:rsid w:val="003E0FAE"/>
    <w:rsid w:val="003E532F"/>
    <w:rsid w:val="003E7E4E"/>
    <w:rsid w:val="003F1487"/>
    <w:rsid w:val="003F1EB9"/>
    <w:rsid w:val="0040005D"/>
    <w:rsid w:val="00400EB3"/>
    <w:rsid w:val="0040107B"/>
    <w:rsid w:val="004062F7"/>
    <w:rsid w:val="004076EA"/>
    <w:rsid w:val="00411708"/>
    <w:rsid w:val="00411CF8"/>
    <w:rsid w:val="0041229E"/>
    <w:rsid w:val="00413FAD"/>
    <w:rsid w:val="00414455"/>
    <w:rsid w:val="0041554C"/>
    <w:rsid w:val="00416049"/>
    <w:rsid w:val="00416694"/>
    <w:rsid w:val="00416A21"/>
    <w:rsid w:val="00421E54"/>
    <w:rsid w:val="00423B3D"/>
    <w:rsid w:val="00423D68"/>
    <w:rsid w:val="004265F6"/>
    <w:rsid w:val="004304E1"/>
    <w:rsid w:val="00432B27"/>
    <w:rsid w:val="0043386E"/>
    <w:rsid w:val="004342E1"/>
    <w:rsid w:val="00434E05"/>
    <w:rsid w:val="00436A09"/>
    <w:rsid w:val="00437219"/>
    <w:rsid w:val="0043782B"/>
    <w:rsid w:val="00437875"/>
    <w:rsid w:val="0044072C"/>
    <w:rsid w:val="0044249A"/>
    <w:rsid w:val="004439A3"/>
    <w:rsid w:val="004458F7"/>
    <w:rsid w:val="004459E0"/>
    <w:rsid w:val="00445AB9"/>
    <w:rsid w:val="00445D71"/>
    <w:rsid w:val="00451601"/>
    <w:rsid w:val="004537B2"/>
    <w:rsid w:val="00454047"/>
    <w:rsid w:val="00454FAA"/>
    <w:rsid w:val="004576FE"/>
    <w:rsid w:val="00461E4A"/>
    <w:rsid w:val="00462EB0"/>
    <w:rsid w:val="004630CF"/>
    <w:rsid w:val="00463E8E"/>
    <w:rsid w:val="00465A06"/>
    <w:rsid w:val="00465FE6"/>
    <w:rsid w:val="00467C52"/>
    <w:rsid w:val="0047069E"/>
    <w:rsid w:val="00471703"/>
    <w:rsid w:val="00475212"/>
    <w:rsid w:val="00481417"/>
    <w:rsid w:val="00482EAA"/>
    <w:rsid w:val="004837C0"/>
    <w:rsid w:val="0048396A"/>
    <w:rsid w:val="00483ACF"/>
    <w:rsid w:val="00487308"/>
    <w:rsid w:val="00487A03"/>
    <w:rsid w:val="00492E82"/>
    <w:rsid w:val="004939EF"/>
    <w:rsid w:val="00493CE0"/>
    <w:rsid w:val="004940C0"/>
    <w:rsid w:val="0049790F"/>
    <w:rsid w:val="00497DCD"/>
    <w:rsid w:val="004A13AC"/>
    <w:rsid w:val="004A3CA8"/>
    <w:rsid w:val="004A4766"/>
    <w:rsid w:val="004A6123"/>
    <w:rsid w:val="004B0548"/>
    <w:rsid w:val="004B0CC5"/>
    <w:rsid w:val="004B24EC"/>
    <w:rsid w:val="004B33BA"/>
    <w:rsid w:val="004B5385"/>
    <w:rsid w:val="004C08C8"/>
    <w:rsid w:val="004C5D5D"/>
    <w:rsid w:val="004D2CB0"/>
    <w:rsid w:val="004D2E8B"/>
    <w:rsid w:val="004D5262"/>
    <w:rsid w:val="004D557A"/>
    <w:rsid w:val="004D705D"/>
    <w:rsid w:val="004E057E"/>
    <w:rsid w:val="004E0CCB"/>
    <w:rsid w:val="004E5D3C"/>
    <w:rsid w:val="004E649A"/>
    <w:rsid w:val="004E7A09"/>
    <w:rsid w:val="004E7F73"/>
    <w:rsid w:val="004F2792"/>
    <w:rsid w:val="004F5ABA"/>
    <w:rsid w:val="004F67AB"/>
    <w:rsid w:val="004F6C45"/>
    <w:rsid w:val="004F6FB7"/>
    <w:rsid w:val="004F7DAF"/>
    <w:rsid w:val="005012D3"/>
    <w:rsid w:val="00502198"/>
    <w:rsid w:val="00507BDE"/>
    <w:rsid w:val="00511664"/>
    <w:rsid w:val="00512783"/>
    <w:rsid w:val="00514F94"/>
    <w:rsid w:val="00516DA8"/>
    <w:rsid w:val="005203AA"/>
    <w:rsid w:val="00520D8C"/>
    <w:rsid w:val="005234DC"/>
    <w:rsid w:val="0052479D"/>
    <w:rsid w:val="00527DD1"/>
    <w:rsid w:val="00531849"/>
    <w:rsid w:val="00533300"/>
    <w:rsid w:val="00533403"/>
    <w:rsid w:val="00533C5B"/>
    <w:rsid w:val="00537048"/>
    <w:rsid w:val="0053714B"/>
    <w:rsid w:val="00540192"/>
    <w:rsid w:val="0054542A"/>
    <w:rsid w:val="0054676C"/>
    <w:rsid w:val="00546981"/>
    <w:rsid w:val="005500F9"/>
    <w:rsid w:val="0055170E"/>
    <w:rsid w:val="00552F36"/>
    <w:rsid w:val="00553131"/>
    <w:rsid w:val="005537D9"/>
    <w:rsid w:val="00554405"/>
    <w:rsid w:val="00556346"/>
    <w:rsid w:val="005631CD"/>
    <w:rsid w:val="005635E1"/>
    <w:rsid w:val="00563EC1"/>
    <w:rsid w:val="00563EE3"/>
    <w:rsid w:val="005657B6"/>
    <w:rsid w:val="00570964"/>
    <w:rsid w:val="00573C50"/>
    <w:rsid w:val="00573D84"/>
    <w:rsid w:val="00576A95"/>
    <w:rsid w:val="00577528"/>
    <w:rsid w:val="00581055"/>
    <w:rsid w:val="005825B7"/>
    <w:rsid w:val="0058366E"/>
    <w:rsid w:val="00586DC4"/>
    <w:rsid w:val="00590F96"/>
    <w:rsid w:val="00591341"/>
    <w:rsid w:val="00591817"/>
    <w:rsid w:val="00591A66"/>
    <w:rsid w:val="00591D28"/>
    <w:rsid w:val="005923FE"/>
    <w:rsid w:val="005924A0"/>
    <w:rsid w:val="00596A61"/>
    <w:rsid w:val="005A0001"/>
    <w:rsid w:val="005A12BF"/>
    <w:rsid w:val="005A20D0"/>
    <w:rsid w:val="005A6EE2"/>
    <w:rsid w:val="005B01EF"/>
    <w:rsid w:val="005B42CA"/>
    <w:rsid w:val="005B48EE"/>
    <w:rsid w:val="005B63C2"/>
    <w:rsid w:val="005B6FE3"/>
    <w:rsid w:val="005B733D"/>
    <w:rsid w:val="005C0A74"/>
    <w:rsid w:val="005C36ED"/>
    <w:rsid w:val="005C3E29"/>
    <w:rsid w:val="005D394A"/>
    <w:rsid w:val="005D42E9"/>
    <w:rsid w:val="005D7E8A"/>
    <w:rsid w:val="005E00B4"/>
    <w:rsid w:val="005E3351"/>
    <w:rsid w:val="005E50B6"/>
    <w:rsid w:val="005E54B6"/>
    <w:rsid w:val="005E6D46"/>
    <w:rsid w:val="005E7AA8"/>
    <w:rsid w:val="005F162D"/>
    <w:rsid w:val="005F4884"/>
    <w:rsid w:val="005F509F"/>
    <w:rsid w:val="005F6D4B"/>
    <w:rsid w:val="005F7490"/>
    <w:rsid w:val="00601085"/>
    <w:rsid w:val="006048D6"/>
    <w:rsid w:val="0061184B"/>
    <w:rsid w:val="0061229A"/>
    <w:rsid w:val="00613EF6"/>
    <w:rsid w:val="00614290"/>
    <w:rsid w:val="00615039"/>
    <w:rsid w:val="00620ADC"/>
    <w:rsid w:val="006216AE"/>
    <w:rsid w:val="00624438"/>
    <w:rsid w:val="006253D1"/>
    <w:rsid w:val="0062778F"/>
    <w:rsid w:val="00630507"/>
    <w:rsid w:val="00632B8A"/>
    <w:rsid w:val="0063308A"/>
    <w:rsid w:val="006423A6"/>
    <w:rsid w:val="006440FF"/>
    <w:rsid w:val="0064522C"/>
    <w:rsid w:val="00646021"/>
    <w:rsid w:val="00646C99"/>
    <w:rsid w:val="006518C9"/>
    <w:rsid w:val="00653169"/>
    <w:rsid w:val="0065575A"/>
    <w:rsid w:val="006576B2"/>
    <w:rsid w:val="0066122E"/>
    <w:rsid w:val="0066242D"/>
    <w:rsid w:val="00663489"/>
    <w:rsid w:val="006663F7"/>
    <w:rsid w:val="006664FD"/>
    <w:rsid w:val="00667917"/>
    <w:rsid w:val="0067187F"/>
    <w:rsid w:val="00671892"/>
    <w:rsid w:val="00672B83"/>
    <w:rsid w:val="00672C94"/>
    <w:rsid w:val="00673F1F"/>
    <w:rsid w:val="006754BD"/>
    <w:rsid w:val="006758C4"/>
    <w:rsid w:val="006766BF"/>
    <w:rsid w:val="00676F11"/>
    <w:rsid w:val="0068105A"/>
    <w:rsid w:val="006844F1"/>
    <w:rsid w:val="00684A5B"/>
    <w:rsid w:val="00691344"/>
    <w:rsid w:val="00691633"/>
    <w:rsid w:val="0069358E"/>
    <w:rsid w:val="00694F01"/>
    <w:rsid w:val="006A3E37"/>
    <w:rsid w:val="006A62D8"/>
    <w:rsid w:val="006A6762"/>
    <w:rsid w:val="006A7935"/>
    <w:rsid w:val="006A7942"/>
    <w:rsid w:val="006B0638"/>
    <w:rsid w:val="006B0900"/>
    <w:rsid w:val="006B0E7A"/>
    <w:rsid w:val="006B334F"/>
    <w:rsid w:val="006B3805"/>
    <w:rsid w:val="006B481C"/>
    <w:rsid w:val="006B4C8A"/>
    <w:rsid w:val="006C1605"/>
    <w:rsid w:val="006C20B1"/>
    <w:rsid w:val="006C31A4"/>
    <w:rsid w:val="006C4203"/>
    <w:rsid w:val="006C4433"/>
    <w:rsid w:val="006C5DFE"/>
    <w:rsid w:val="006C6577"/>
    <w:rsid w:val="006C73D2"/>
    <w:rsid w:val="006D32D3"/>
    <w:rsid w:val="006D3BB8"/>
    <w:rsid w:val="006D5C17"/>
    <w:rsid w:val="006D62B2"/>
    <w:rsid w:val="006D7463"/>
    <w:rsid w:val="006D76BE"/>
    <w:rsid w:val="006E14C3"/>
    <w:rsid w:val="006E2862"/>
    <w:rsid w:val="006E4778"/>
    <w:rsid w:val="006E71A5"/>
    <w:rsid w:val="006E78EA"/>
    <w:rsid w:val="006E7E98"/>
    <w:rsid w:val="006F0195"/>
    <w:rsid w:val="006F0CDD"/>
    <w:rsid w:val="006F1BBE"/>
    <w:rsid w:val="006F34C1"/>
    <w:rsid w:val="006F4BCC"/>
    <w:rsid w:val="006F58E2"/>
    <w:rsid w:val="006F7C1D"/>
    <w:rsid w:val="007004BD"/>
    <w:rsid w:val="00702E02"/>
    <w:rsid w:val="00705558"/>
    <w:rsid w:val="00705A23"/>
    <w:rsid w:val="007072DE"/>
    <w:rsid w:val="007102CF"/>
    <w:rsid w:val="00710D71"/>
    <w:rsid w:val="007117B5"/>
    <w:rsid w:val="00712D0D"/>
    <w:rsid w:val="00714DAB"/>
    <w:rsid w:val="0071553A"/>
    <w:rsid w:val="00716549"/>
    <w:rsid w:val="00716639"/>
    <w:rsid w:val="007169A9"/>
    <w:rsid w:val="00717E24"/>
    <w:rsid w:val="00723081"/>
    <w:rsid w:val="00730ACA"/>
    <w:rsid w:val="0073270A"/>
    <w:rsid w:val="00734D8E"/>
    <w:rsid w:val="00736383"/>
    <w:rsid w:val="007409BC"/>
    <w:rsid w:val="00741709"/>
    <w:rsid w:val="00742A6B"/>
    <w:rsid w:val="00743CDC"/>
    <w:rsid w:val="00744E73"/>
    <w:rsid w:val="00747C3C"/>
    <w:rsid w:val="00750E66"/>
    <w:rsid w:val="007511CF"/>
    <w:rsid w:val="00754411"/>
    <w:rsid w:val="00754D92"/>
    <w:rsid w:val="00761034"/>
    <w:rsid w:val="0076108C"/>
    <w:rsid w:val="007614F2"/>
    <w:rsid w:val="00761FA9"/>
    <w:rsid w:val="00762674"/>
    <w:rsid w:val="00763467"/>
    <w:rsid w:val="007638B5"/>
    <w:rsid w:val="00764CE4"/>
    <w:rsid w:val="00766941"/>
    <w:rsid w:val="0077048C"/>
    <w:rsid w:val="00770F24"/>
    <w:rsid w:val="00771192"/>
    <w:rsid w:val="00772E9D"/>
    <w:rsid w:val="00773431"/>
    <w:rsid w:val="00775CB5"/>
    <w:rsid w:val="00777EC1"/>
    <w:rsid w:val="007802F7"/>
    <w:rsid w:val="00782387"/>
    <w:rsid w:val="00782799"/>
    <w:rsid w:val="0078317F"/>
    <w:rsid w:val="00784331"/>
    <w:rsid w:val="00784C1D"/>
    <w:rsid w:val="00784E90"/>
    <w:rsid w:val="007911F5"/>
    <w:rsid w:val="00792C4B"/>
    <w:rsid w:val="00796251"/>
    <w:rsid w:val="007966E7"/>
    <w:rsid w:val="00797DB8"/>
    <w:rsid w:val="007A10AB"/>
    <w:rsid w:val="007A21A4"/>
    <w:rsid w:val="007A2420"/>
    <w:rsid w:val="007A2507"/>
    <w:rsid w:val="007A4D96"/>
    <w:rsid w:val="007A5370"/>
    <w:rsid w:val="007A5DD1"/>
    <w:rsid w:val="007A6D92"/>
    <w:rsid w:val="007A71BF"/>
    <w:rsid w:val="007B0DD7"/>
    <w:rsid w:val="007B1245"/>
    <w:rsid w:val="007B1F85"/>
    <w:rsid w:val="007B467B"/>
    <w:rsid w:val="007B74DE"/>
    <w:rsid w:val="007C0A73"/>
    <w:rsid w:val="007C2674"/>
    <w:rsid w:val="007C6D76"/>
    <w:rsid w:val="007C72D1"/>
    <w:rsid w:val="007C79D0"/>
    <w:rsid w:val="007D3B47"/>
    <w:rsid w:val="007D3D51"/>
    <w:rsid w:val="007D40C5"/>
    <w:rsid w:val="007D4ADD"/>
    <w:rsid w:val="007D4E2F"/>
    <w:rsid w:val="007E030A"/>
    <w:rsid w:val="007E15A1"/>
    <w:rsid w:val="007E390A"/>
    <w:rsid w:val="007F063B"/>
    <w:rsid w:val="007F2230"/>
    <w:rsid w:val="007F22D0"/>
    <w:rsid w:val="007F3817"/>
    <w:rsid w:val="007F3CC0"/>
    <w:rsid w:val="007F5BDA"/>
    <w:rsid w:val="008022E2"/>
    <w:rsid w:val="00804AAF"/>
    <w:rsid w:val="008107E6"/>
    <w:rsid w:val="00812D6C"/>
    <w:rsid w:val="00814A0E"/>
    <w:rsid w:val="00816266"/>
    <w:rsid w:val="008167C7"/>
    <w:rsid w:val="00817A46"/>
    <w:rsid w:val="00820293"/>
    <w:rsid w:val="008203DF"/>
    <w:rsid w:val="008228EC"/>
    <w:rsid w:val="00825DDE"/>
    <w:rsid w:val="00827DF6"/>
    <w:rsid w:val="00830130"/>
    <w:rsid w:val="008314B0"/>
    <w:rsid w:val="008324B7"/>
    <w:rsid w:val="00834B16"/>
    <w:rsid w:val="008363ED"/>
    <w:rsid w:val="00841B0E"/>
    <w:rsid w:val="00842675"/>
    <w:rsid w:val="008469A4"/>
    <w:rsid w:val="00846A83"/>
    <w:rsid w:val="00847D81"/>
    <w:rsid w:val="0085011F"/>
    <w:rsid w:val="00850DB7"/>
    <w:rsid w:val="00850DBD"/>
    <w:rsid w:val="00852CEB"/>
    <w:rsid w:val="00855BEB"/>
    <w:rsid w:val="00863756"/>
    <w:rsid w:val="008650A5"/>
    <w:rsid w:val="00867EDE"/>
    <w:rsid w:val="00872022"/>
    <w:rsid w:val="0087492C"/>
    <w:rsid w:val="00874DD7"/>
    <w:rsid w:val="00875A6B"/>
    <w:rsid w:val="00876540"/>
    <w:rsid w:val="00876C86"/>
    <w:rsid w:val="008820C3"/>
    <w:rsid w:val="00882E32"/>
    <w:rsid w:val="00890F69"/>
    <w:rsid w:val="00892A91"/>
    <w:rsid w:val="008937AD"/>
    <w:rsid w:val="008953FF"/>
    <w:rsid w:val="008A22A3"/>
    <w:rsid w:val="008A422C"/>
    <w:rsid w:val="008B051C"/>
    <w:rsid w:val="008B0FFF"/>
    <w:rsid w:val="008B3101"/>
    <w:rsid w:val="008B3218"/>
    <w:rsid w:val="008B33A3"/>
    <w:rsid w:val="008B4405"/>
    <w:rsid w:val="008B452A"/>
    <w:rsid w:val="008B5711"/>
    <w:rsid w:val="008B655C"/>
    <w:rsid w:val="008C2FBC"/>
    <w:rsid w:val="008C5645"/>
    <w:rsid w:val="008C6743"/>
    <w:rsid w:val="008D41D3"/>
    <w:rsid w:val="008D451D"/>
    <w:rsid w:val="008D4BD2"/>
    <w:rsid w:val="008D4C67"/>
    <w:rsid w:val="008D5917"/>
    <w:rsid w:val="008D605D"/>
    <w:rsid w:val="008E07C8"/>
    <w:rsid w:val="008E1037"/>
    <w:rsid w:val="008E1305"/>
    <w:rsid w:val="008E195D"/>
    <w:rsid w:val="008E2C27"/>
    <w:rsid w:val="008E2D37"/>
    <w:rsid w:val="008E623B"/>
    <w:rsid w:val="008E73F9"/>
    <w:rsid w:val="008F0358"/>
    <w:rsid w:val="008F1C62"/>
    <w:rsid w:val="008F3C38"/>
    <w:rsid w:val="008F5C58"/>
    <w:rsid w:val="00901C5B"/>
    <w:rsid w:val="00902EF1"/>
    <w:rsid w:val="00903B81"/>
    <w:rsid w:val="00904059"/>
    <w:rsid w:val="00905540"/>
    <w:rsid w:val="0090656A"/>
    <w:rsid w:val="009100C3"/>
    <w:rsid w:val="009112C3"/>
    <w:rsid w:val="0091451F"/>
    <w:rsid w:val="009217D1"/>
    <w:rsid w:val="00925C04"/>
    <w:rsid w:val="009268F6"/>
    <w:rsid w:val="009269EC"/>
    <w:rsid w:val="0093011E"/>
    <w:rsid w:val="0093201F"/>
    <w:rsid w:val="0093256E"/>
    <w:rsid w:val="009364C2"/>
    <w:rsid w:val="00937117"/>
    <w:rsid w:val="009415A7"/>
    <w:rsid w:val="009421DD"/>
    <w:rsid w:val="00951B34"/>
    <w:rsid w:val="0095341C"/>
    <w:rsid w:val="0095478C"/>
    <w:rsid w:val="00962546"/>
    <w:rsid w:val="009671F9"/>
    <w:rsid w:val="00971917"/>
    <w:rsid w:val="00972162"/>
    <w:rsid w:val="00972A97"/>
    <w:rsid w:val="009743C2"/>
    <w:rsid w:val="00975724"/>
    <w:rsid w:val="00980244"/>
    <w:rsid w:val="00980971"/>
    <w:rsid w:val="00981139"/>
    <w:rsid w:val="009827CE"/>
    <w:rsid w:val="00985F36"/>
    <w:rsid w:val="0099485B"/>
    <w:rsid w:val="00994CDB"/>
    <w:rsid w:val="009973C8"/>
    <w:rsid w:val="009A2048"/>
    <w:rsid w:val="009A44FE"/>
    <w:rsid w:val="009A617A"/>
    <w:rsid w:val="009A6561"/>
    <w:rsid w:val="009B1BAF"/>
    <w:rsid w:val="009B6AA0"/>
    <w:rsid w:val="009B7FED"/>
    <w:rsid w:val="009C123C"/>
    <w:rsid w:val="009C4910"/>
    <w:rsid w:val="009C6CF5"/>
    <w:rsid w:val="009C704D"/>
    <w:rsid w:val="009D0AB5"/>
    <w:rsid w:val="009D0B0E"/>
    <w:rsid w:val="009D0CAE"/>
    <w:rsid w:val="009D1AB2"/>
    <w:rsid w:val="009D2D15"/>
    <w:rsid w:val="009D3C7E"/>
    <w:rsid w:val="009D645B"/>
    <w:rsid w:val="009D6BE5"/>
    <w:rsid w:val="009D7960"/>
    <w:rsid w:val="009E01DA"/>
    <w:rsid w:val="009E3DCB"/>
    <w:rsid w:val="009E7818"/>
    <w:rsid w:val="009F2894"/>
    <w:rsid w:val="009F3602"/>
    <w:rsid w:val="009F367C"/>
    <w:rsid w:val="009F4C3C"/>
    <w:rsid w:val="009F679A"/>
    <w:rsid w:val="00A008C5"/>
    <w:rsid w:val="00A02021"/>
    <w:rsid w:val="00A022AD"/>
    <w:rsid w:val="00A026FE"/>
    <w:rsid w:val="00A02DFA"/>
    <w:rsid w:val="00A0423D"/>
    <w:rsid w:val="00A06603"/>
    <w:rsid w:val="00A07515"/>
    <w:rsid w:val="00A077F7"/>
    <w:rsid w:val="00A07C08"/>
    <w:rsid w:val="00A100E7"/>
    <w:rsid w:val="00A130F5"/>
    <w:rsid w:val="00A1372E"/>
    <w:rsid w:val="00A1413F"/>
    <w:rsid w:val="00A1608F"/>
    <w:rsid w:val="00A20D02"/>
    <w:rsid w:val="00A24643"/>
    <w:rsid w:val="00A24F15"/>
    <w:rsid w:val="00A25416"/>
    <w:rsid w:val="00A27255"/>
    <w:rsid w:val="00A27A98"/>
    <w:rsid w:val="00A30E75"/>
    <w:rsid w:val="00A33379"/>
    <w:rsid w:val="00A34BE2"/>
    <w:rsid w:val="00A36DF6"/>
    <w:rsid w:val="00A37C3E"/>
    <w:rsid w:val="00A37E03"/>
    <w:rsid w:val="00A403B3"/>
    <w:rsid w:val="00A40C4D"/>
    <w:rsid w:val="00A418A1"/>
    <w:rsid w:val="00A4321E"/>
    <w:rsid w:val="00A4584D"/>
    <w:rsid w:val="00A506A2"/>
    <w:rsid w:val="00A53CD8"/>
    <w:rsid w:val="00A55F4E"/>
    <w:rsid w:val="00A573E7"/>
    <w:rsid w:val="00A63A8F"/>
    <w:rsid w:val="00A65757"/>
    <w:rsid w:val="00A6646D"/>
    <w:rsid w:val="00A6717D"/>
    <w:rsid w:val="00A67739"/>
    <w:rsid w:val="00A70284"/>
    <w:rsid w:val="00A7523F"/>
    <w:rsid w:val="00A76158"/>
    <w:rsid w:val="00A767DA"/>
    <w:rsid w:val="00A86EE4"/>
    <w:rsid w:val="00A87F8F"/>
    <w:rsid w:val="00A90A72"/>
    <w:rsid w:val="00A91321"/>
    <w:rsid w:val="00A94E81"/>
    <w:rsid w:val="00A94FBC"/>
    <w:rsid w:val="00A96386"/>
    <w:rsid w:val="00A97665"/>
    <w:rsid w:val="00A97BA2"/>
    <w:rsid w:val="00AA03F0"/>
    <w:rsid w:val="00AA05D4"/>
    <w:rsid w:val="00AA06EB"/>
    <w:rsid w:val="00AA0D61"/>
    <w:rsid w:val="00AA36DF"/>
    <w:rsid w:val="00AA453A"/>
    <w:rsid w:val="00AA4F46"/>
    <w:rsid w:val="00AA606A"/>
    <w:rsid w:val="00AA6545"/>
    <w:rsid w:val="00AB397D"/>
    <w:rsid w:val="00AB436F"/>
    <w:rsid w:val="00AB565D"/>
    <w:rsid w:val="00AB6D3A"/>
    <w:rsid w:val="00AC1746"/>
    <w:rsid w:val="00AC1934"/>
    <w:rsid w:val="00AC2BD5"/>
    <w:rsid w:val="00AC425B"/>
    <w:rsid w:val="00AC796A"/>
    <w:rsid w:val="00AD406F"/>
    <w:rsid w:val="00AD5AA8"/>
    <w:rsid w:val="00AD698B"/>
    <w:rsid w:val="00AD76FE"/>
    <w:rsid w:val="00AD77ED"/>
    <w:rsid w:val="00AE0B86"/>
    <w:rsid w:val="00AE1D81"/>
    <w:rsid w:val="00AE3F3A"/>
    <w:rsid w:val="00AE5239"/>
    <w:rsid w:val="00AE5CE2"/>
    <w:rsid w:val="00AF306D"/>
    <w:rsid w:val="00AF4561"/>
    <w:rsid w:val="00B017FF"/>
    <w:rsid w:val="00B024E8"/>
    <w:rsid w:val="00B02CE8"/>
    <w:rsid w:val="00B035F6"/>
    <w:rsid w:val="00B04B24"/>
    <w:rsid w:val="00B054AB"/>
    <w:rsid w:val="00B10449"/>
    <w:rsid w:val="00B10684"/>
    <w:rsid w:val="00B12AF2"/>
    <w:rsid w:val="00B12C34"/>
    <w:rsid w:val="00B13AE7"/>
    <w:rsid w:val="00B14E56"/>
    <w:rsid w:val="00B163DF"/>
    <w:rsid w:val="00B16607"/>
    <w:rsid w:val="00B2152C"/>
    <w:rsid w:val="00B21B8E"/>
    <w:rsid w:val="00B24BA9"/>
    <w:rsid w:val="00B2636D"/>
    <w:rsid w:val="00B27944"/>
    <w:rsid w:val="00B32213"/>
    <w:rsid w:val="00B32423"/>
    <w:rsid w:val="00B32845"/>
    <w:rsid w:val="00B36355"/>
    <w:rsid w:val="00B364F5"/>
    <w:rsid w:val="00B36B26"/>
    <w:rsid w:val="00B37F80"/>
    <w:rsid w:val="00B43256"/>
    <w:rsid w:val="00B44188"/>
    <w:rsid w:val="00B44FB7"/>
    <w:rsid w:val="00B4632B"/>
    <w:rsid w:val="00B466D4"/>
    <w:rsid w:val="00B519F1"/>
    <w:rsid w:val="00B539D7"/>
    <w:rsid w:val="00B56D3B"/>
    <w:rsid w:val="00B57E6F"/>
    <w:rsid w:val="00B57E90"/>
    <w:rsid w:val="00B60EA2"/>
    <w:rsid w:val="00B61007"/>
    <w:rsid w:val="00B63624"/>
    <w:rsid w:val="00B6390F"/>
    <w:rsid w:val="00B65CB6"/>
    <w:rsid w:val="00B67D63"/>
    <w:rsid w:val="00B72938"/>
    <w:rsid w:val="00B730A2"/>
    <w:rsid w:val="00B7414D"/>
    <w:rsid w:val="00B74739"/>
    <w:rsid w:val="00B75F30"/>
    <w:rsid w:val="00B764F6"/>
    <w:rsid w:val="00B776EB"/>
    <w:rsid w:val="00B82AB3"/>
    <w:rsid w:val="00B8383F"/>
    <w:rsid w:val="00B851E4"/>
    <w:rsid w:val="00B87E87"/>
    <w:rsid w:val="00B92393"/>
    <w:rsid w:val="00B93DF3"/>
    <w:rsid w:val="00BA040E"/>
    <w:rsid w:val="00BA4CD6"/>
    <w:rsid w:val="00BA509A"/>
    <w:rsid w:val="00BA62E5"/>
    <w:rsid w:val="00BB1BD3"/>
    <w:rsid w:val="00BB366C"/>
    <w:rsid w:val="00BB40A0"/>
    <w:rsid w:val="00BB766C"/>
    <w:rsid w:val="00BC0C84"/>
    <w:rsid w:val="00BC39D8"/>
    <w:rsid w:val="00BC3E9E"/>
    <w:rsid w:val="00BC486E"/>
    <w:rsid w:val="00BC50F1"/>
    <w:rsid w:val="00BD2DD7"/>
    <w:rsid w:val="00BD3D6A"/>
    <w:rsid w:val="00BD4080"/>
    <w:rsid w:val="00BE0401"/>
    <w:rsid w:val="00BE0F9E"/>
    <w:rsid w:val="00BE1086"/>
    <w:rsid w:val="00BE1C56"/>
    <w:rsid w:val="00BE270A"/>
    <w:rsid w:val="00BE2DC2"/>
    <w:rsid w:val="00BE42D2"/>
    <w:rsid w:val="00BE5F08"/>
    <w:rsid w:val="00BE5F60"/>
    <w:rsid w:val="00BE60C6"/>
    <w:rsid w:val="00BF08E6"/>
    <w:rsid w:val="00BF0FBA"/>
    <w:rsid w:val="00BF74BB"/>
    <w:rsid w:val="00C0475A"/>
    <w:rsid w:val="00C05638"/>
    <w:rsid w:val="00C0760F"/>
    <w:rsid w:val="00C07715"/>
    <w:rsid w:val="00C0798B"/>
    <w:rsid w:val="00C07D1D"/>
    <w:rsid w:val="00C10B7B"/>
    <w:rsid w:val="00C1170B"/>
    <w:rsid w:val="00C12152"/>
    <w:rsid w:val="00C12BC7"/>
    <w:rsid w:val="00C13A2D"/>
    <w:rsid w:val="00C154CB"/>
    <w:rsid w:val="00C21514"/>
    <w:rsid w:val="00C2440A"/>
    <w:rsid w:val="00C25901"/>
    <w:rsid w:val="00C30E1A"/>
    <w:rsid w:val="00C3131F"/>
    <w:rsid w:val="00C33D84"/>
    <w:rsid w:val="00C3446C"/>
    <w:rsid w:val="00C34C16"/>
    <w:rsid w:val="00C400D1"/>
    <w:rsid w:val="00C4251E"/>
    <w:rsid w:val="00C46FFE"/>
    <w:rsid w:val="00C507C8"/>
    <w:rsid w:val="00C52952"/>
    <w:rsid w:val="00C52C1E"/>
    <w:rsid w:val="00C56800"/>
    <w:rsid w:val="00C56975"/>
    <w:rsid w:val="00C62D05"/>
    <w:rsid w:val="00C638AC"/>
    <w:rsid w:val="00C640F9"/>
    <w:rsid w:val="00C64BA3"/>
    <w:rsid w:val="00C67479"/>
    <w:rsid w:val="00C71009"/>
    <w:rsid w:val="00C73388"/>
    <w:rsid w:val="00C74335"/>
    <w:rsid w:val="00C743C4"/>
    <w:rsid w:val="00C74CB1"/>
    <w:rsid w:val="00C75627"/>
    <w:rsid w:val="00C77ED9"/>
    <w:rsid w:val="00C8005A"/>
    <w:rsid w:val="00C80C2A"/>
    <w:rsid w:val="00C81BCC"/>
    <w:rsid w:val="00C81F4C"/>
    <w:rsid w:val="00C83129"/>
    <w:rsid w:val="00C83409"/>
    <w:rsid w:val="00C87127"/>
    <w:rsid w:val="00C90C5F"/>
    <w:rsid w:val="00C92C16"/>
    <w:rsid w:val="00C92D84"/>
    <w:rsid w:val="00C93802"/>
    <w:rsid w:val="00C93CF3"/>
    <w:rsid w:val="00C95E47"/>
    <w:rsid w:val="00C96F5C"/>
    <w:rsid w:val="00CA1CEA"/>
    <w:rsid w:val="00CA2A2E"/>
    <w:rsid w:val="00CA45BD"/>
    <w:rsid w:val="00CA6BDC"/>
    <w:rsid w:val="00CA76BA"/>
    <w:rsid w:val="00CA7D2E"/>
    <w:rsid w:val="00CB463C"/>
    <w:rsid w:val="00CB4FC4"/>
    <w:rsid w:val="00CB6139"/>
    <w:rsid w:val="00CC0B54"/>
    <w:rsid w:val="00CC33E4"/>
    <w:rsid w:val="00CC56AE"/>
    <w:rsid w:val="00CC6F14"/>
    <w:rsid w:val="00CD2C3A"/>
    <w:rsid w:val="00CD705C"/>
    <w:rsid w:val="00CE2353"/>
    <w:rsid w:val="00CE374E"/>
    <w:rsid w:val="00CE56AE"/>
    <w:rsid w:val="00CE62F5"/>
    <w:rsid w:val="00CE7B8C"/>
    <w:rsid w:val="00CF02C2"/>
    <w:rsid w:val="00CF1022"/>
    <w:rsid w:val="00CF2A25"/>
    <w:rsid w:val="00CF3068"/>
    <w:rsid w:val="00CF4795"/>
    <w:rsid w:val="00CF64EE"/>
    <w:rsid w:val="00CF72D6"/>
    <w:rsid w:val="00D018C9"/>
    <w:rsid w:val="00D029FE"/>
    <w:rsid w:val="00D02B70"/>
    <w:rsid w:val="00D03448"/>
    <w:rsid w:val="00D040A9"/>
    <w:rsid w:val="00D061B5"/>
    <w:rsid w:val="00D0778D"/>
    <w:rsid w:val="00D12588"/>
    <w:rsid w:val="00D1336C"/>
    <w:rsid w:val="00D15201"/>
    <w:rsid w:val="00D153D6"/>
    <w:rsid w:val="00D16090"/>
    <w:rsid w:val="00D204F8"/>
    <w:rsid w:val="00D2106B"/>
    <w:rsid w:val="00D2251B"/>
    <w:rsid w:val="00D23993"/>
    <w:rsid w:val="00D2408D"/>
    <w:rsid w:val="00D25100"/>
    <w:rsid w:val="00D25B2E"/>
    <w:rsid w:val="00D300FC"/>
    <w:rsid w:val="00D32FD7"/>
    <w:rsid w:val="00D35016"/>
    <w:rsid w:val="00D35436"/>
    <w:rsid w:val="00D37278"/>
    <w:rsid w:val="00D403AE"/>
    <w:rsid w:val="00D4110B"/>
    <w:rsid w:val="00D4221D"/>
    <w:rsid w:val="00D454B4"/>
    <w:rsid w:val="00D50524"/>
    <w:rsid w:val="00D5578E"/>
    <w:rsid w:val="00D56D94"/>
    <w:rsid w:val="00D60284"/>
    <w:rsid w:val="00D62469"/>
    <w:rsid w:val="00D62F6A"/>
    <w:rsid w:val="00D6365D"/>
    <w:rsid w:val="00D67AAB"/>
    <w:rsid w:val="00D67E88"/>
    <w:rsid w:val="00D7368E"/>
    <w:rsid w:val="00D77360"/>
    <w:rsid w:val="00D82685"/>
    <w:rsid w:val="00D8292A"/>
    <w:rsid w:val="00D83351"/>
    <w:rsid w:val="00D84910"/>
    <w:rsid w:val="00D84EDB"/>
    <w:rsid w:val="00D9035E"/>
    <w:rsid w:val="00D90405"/>
    <w:rsid w:val="00D91959"/>
    <w:rsid w:val="00D95ED3"/>
    <w:rsid w:val="00D95EDE"/>
    <w:rsid w:val="00D9660B"/>
    <w:rsid w:val="00DA19E2"/>
    <w:rsid w:val="00DA272A"/>
    <w:rsid w:val="00DA38FE"/>
    <w:rsid w:val="00DA3D95"/>
    <w:rsid w:val="00DA3EDE"/>
    <w:rsid w:val="00DA5E76"/>
    <w:rsid w:val="00DA7D5B"/>
    <w:rsid w:val="00DB1FB2"/>
    <w:rsid w:val="00DB35FB"/>
    <w:rsid w:val="00DB4CCE"/>
    <w:rsid w:val="00DB4CD5"/>
    <w:rsid w:val="00DB5B94"/>
    <w:rsid w:val="00DB5BC5"/>
    <w:rsid w:val="00DB5C58"/>
    <w:rsid w:val="00DC0032"/>
    <w:rsid w:val="00DC27AA"/>
    <w:rsid w:val="00DC2DE9"/>
    <w:rsid w:val="00DC46F9"/>
    <w:rsid w:val="00DC5B36"/>
    <w:rsid w:val="00DC7346"/>
    <w:rsid w:val="00DD05B6"/>
    <w:rsid w:val="00DD0D88"/>
    <w:rsid w:val="00DD1E7F"/>
    <w:rsid w:val="00DD3A0A"/>
    <w:rsid w:val="00DD54F4"/>
    <w:rsid w:val="00DD6F34"/>
    <w:rsid w:val="00DE2055"/>
    <w:rsid w:val="00DE219C"/>
    <w:rsid w:val="00DE43C7"/>
    <w:rsid w:val="00DE5761"/>
    <w:rsid w:val="00DF32B8"/>
    <w:rsid w:val="00DF3CA8"/>
    <w:rsid w:val="00DF68AE"/>
    <w:rsid w:val="00DF7C4D"/>
    <w:rsid w:val="00E00D95"/>
    <w:rsid w:val="00E01A19"/>
    <w:rsid w:val="00E0220B"/>
    <w:rsid w:val="00E06565"/>
    <w:rsid w:val="00E06A39"/>
    <w:rsid w:val="00E10247"/>
    <w:rsid w:val="00E10A4E"/>
    <w:rsid w:val="00E10CA6"/>
    <w:rsid w:val="00E11284"/>
    <w:rsid w:val="00E145A3"/>
    <w:rsid w:val="00E17028"/>
    <w:rsid w:val="00E17DC3"/>
    <w:rsid w:val="00E2281B"/>
    <w:rsid w:val="00E252FB"/>
    <w:rsid w:val="00E25C58"/>
    <w:rsid w:val="00E27B02"/>
    <w:rsid w:val="00E27DFD"/>
    <w:rsid w:val="00E32944"/>
    <w:rsid w:val="00E33501"/>
    <w:rsid w:val="00E34D23"/>
    <w:rsid w:val="00E3687B"/>
    <w:rsid w:val="00E40384"/>
    <w:rsid w:val="00E40885"/>
    <w:rsid w:val="00E433FC"/>
    <w:rsid w:val="00E445B1"/>
    <w:rsid w:val="00E472B9"/>
    <w:rsid w:val="00E4785A"/>
    <w:rsid w:val="00E521C6"/>
    <w:rsid w:val="00E52A3D"/>
    <w:rsid w:val="00E54936"/>
    <w:rsid w:val="00E54B1B"/>
    <w:rsid w:val="00E570D6"/>
    <w:rsid w:val="00E60E6F"/>
    <w:rsid w:val="00E62F49"/>
    <w:rsid w:val="00E678AD"/>
    <w:rsid w:val="00E71E82"/>
    <w:rsid w:val="00E71F61"/>
    <w:rsid w:val="00E71F86"/>
    <w:rsid w:val="00E7270A"/>
    <w:rsid w:val="00E72739"/>
    <w:rsid w:val="00E72C09"/>
    <w:rsid w:val="00E73C5C"/>
    <w:rsid w:val="00E749BA"/>
    <w:rsid w:val="00E74D9F"/>
    <w:rsid w:val="00E77161"/>
    <w:rsid w:val="00E80909"/>
    <w:rsid w:val="00E80BB7"/>
    <w:rsid w:val="00E839BA"/>
    <w:rsid w:val="00E85E1E"/>
    <w:rsid w:val="00E863E5"/>
    <w:rsid w:val="00E86571"/>
    <w:rsid w:val="00E86CF3"/>
    <w:rsid w:val="00E87573"/>
    <w:rsid w:val="00E90D15"/>
    <w:rsid w:val="00E90FFC"/>
    <w:rsid w:val="00E918F7"/>
    <w:rsid w:val="00E91A1F"/>
    <w:rsid w:val="00E92CB2"/>
    <w:rsid w:val="00E9329D"/>
    <w:rsid w:val="00E960B5"/>
    <w:rsid w:val="00EA1038"/>
    <w:rsid w:val="00EA1C13"/>
    <w:rsid w:val="00EA2719"/>
    <w:rsid w:val="00EA2E9B"/>
    <w:rsid w:val="00EA3537"/>
    <w:rsid w:val="00EA399E"/>
    <w:rsid w:val="00EA3A43"/>
    <w:rsid w:val="00EA54A0"/>
    <w:rsid w:val="00EA7CC4"/>
    <w:rsid w:val="00EB1D5D"/>
    <w:rsid w:val="00EB219E"/>
    <w:rsid w:val="00EB2BA6"/>
    <w:rsid w:val="00EB6030"/>
    <w:rsid w:val="00EB70CC"/>
    <w:rsid w:val="00EB7F69"/>
    <w:rsid w:val="00EC02BB"/>
    <w:rsid w:val="00EC1A9E"/>
    <w:rsid w:val="00EC431A"/>
    <w:rsid w:val="00EC4B00"/>
    <w:rsid w:val="00EC6697"/>
    <w:rsid w:val="00ED06C4"/>
    <w:rsid w:val="00ED138F"/>
    <w:rsid w:val="00ED209D"/>
    <w:rsid w:val="00ED2F65"/>
    <w:rsid w:val="00ED4D50"/>
    <w:rsid w:val="00ED52FF"/>
    <w:rsid w:val="00EE11EB"/>
    <w:rsid w:val="00EE3911"/>
    <w:rsid w:val="00EE3B99"/>
    <w:rsid w:val="00EE4FBC"/>
    <w:rsid w:val="00EF2AA9"/>
    <w:rsid w:val="00EF4FFF"/>
    <w:rsid w:val="00EF5DEA"/>
    <w:rsid w:val="00EF7911"/>
    <w:rsid w:val="00F0067A"/>
    <w:rsid w:val="00F01663"/>
    <w:rsid w:val="00F030ED"/>
    <w:rsid w:val="00F033EE"/>
    <w:rsid w:val="00F0663F"/>
    <w:rsid w:val="00F06ADD"/>
    <w:rsid w:val="00F12390"/>
    <w:rsid w:val="00F1588D"/>
    <w:rsid w:val="00F15953"/>
    <w:rsid w:val="00F16106"/>
    <w:rsid w:val="00F16DE4"/>
    <w:rsid w:val="00F1742B"/>
    <w:rsid w:val="00F179B3"/>
    <w:rsid w:val="00F234C0"/>
    <w:rsid w:val="00F26340"/>
    <w:rsid w:val="00F264F3"/>
    <w:rsid w:val="00F30345"/>
    <w:rsid w:val="00F30AEF"/>
    <w:rsid w:val="00F31435"/>
    <w:rsid w:val="00F341DB"/>
    <w:rsid w:val="00F36E7C"/>
    <w:rsid w:val="00F401D2"/>
    <w:rsid w:val="00F417D0"/>
    <w:rsid w:val="00F44A60"/>
    <w:rsid w:val="00F45E8E"/>
    <w:rsid w:val="00F50B7F"/>
    <w:rsid w:val="00F511F1"/>
    <w:rsid w:val="00F53D75"/>
    <w:rsid w:val="00F53E09"/>
    <w:rsid w:val="00F5420C"/>
    <w:rsid w:val="00F568D6"/>
    <w:rsid w:val="00F56EDC"/>
    <w:rsid w:val="00F57601"/>
    <w:rsid w:val="00F57B3D"/>
    <w:rsid w:val="00F57BEC"/>
    <w:rsid w:val="00F61CD5"/>
    <w:rsid w:val="00F627D5"/>
    <w:rsid w:val="00F63B07"/>
    <w:rsid w:val="00F67E6B"/>
    <w:rsid w:val="00F726DC"/>
    <w:rsid w:val="00F72F65"/>
    <w:rsid w:val="00F75689"/>
    <w:rsid w:val="00F804E2"/>
    <w:rsid w:val="00F82017"/>
    <w:rsid w:val="00F83993"/>
    <w:rsid w:val="00F83BBC"/>
    <w:rsid w:val="00F83E45"/>
    <w:rsid w:val="00F85C3D"/>
    <w:rsid w:val="00F86036"/>
    <w:rsid w:val="00F860CF"/>
    <w:rsid w:val="00F9397C"/>
    <w:rsid w:val="00F944E2"/>
    <w:rsid w:val="00F94708"/>
    <w:rsid w:val="00F94D75"/>
    <w:rsid w:val="00F94FC3"/>
    <w:rsid w:val="00F95038"/>
    <w:rsid w:val="00F95428"/>
    <w:rsid w:val="00F97A0C"/>
    <w:rsid w:val="00FA185C"/>
    <w:rsid w:val="00FA26E9"/>
    <w:rsid w:val="00FA27B3"/>
    <w:rsid w:val="00FA5A80"/>
    <w:rsid w:val="00FA5AFD"/>
    <w:rsid w:val="00FA75EC"/>
    <w:rsid w:val="00FB02FB"/>
    <w:rsid w:val="00FB072D"/>
    <w:rsid w:val="00FB09DC"/>
    <w:rsid w:val="00FB261B"/>
    <w:rsid w:val="00FB308D"/>
    <w:rsid w:val="00FB3D34"/>
    <w:rsid w:val="00FC1421"/>
    <w:rsid w:val="00FC1A57"/>
    <w:rsid w:val="00FC1BE8"/>
    <w:rsid w:val="00FC1BFC"/>
    <w:rsid w:val="00FC1F16"/>
    <w:rsid w:val="00FC2657"/>
    <w:rsid w:val="00FC5F21"/>
    <w:rsid w:val="00FC7EF7"/>
    <w:rsid w:val="00FD03B7"/>
    <w:rsid w:val="00FD1ADD"/>
    <w:rsid w:val="00FD36D7"/>
    <w:rsid w:val="00FE2BC4"/>
    <w:rsid w:val="00FE3DE1"/>
    <w:rsid w:val="00FE71BA"/>
    <w:rsid w:val="00FF0594"/>
    <w:rsid w:val="00FF0C57"/>
    <w:rsid w:val="00FF2DC7"/>
    <w:rsid w:val="00FF4F92"/>
    <w:rsid w:val="00FF5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C2"/>
    <w:pPr>
      <w:ind w:left="720"/>
      <w:contextualSpacing/>
    </w:pPr>
  </w:style>
  <w:style w:type="table" w:styleId="TableGrid">
    <w:name w:val="Table Grid"/>
    <w:basedOn w:val="TableNormal"/>
    <w:uiPriority w:val="59"/>
    <w:rsid w:val="009D0B0E"/>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B0E"/>
    <w:rPr>
      <w:rFonts w:ascii="Tahoma" w:hAnsi="Tahoma" w:cs="Tahoma"/>
      <w:sz w:val="16"/>
      <w:szCs w:val="16"/>
    </w:rPr>
  </w:style>
  <w:style w:type="character" w:customStyle="1" w:styleId="BalloonTextChar">
    <w:name w:val="Balloon Text Char"/>
    <w:basedOn w:val="DefaultParagraphFont"/>
    <w:link w:val="BalloonText"/>
    <w:uiPriority w:val="99"/>
    <w:semiHidden/>
    <w:rsid w:val="009D0B0E"/>
    <w:rPr>
      <w:rFonts w:ascii="Tahoma" w:hAnsi="Tahoma" w:cs="Tahoma"/>
      <w:sz w:val="16"/>
      <w:szCs w:val="16"/>
    </w:rPr>
  </w:style>
  <w:style w:type="character" w:styleId="Hyperlink">
    <w:name w:val="Hyperlink"/>
    <w:basedOn w:val="DefaultParagraphFont"/>
    <w:uiPriority w:val="99"/>
    <w:unhideWhenUsed/>
    <w:rsid w:val="00C07D1D"/>
    <w:rPr>
      <w:color w:val="0000FF"/>
      <w:u w:val="single"/>
    </w:rPr>
  </w:style>
  <w:style w:type="character" w:customStyle="1" w:styleId="hps">
    <w:name w:val="hps"/>
    <w:basedOn w:val="DefaultParagraphFont"/>
    <w:rsid w:val="009F4C3C"/>
  </w:style>
  <w:style w:type="character" w:customStyle="1" w:styleId="atn">
    <w:name w:val="atn"/>
    <w:basedOn w:val="DefaultParagraphFont"/>
    <w:rsid w:val="009F4C3C"/>
  </w:style>
  <w:style w:type="paragraph" w:styleId="Header">
    <w:name w:val="header"/>
    <w:basedOn w:val="Normal"/>
    <w:link w:val="HeaderChar"/>
    <w:uiPriority w:val="99"/>
    <w:unhideWhenUsed/>
    <w:rsid w:val="00C4251E"/>
    <w:pPr>
      <w:tabs>
        <w:tab w:val="center" w:pos="4680"/>
        <w:tab w:val="right" w:pos="9360"/>
      </w:tabs>
    </w:pPr>
  </w:style>
  <w:style w:type="character" w:customStyle="1" w:styleId="HeaderChar">
    <w:name w:val="Header Char"/>
    <w:basedOn w:val="DefaultParagraphFont"/>
    <w:link w:val="Header"/>
    <w:uiPriority w:val="99"/>
    <w:rsid w:val="00C4251E"/>
  </w:style>
  <w:style w:type="paragraph" w:styleId="Footer">
    <w:name w:val="footer"/>
    <w:basedOn w:val="Normal"/>
    <w:link w:val="FooterChar"/>
    <w:uiPriority w:val="99"/>
    <w:semiHidden/>
    <w:unhideWhenUsed/>
    <w:rsid w:val="00C4251E"/>
    <w:pPr>
      <w:tabs>
        <w:tab w:val="center" w:pos="4680"/>
        <w:tab w:val="right" w:pos="9360"/>
      </w:tabs>
    </w:pPr>
  </w:style>
  <w:style w:type="character" w:customStyle="1" w:styleId="FooterChar">
    <w:name w:val="Footer Char"/>
    <w:basedOn w:val="DefaultParagraphFont"/>
    <w:link w:val="Footer"/>
    <w:uiPriority w:val="99"/>
    <w:semiHidden/>
    <w:rsid w:val="00C42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2155">
      <w:bodyDiv w:val="1"/>
      <w:marLeft w:val="0"/>
      <w:marRight w:val="0"/>
      <w:marTop w:val="0"/>
      <w:marBottom w:val="0"/>
      <w:divBdr>
        <w:top w:val="none" w:sz="0" w:space="0" w:color="auto"/>
        <w:left w:val="none" w:sz="0" w:space="0" w:color="auto"/>
        <w:bottom w:val="none" w:sz="0" w:space="0" w:color="auto"/>
        <w:right w:val="none" w:sz="0" w:space="0" w:color="auto"/>
      </w:divBdr>
      <w:divsChild>
        <w:div w:id="614751212">
          <w:marLeft w:val="0"/>
          <w:marRight w:val="0"/>
          <w:marTop w:val="0"/>
          <w:marBottom w:val="0"/>
          <w:divBdr>
            <w:top w:val="none" w:sz="0" w:space="0" w:color="auto"/>
            <w:left w:val="none" w:sz="0" w:space="0" w:color="auto"/>
            <w:bottom w:val="none" w:sz="0" w:space="0" w:color="auto"/>
            <w:right w:val="none" w:sz="0" w:space="0" w:color="auto"/>
          </w:divBdr>
          <w:divsChild>
            <w:div w:id="1862081595">
              <w:marLeft w:val="0"/>
              <w:marRight w:val="0"/>
              <w:marTop w:val="0"/>
              <w:marBottom w:val="0"/>
              <w:divBdr>
                <w:top w:val="none" w:sz="0" w:space="0" w:color="auto"/>
                <w:left w:val="none" w:sz="0" w:space="0" w:color="auto"/>
                <w:bottom w:val="none" w:sz="0" w:space="0" w:color="auto"/>
                <w:right w:val="none" w:sz="0" w:space="0" w:color="auto"/>
              </w:divBdr>
              <w:divsChild>
                <w:div w:id="324017470">
                  <w:marLeft w:val="0"/>
                  <w:marRight w:val="0"/>
                  <w:marTop w:val="0"/>
                  <w:marBottom w:val="0"/>
                  <w:divBdr>
                    <w:top w:val="none" w:sz="0" w:space="0" w:color="auto"/>
                    <w:left w:val="none" w:sz="0" w:space="0" w:color="auto"/>
                    <w:bottom w:val="none" w:sz="0" w:space="0" w:color="auto"/>
                    <w:right w:val="none" w:sz="0" w:space="0" w:color="auto"/>
                  </w:divBdr>
                  <w:divsChild>
                    <w:div w:id="176699003">
                      <w:marLeft w:val="0"/>
                      <w:marRight w:val="0"/>
                      <w:marTop w:val="0"/>
                      <w:marBottom w:val="0"/>
                      <w:divBdr>
                        <w:top w:val="none" w:sz="0" w:space="0" w:color="auto"/>
                        <w:left w:val="none" w:sz="0" w:space="0" w:color="auto"/>
                        <w:bottom w:val="none" w:sz="0" w:space="0" w:color="auto"/>
                        <w:right w:val="none" w:sz="0" w:space="0" w:color="auto"/>
                      </w:divBdr>
                      <w:divsChild>
                        <w:div w:id="214046458">
                          <w:marLeft w:val="0"/>
                          <w:marRight w:val="0"/>
                          <w:marTop w:val="0"/>
                          <w:marBottom w:val="0"/>
                          <w:divBdr>
                            <w:top w:val="none" w:sz="0" w:space="0" w:color="auto"/>
                            <w:left w:val="none" w:sz="0" w:space="0" w:color="auto"/>
                            <w:bottom w:val="none" w:sz="0" w:space="0" w:color="auto"/>
                            <w:right w:val="none" w:sz="0" w:space="0" w:color="auto"/>
                          </w:divBdr>
                          <w:divsChild>
                            <w:div w:id="4812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825862">
      <w:bodyDiv w:val="1"/>
      <w:marLeft w:val="0"/>
      <w:marRight w:val="0"/>
      <w:marTop w:val="0"/>
      <w:marBottom w:val="0"/>
      <w:divBdr>
        <w:top w:val="none" w:sz="0" w:space="0" w:color="auto"/>
        <w:left w:val="none" w:sz="0" w:space="0" w:color="auto"/>
        <w:bottom w:val="none" w:sz="0" w:space="0" w:color="auto"/>
        <w:right w:val="none" w:sz="0" w:space="0" w:color="auto"/>
      </w:divBdr>
      <w:divsChild>
        <w:div w:id="88624818">
          <w:marLeft w:val="0"/>
          <w:marRight w:val="0"/>
          <w:marTop w:val="0"/>
          <w:marBottom w:val="0"/>
          <w:divBdr>
            <w:top w:val="none" w:sz="0" w:space="0" w:color="auto"/>
            <w:left w:val="none" w:sz="0" w:space="0" w:color="auto"/>
            <w:bottom w:val="none" w:sz="0" w:space="0" w:color="auto"/>
            <w:right w:val="none" w:sz="0" w:space="0" w:color="auto"/>
          </w:divBdr>
          <w:divsChild>
            <w:div w:id="359549921">
              <w:marLeft w:val="0"/>
              <w:marRight w:val="0"/>
              <w:marTop w:val="0"/>
              <w:marBottom w:val="0"/>
              <w:divBdr>
                <w:top w:val="none" w:sz="0" w:space="0" w:color="auto"/>
                <w:left w:val="none" w:sz="0" w:space="0" w:color="auto"/>
                <w:bottom w:val="none" w:sz="0" w:space="0" w:color="auto"/>
                <w:right w:val="none" w:sz="0" w:space="0" w:color="auto"/>
              </w:divBdr>
              <w:divsChild>
                <w:div w:id="1449809406">
                  <w:marLeft w:val="0"/>
                  <w:marRight w:val="0"/>
                  <w:marTop w:val="0"/>
                  <w:marBottom w:val="0"/>
                  <w:divBdr>
                    <w:top w:val="none" w:sz="0" w:space="0" w:color="auto"/>
                    <w:left w:val="none" w:sz="0" w:space="0" w:color="auto"/>
                    <w:bottom w:val="none" w:sz="0" w:space="0" w:color="auto"/>
                    <w:right w:val="none" w:sz="0" w:space="0" w:color="auto"/>
                  </w:divBdr>
                  <w:divsChild>
                    <w:div w:id="2063140136">
                      <w:marLeft w:val="0"/>
                      <w:marRight w:val="0"/>
                      <w:marTop w:val="0"/>
                      <w:marBottom w:val="0"/>
                      <w:divBdr>
                        <w:top w:val="none" w:sz="0" w:space="0" w:color="auto"/>
                        <w:left w:val="none" w:sz="0" w:space="0" w:color="auto"/>
                        <w:bottom w:val="none" w:sz="0" w:space="0" w:color="auto"/>
                        <w:right w:val="none" w:sz="0" w:space="0" w:color="auto"/>
                      </w:divBdr>
                      <w:divsChild>
                        <w:div w:id="2040081481">
                          <w:marLeft w:val="0"/>
                          <w:marRight w:val="0"/>
                          <w:marTop w:val="0"/>
                          <w:marBottom w:val="0"/>
                          <w:divBdr>
                            <w:top w:val="none" w:sz="0" w:space="0" w:color="auto"/>
                            <w:left w:val="none" w:sz="0" w:space="0" w:color="auto"/>
                            <w:bottom w:val="none" w:sz="0" w:space="0" w:color="auto"/>
                            <w:right w:val="none" w:sz="0" w:space="0" w:color="auto"/>
                          </w:divBdr>
                          <w:divsChild>
                            <w:div w:id="2756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8342">
      <w:bodyDiv w:val="1"/>
      <w:marLeft w:val="0"/>
      <w:marRight w:val="0"/>
      <w:marTop w:val="0"/>
      <w:marBottom w:val="0"/>
      <w:divBdr>
        <w:top w:val="none" w:sz="0" w:space="0" w:color="auto"/>
        <w:left w:val="none" w:sz="0" w:space="0" w:color="auto"/>
        <w:bottom w:val="none" w:sz="0" w:space="0" w:color="auto"/>
        <w:right w:val="none" w:sz="0" w:space="0" w:color="auto"/>
      </w:divBdr>
      <w:divsChild>
        <w:div w:id="1174879499">
          <w:marLeft w:val="0"/>
          <w:marRight w:val="0"/>
          <w:marTop w:val="0"/>
          <w:marBottom w:val="0"/>
          <w:divBdr>
            <w:top w:val="none" w:sz="0" w:space="0" w:color="auto"/>
            <w:left w:val="none" w:sz="0" w:space="0" w:color="auto"/>
            <w:bottom w:val="none" w:sz="0" w:space="0" w:color="auto"/>
            <w:right w:val="none" w:sz="0" w:space="0" w:color="auto"/>
          </w:divBdr>
          <w:divsChild>
            <w:div w:id="1471023290">
              <w:marLeft w:val="0"/>
              <w:marRight w:val="0"/>
              <w:marTop w:val="0"/>
              <w:marBottom w:val="0"/>
              <w:divBdr>
                <w:top w:val="none" w:sz="0" w:space="0" w:color="auto"/>
                <w:left w:val="none" w:sz="0" w:space="0" w:color="auto"/>
                <w:bottom w:val="none" w:sz="0" w:space="0" w:color="auto"/>
                <w:right w:val="none" w:sz="0" w:space="0" w:color="auto"/>
              </w:divBdr>
              <w:divsChild>
                <w:div w:id="492725818">
                  <w:marLeft w:val="0"/>
                  <w:marRight w:val="0"/>
                  <w:marTop w:val="0"/>
                  <w:marBottom w:val="0"/>
                  <w:divBdr>
                    <w:top w:val="none" w:sz="0" w:space="0" w:color="auto"/>
                    <w:left w:val="none" w:sz="0" w:space="0" w:color="auto"/>
                    <w:bottom w:val="none" w:sz="0" w:space="0" w:color="auto"/>
                    <w:right w:val="none" w:sz="0" w:space="0" w:color="auto"/>
                  </w:divBdr>
                  <w:divsChild>
                    <w:div w:id="1062561957">
                      <w:marLeft w:val="0"/>
                      <w:marRight w:val="0"/>
                      <w:marTop w:val="0"/>
                      <w:marBottom w:val="0"/>
                      <w:divBdr>
                        <w:top w:val="none" w:sz="0" w:space="0" w:color="auto"/>
                        <w:left w:val="none" w:sz="0" w:space="0" w:color="auto"/>
                        <w:bottom w:val="none" w:sz="0" w:space="0" w:color="auto"/>
                        <w:right w:val="none" w:sz="0" w:space="0" w:color="auto"/>
                      </w:divBdr>
                      <w:divsChild>
                        <w:div w:id="1179196499">
                          <w:marLeft w:val="0"/>
                          <w:marRight w:val="0"/>
                          <w:marTop w:val="0"/>
                          <w:marBottom w:val="0"/>
                          <w:divBdr>
                            <w:top w:val="none" w:sz="0" w:space="0" w:color="auto"/>
                            <w:left w:val="none" w:sz="0" w:space="0" w:color="auto"/>
                            <w:bottom w:val="none" w:sz="0" w:space="0" w:color="auto"/>
                            <w:right w:val="none" w:sz="0" w:space="0" w:color="auto"/>
                          </w:divBdr>
                          <w:divsChild>
                            <w:div w:id="1993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925185">
      <w:bodyDiv w:val="1"/>
      <w:marLeft w:val="0"/>
      <w:marRight w:val="0"/>
      <w:marTop w:val="0"/>
      <w:marBottom w:val="0"/>
      <w:divBdr>
        <w:top w:val="none" w:sz="0" w:space="0" w:color="auto"/>
        <w:left w:val="none" w:sz="0" w:space="0" w:color="auto"/>
        <w:bottom w:val="none" w:sz="0" w:space="0" w:color="auto"/>
        <w:right w:val="none" w:sz="0" w:space="0" w:color="auto"/>
      </w:divBdr>
      <w:divsChild>
        <w:div w:id="980693982">
          <w:marLeft w:val="0"/>
          <w:marRight w:val="0"/>
          <w:marTop w:val="0"/>
          <w:marBottom w:val="0"/>
          <w:divBdr>
            <w:top w:val="none" w:sz="0" w:space="0" w:color="auto"/>
            <w:left w:val="none" w:sz="0" w:space="0" w:color="auto"/>
            <w:bottom w:val="none" w:sz="0" w:space="0" w:color="auto"/>
            <w:right w:val="none" w:sz="0" w:space="0" w:color="auto"/>
          </w:divBdr>
          <w:divsChild>
            <w:div w:id="1701006716">
              <w:marLeft w:val="0"/>
              <w:marRight w:val="0"/>
              <w:marTop w:val="0"/>
              <w:marBottom w:val="0"/>
              <w:divBdr>
                <w:top w:val="none" w:sz="0" w:space="0" w:color="auto"/>
                <w:left w:val="none" w:sz="0" w:space="0" w:color="auto"/>
                <w:bottom w:val="none" w:sz="0" w:space="0" w:color="auto"/>
                <w:right w:val="none" w:sz="0" w:space="0" w:color="auto"/>
              </w:divBdr>
              <w:divsChild>
                <w:div w:id="1609853418">
                  <w:marLeft w:val="0"/>
                  <w:marRight w:val="0"/>
                  <w:marTop w:val="0"/>
                  <w:marBottom w:val="0"/>
                  <w:divBdr>
                    <w:top w:val="none" w:sz="0" w:space="0" w:color="auto"/>
                    <w:left w:val="none" w:sz="0" w:space="0" w:color="auto"/>
                    <w:bottom w:val="none" w:sz="0" w:space="0" w:color="auto"/>
                    <w:right w:val="none" w:sz="0" w:space="0" w:color="auto"/>
                  </w:divBdr>
                  <w:divsChild>
                    <w:div w:id="798954229">
                      <w:marLeft w:val="0"/>
                      <w:marRight w:val="0"/>
                      <w:marTop w:val="0"/>
                      <w:marBottom w:val="0"/>
                      <w:divBdr>
                        <w:top w:val="none" w:sz="0" w:space="0" w:color="auto"/>
                        <w:left w:val="none" w:sz="0" w:space="0" w:color="auto"/>
                        <w:bottom w:val="none" w:sz="0" w:space="0" w:color="auto"/>
                        <w:right w:val="none" w:sz="0" w:space="0" w:color="auto"/>
                      </w:divBdr>
                      <w:divsChild>
                        <w:div w:id="923103795">
                          <w:marLeft w:val="0"/>
                          <w:marRight w:val="0"/>
                          <w:marTop w:val="0"/>
                          <w:marBottom w:val="0"/>
                          <w:divBdr>
                            <w:top w:val="none" w:sz="0" w:space="0" w:color="auto"/>
                            <w:left w:val="none" w:sz="0" w:space="0" w:color="auto"/>
                            <w:bottom w:val="none" w:sz="0" w:space="0" w:color="auto"/>
                            <w:right w:val="none" w:sz="0" w:space="0" w:color="auto"/>
                          </w:divBdr>
                          <w:divsChild>
                            <w:div w:id="10127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rahandayani92@yahoo.com/0819923309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virahandayani92@yahoo.com/0819923309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halimahlj-halimahelje.blogspot.com/2011/10/pengaruh-dana-bos%20terhadap-prestasi_04.html" TargetMode="External"/><Relationship Id="rId4" Type="http://schemas.openxmlformats.org/officeDocument/2006/relationships/webSettings" Target="webSettings.xml"/><Relationship Id="rId9" Type="http://schemas.openxmlformats.org/officeDocument/2006/relationships/hyperlink" Target="mailto:syahza.almasdi@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JENGGOT</dc:creator>
  <cp:lastModifiedBy>Lanch</cp:lastModifiedBy>
  <cp:revision>2</cp:revision>
  <cp:lastPrinted>2014-07-22T02:45:00Z</cp:lastPrinted>
  <dcterms:created xsi:type="dcterms:W3CDTF">2018-08-21T03:01:00Z</dcterms:created>
  <dcterms:modified xsi:type="dcterms:W3CDTF">2018-08-21T03:01:00Z</dcterms:modified>
</cp:coreProperties>
</file>