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A5B" w:rsidRPr="002865CB" w:rsidRDefault="00B26A5B" w:rsidP="00B26A5B">
      <w:pPr>
        <w:tabs>
          <w:tab w:val="left" w:pos="2900"/>
          <w:tab w:val="left" w:pos="3100"/>
        </w:tabs>
        <w:jc w:val="center"/>
        <w:rPr>
          <w:b/>
          <w:bCs/>
          <w:color w:val="000000"/>
          <w:sz w:val="24"/>
          <w:szCs w:val="24"/>
          <w:vertAlign w:val="subscript"/>
        </w:rPr>
      </w:pPr>
      <w:r w:rsidRPr="008E53E7">
        <w:rPr>
          <w:b/>
          <w:bCs/>
          <w:color w:val="000000"/>
          <w:sz w:val="24"/>
          <w:szCs w:val="24"/>
        </w:rPr>
        <w:t>P</w:t>
      </w:r>
      <w:r w:rsidRPr="008E53E7">
        <w:rPr>
          <w:b/>
          <w:bCs/>
          <w:color w:val="000000"/>
          <w:sz w:val="24"/>
          <w:szCs w:val="24"/>
          <w:lang w:val="id-ID"/>
        </w:rPr>
        <w:t>ENERAPAN MODEL PEMBELAJARAN KOOPERATIF</w:t>
      </w:r>
      <w:r w:rsidRPr="008E53E7">
        <w:rPr>
          <w:b/>
          <w:bCs/>
          <w:color w:val="000000"/>
          <w:sz w:val="24"/>
          <w:szCs w:val="24"/>
        </w:rPr>
        <w:t xml:space="preserve"> </w:t>
      </w:r>
      <w:r w:rsidRPr="008E53E7">
        <w:rPr>
          <w:b/>
          <w:bCs/>
          <w:color w:val="000000"/>
          <w:sz w:val="24"/>
          <w:szCs w:val="24"/>
          <w:lang w:val="id-ID"/>
        </w:rPr>
        <w:t xml:space="preserve">PENDEKATAN STRUKTURAL </w:t>
      </w:r>
      <w:r w:rsidRPr="008E53E7">
        <w:rPr>
          <w:b/>
          <w:bCs/>
          <w:i/>
          <w:color w:val="000000"/>
          <w:sz w:val="24"/>
          <w:szCs w:val="24"/>
          <w:lang w:val="id-ID"/>
        </w:rPr>
        <w:t>THINK PAIR SQUARE</w:t>
      </w:r>
      <w:r w:rsidRPr="008E53E7">
        <w:rPr>
          <w:b/>
          <w:bCs/>
          <w:color w:val="000000"/>
          <w:sz w:val="24"/>
          <w:szCs w:val="24"/>
        </w:rPr>
        <w:t xml:space="preserve">  (TPS) </w:t>
      </w:r>
      <w:r w:rsidRPr="008E53E7">
        <w:rPr>
          <w:b/>
          <w:bCs/>
          <w:color w:val="000000"/>
          <w:sz w:val="24"/>
          <w:szCs w:val="24"/>
          <w:lang w:val="id-ID"/>
        </w:rPr>
        <w:t>UNTUK MENINGKATKAN HASIL BELAJAR</w:t>
      </w:r>
      <w:r w:rsidRPr="008E53E7">
        <w:rPr>
          <w:b/>
          <w:bCs/>
          <w:color w:val="000000"/>
          <w:sz w:val="24"/>
          <w:szCs w:val="24"/>
        </w:rPr>
        <w:t xml:space="preserve"> </w:t>
      </w:r>
      <w:r w:rsidRPr="008E53E7">
        <w:rPr>
          <w:b/>
          <w:bCs/>
          <w:color w:val="000000"/>
          <w:sz w:val="24"/>
          <w:szCs w:val="24"/>
          <w:lang w:val="id-ID"/>
        </w:rPr>
        <w:t xml:space="preserve">MATEMATIKA </w:t>
      </w:r>
      <w:r w:rsidR="002865CB">
        <w:rPr>
          <w:b/>
          <w:bCs/>
          <w:color w:val="000000"/>
          <w:sz w:val="24"/>
          <w:szCs w:val="24"/>
          <w:lang w:val="id-ID"/>
        </w:rPr>
        <w:t>PESERTA DIDIK</w:t>
      </w:r>
      <w:r w:rsidRPr="008E53E7">
        <w:rPr>
          <w:b/>
          <w:bCs/>
          <w:color w:val="000000"/>
          <w:sz w:val="24"/>
          <w:szCs w:val="24"/>
          <w:lang w:val="id-ID"/>
        </w:rPr>
        <w:t xml:space="preserve"> KELAS </w:t>
      </w:r>
      <w:r w:rsidR="002865CB">
        <w:rPr>
          <w:b/>
          <w:bCs/>
          <w:color w:val="000000"/>
          <w:sz w:val="24"/>
          <w:szCs w:val="24"/>
          <w:lang w:val="id-ID"/>
        </w:rPr>
        <w:t>VIII</w:t>
      </w:r>
      <w:r w:rsidR="002865CB">
        <w:rPr>
          <w:b/>
          <w:bCs/>
          <w:color w:val="000000"/>
          <w:sz w:val="24"/>
          <w:szCs w:val="24"/>
          <w:vertAlign w:val="subscript"/>
          <w:lang w:val="id-ID"/>
        </w:rPr>
        <w:t>F</w:t>
      </w:r>
    </w:p>
    <w:p w:rsidR="00B26A5B" w:rsidRPr="008E53E7" w:rsidRDefault="00B26A5B" w:rsidP="00B26A5B">
      <w:pPr>
        <w:tabs>
          <w:tab w:val="left" w:pos="2900"/>
          <w:tab w:val="left" w:pos="3100"/>
        </w:tabs>
        <w:jc w:val="center"/>
        <w:rPr>
          <w:b/>
          <w:bCs/>
          <w:color w:val="000000"/>
          <w:sz w:val="24"/>
          <w:szCs w:val="24"/>
          <w:lang w:val="id-ID"/>
        </w:rPr>
      </w:pPr>
      <w:r w:rsidRPr="008E53E7">
        <w:rPr>
          <w:b/>
          <w:bCs/>
          <w:color w:val="000000"/>
          <w:sz w:val="24"/>
          <w:szCs w:val="24"/>
          <w:lang w:val="id-ID"/>
        </w:rPr>
        <w:t>SM</w:t>
      </w:r>
      <w:r w:rsidR="002865CB">
        <w:rPr>
          <w:b/>
          <w:bCs/>
          <w:color w:val="000000"/>
          <w:sz w:val="24"/>
          <w:szCs w:val="24"/>
          <w:lang w:val="id-ID"/>
        </w:rPr>
        <w:t>P</w:t>
      </w:r>
      <w:r w:rsidRPr="008E53E7">
        <w:rPr>
          <w:b/>
          <w:bCs/>
          <w:color w:val="000000"/>
          <w:sz w:val="24"/>
          <w:szCs w:val="24"/>
          <w:lang w:val="id-ID"/>
        </w:rPr>
        <w:t xml:space="preserve"> NEGERI </w:t>
      </w:r>
      <w:r w:rsidRPr="008E53E7">
        <w:rPr>
          <w:b/>
          <w:bCs/>
          <w:color w:val="000000"/>
          <w:sz w:val="24"/>
          <w:szCs w:val="24"/>
        </w:rPr>
        <w:t>1</w:t>
      </w:r>
      <w:r w:rsidR="002865CB">
        <w:rPr>
          <w:b/>
          <w:bCs/>
          <w:color w:val="000000"/>
          <w:sz w:val="24"/>
          <w:szCs w:val="24"/>
          <w:lang w:val="id-ID"/>
        </w:rPr>
        <w:t>8</w:t>
      </w:r>
      <w:r w:rsidRPr="008E53E7">
        <w:rPr>
          <w:b/>
          <w:bCs/>
          <w:color w:val="000000"/>
          <w:sz w:val="24"/>
          <w:szCs w:val="24"/>
          <w:lang w:val="id-ID"/>
        </w:rPr>
        <w:t xml:space="preserve"> PEKANBARU</w:t>
      </w:r>
    </w:p>
    <w:p w:rsidR="00B26A5B" w:rsidRPr="008E53E7" w:rsidRDefault="00B26A5B" w:rsidP="00B26A5B">
      <w:pPr>
        <w:spacing w:line="360" w:lineRule="auto"/>
        <w:jc w:val="center"/>
        <w:rPr>
          <w:b/>
          <w:sz w:val="24"/>
          <w:szCs w:val="24"/>
        </w:rPr>
      </w:pPr>
    </w:p>
    <w:p w:rsidR="00ED2B5D" w:rsidRPr="00ED2B5D" w:rsidRDefault="002865CB" w:rsidP="00265F33">
      <w:pPr>
        <w:jc w:val="center"/>
        <w:rPr>
          <w:b/>
          <w:sz w:val="24"/>
          <w:szCs w:val="24"/>
        </w:rPr>
      </w:pPr>
      <w:r>
        <w:rPr>
          <w:b/>
          <w:sz w:val="24"/>
          <w:szCs w:val="24"/>
          <w:lang w:val="id-ID"/>
        </w:rPr>
        <w:t>Sari Mardisa Putri</w:t>
      </w:r>
      <w:r w:rsidR="00ED2B5D" w:rsidRPr="00ED2B5D">
        <w:rPr>
          <w:b/>
          <w:sz w:val="24"/>
          <w:szCs w:val="24"/>
        </w:rPr>
        <w:t xml:space="preserve"> *)</w:t>
      </w:r>
    </w:p>
    <w:p w:rsidR="00B26A5B" w:rsidRPr="00ED2B5D" w:rsidRDefault="002865CB" w:rsidP="00265F33">
      <w:pPr>
        <w:jc w:val="center"/>
        <w:rPr>
          <w:b/>
          <w:sz w:val="24"/>
          <w:szCs w:val="24"/>
        </w:rPr>
      </w:pPr>
      <w:r>
        <w:rPr>
          <w:b/>
          <w:sz w:val="24"/>
          <w:szCs w:val="24"/>
          <w:lang w:val="id-ID"/>
        </w:rPr>
        <w:t>Jalinus</w:t>
      </w:r>
      <w:r w:rsidR="00B26A5B" w:rsidRPr="00ED2B5D">
        <w:rPr>
          <w:b/>
          <w:sz w:val="24"/>
          <w:szCs w:val="24"/>
        </w:rPr>
        <w:t xml:space="preserve">, </w:t>
      </w:r>
      <w:r>
        <w:rPr>
          <w:b/>
          <w:sz w:val="24"/>
          <w:szCs w:val="24"/>
          <w:lang w:val="id-ID"/>
        </w:rPr>
        <w:t>Sakur</w:t>
      </w:r>
      <w:r w:rsidR="00ED2B5D" w:rsidRPr="00ED2B5D">
        <w:rPr>
          <w:b/>
          <w:sz w:val="24"/>
          <w:szCs w:val="24"/>
        </w:rPr>
        <w:t xml:space="preserve"> **)</w:t>
      </w:r>
    </w:p>
    <w:p w:rsidR="00ED2B5D" w:rsidRPr="00ED2B5D" w:rsidRDefault="00ED2B5D" w:rsidP="00265F33">
      <w:pPr>
        <w:jc w:val="center"/>
        <w:rPr>
          <w:sz w:val="24"/>
          <w:szCs w:val="24"/>
        </w:rPr>
      </w:pPr>
      <w:r w:rsidRPr="00ED2B5D">
        <w:rPr>
          <w:sz w:val="24"/>
          <w:szCs w:val="24"/>
        </w:rPr>
        <w:t xml:space="preserve">Kampus Bina Widya Km. 12,5 </w:t>
      </w:r>
      <w:r w:rsidR="0081535F">
        <w:rPr>
          <w:sz w:val="24"/>
          <w:szCs w:val="24"/>
        </w:rPr>
        <w:t>Simpang Baru Pekanbaru</w:t>
      </w:r>
      <w:r w:rsidR="0081535F">
        <w:rPr>
          <w:sz w:val="24"/>
          <w:szCs w:val="24"/>
          <w:lang w:val="id-ID"/>
        </w:rPr>
        <w:t xml:space="preserve"> </w:t>
      </w:r>
      <w:r w:rsidRPr="00ED2B5D">
        <w:rPr>
          <w:sz w:val="24"/>
          <w:szCs w:val="24"/>
        </w:rPr>
        <w:t>28293</w:t>
      </w:r>
    </w:p>
    <w:p w:rsidR="00ED2B5D" w:rsidRPr="006303DA" w:rsidRDefault="00EC23FE" w:rsidP="00265F33">
      <w:pPr>
        <w:jc w:val="center"/>
        <w:rPr>
          <w:sz w:val="24"/>
          <w:szCs w:val="24"/>
          <w:lang w:val="id-ID"/>
        </w:rPr>
      </w:pPr>
      <w:hyperlink r:id="rId9" w:history="1">
        <w:r w:rsidR="00582349" w:rsidRPr="006303DA">
          <w:rPr>
            <w:rStyle w:val="Hyperlink"/>
            <w:color w:val="auto"/>
            <w:sz w:val="24"/>
            <w:szCs w:val="24"/>
            <w:lang w:val="id-ID"/>
          </w:rPr>
          <w:t>sariaisyah311@gmail.com</w:t>
        </w:r>
      </w:hyperlink>
      <w:r w:rsidR="00B96324" w:rsidRPr="006303DA">
        <w:rPr>
          <w:sz w:val="24"/>
          <w:szCs w:val="24"/>
          <w:lang w:val="id-ID"/>
        </w:rPr>
        <w:t xml:space="preserve"> </w:t>
      </w:r>
      <w:r w:rsidR="0013232D" w:rsidRPr="006303DA">
        <w:rPr>
          <w:sz w:val="24"/>
          <w:szCs w:val="24"/>
        </w:rPr>
        <w:t xml:space="preserve"> </w:t>
      </w:r>
    </w:p>
    <w:p w:rsidR="00ED2B5D" w:rsidRPr="007F762C" w:rsidRDefault="00ED2B5D" w:rsidP="00604796">
      <w:pPr>
        <w:tabs>
          <w:tab w:val="left" w:pos="3225"/>
          <w:tab w:val="left" w:pos="3840"/>
          <w:tab w:val="right" w:pos="8526"/>
        </w:tabs>
        <w:jc w:val="both"/>
        <w:rPr>
          <w:sz w:val="24"/>
          <w:szCs w:val="24"/>
          <w:lang w:val="id-ID"/>
        </w:rPr>
      </w:pPr>
    </w:p>
    <w:p w:rsidR="00905730" w:rsidRPr="00B82F4E" w:rsidRDefault="00905730" w:rsidP="00604796">
      <w:pPr>
        <w:tabs>
          <w:tab w:val="left" w:pos="3225"/>
          <w:tab w:val="left" w:pos="3840"/>
          <w:tab w:val="right" w:pos="8526"/>
        </w:tabs>
        <w:jc w:val="both"/>
        <w:rPr>
          <w:b/>
          <w:i/>
          <w:noProof w:val="0"/>
          <w:sz w:val="24"/>
          <w:szCs w:val="24"/>
        </w:rPr>
      </w:pPr>
      <w:r w:rsidRPr="00B82F4E">
        <w:rPr>
          <w:b/>
          <w:i/>
          <w:noProof w:val="0"/>
          <w:sz w:val="24"/>
          <w:szCs w:val="24"/>
        </w:rPr>
        <w:t>Abstract</w:t>
      </w:r>
    </w:p>
    <w:p w:rsidR="00095C7B" w:rsidRDefault="00095C7B" w:rsidP="00604796">
      <w:pPr>
        <w:tabs>
          <w:tab w:val="left" w:pos="3225"/>
          <w:tab w:val="left" w:pos="3840"/>
          <w:tab w:val="right" w:pos="8526"/>
        </w:tabs>
        <w:jc w:val="both"/>
        <w:rPr>
          <w:b/>
          <w:noProof w:val="0"/>
          <w:sz w:val="24"/>
          <w:szCs w:val="24"/>
          <w:lang w:val="id-ID"/>
        </w:rPr>
      </w:pPr>
    </w:p>
    <w:p w:rsidR="007D3BC6" w:rsidRPr="00F2216C" w:rsidRDefault="007D3BC6" w:rsidP="007D3BC6">
      <w:pPr>
        <w:jc w:val="both"/>
        <w:rPr>
          <w:i/>
          <w:lang w:val="id-ID"/>
        </w:rPr>
      </w:pPr>
      <w:r w:rsidRPr="00F2216C">
        <w:rPr>
          <w:i/>
          <w:noProof w:val="0"/>
          <w:sz w:val="24"/>
          <w:szCs w:val="24"/>
        </w:rPr>
        <w:t xml:space="preserve">This </w:t>
      </w:r>
      <w:r w:rsidR="00F2216C" w:rsidRPr="00F2216C">
        <w:rPr>
          <w:i/>
          <w:noProof w:val="0"/>
          <w:sz w:val="24"/>
          <w:szCs w:val="24"/>
          <w:lang w:val="id-ID"/>
        </w:rPr>
        <w:t xml:space="preserve">research </w:t>
      </w:r>
      <w:r w:rsidRPr="00F2216C">
        <w:rPr>
          <w:i/>
          <w:noProof w:val="0"/>
          <w:sz w:val="24"/>
          <w:szCs w:val="24"/>
        </w:rPr>
        <w:t xml:space="preserve">aims to improve mathematics </w:t>
      </w:r>
      <w:r w:rsidR="00F2216C" w:rsidRPr="00F2216C">
        <w:rPr>
          <w:i/>
          <w:noProof w:val="0"/>
          <w:sz w:val="24"/>
          <w:szCs w:val="24"/>
          <w:lang w:val="id-ID"/>
        </w:rPr>
        <w:t>achievement</w:t>
      </w:r>
      <w:r w:rsidRPr="00F2216C">
        <w:rPr>
          <w:i/>
          <w:noProof w:val="0"/>
          <w:sz w:val="24"/>
          <w:szCs w:val="24"/>
        </w:rPr>
        <w:t xml:space="preserve"> in SM</w:t>
      </w:r>
      <w:r w:rsidRPr="00F2216C">
        <w:rPr>
          <w:i/>
          <w:noProof w:val="0"/>
          <w:sz w:val="24"/>
          <w:szCs w:val="24"/>
          <w:lang w:val="id-ID"/>
        </w:rPr>
        <w:t>P</w:t>
      </w:r>
      <w:r w:rsidRPr="00F2216C">
        <w:rPr>
          <w:i/>
          <w:noProof w:val="0"/>
          <w:sz w:val="24"/>
          <w:szCs w:val="24"/>
        </w:rPr>
        <w:t xml:space="preserve"> N 1</w:t>
      </w:r>
      <w:r w:rsidRPr="00F2216C">
        <w:rPr>
          <w:i/>
          <w:noProof w:val="0"/>
          <w:sz w:val="24"/>
          <w:szCs w:val="24"/>
          <w:lang w:val="id-ID"/>
        </w:rPr>
        <w:t>8</w:t>
      </w:r>
      <w:r w:rsidRPr="00F2216C">
        <w:rPr>
          <w:i/>
          <w:noProof w:val="0"/>
          <w:sz w:val="24"/>
          <w:szCs w:val="24"/>
        </w:rPr>
        <w:t xml:space="preserve"> </w:t>
      </w:r>
      <w:proofErr w:type="spellStart"/>
      <w:r w:rsidRPr="00F2216C">
        <w:rPr>
          <w:i/>
          <w:noProof w:val="0"/>
          <w:sz w:val="24"/>
          <w:szCs w:val="24"/>
        </w:rPr>
        <w:t>Pekanbaru</w:t>
      </w:r>
      <w:proofErr w:type="spellEnd"/>
      <w:r w:rsidRPr="00F2216C">
        <w:rPr>
          <w:i/>
          <w:noProof w:val="0"/>
          <w:sz w:val="24"/>
          <w:szCs w:val="24"/>
        </w:rPr>
        <w:t xml:space="preserve"> by implement cooperative learning model approach to structural Think Pair Square</w:t>
      </w:r>
      <w:r w:rsidRPr="00F2216C">
        <w:rPr>
          <w:i/>
          <w:noProof w:val="0"/>
          <w:sz w:val="24"/>
          <w:szCs w:val="24"/>
          <w:lang w:val="id-ID"/>
        </w:rPr>
        <w:t xml:space="preserve">. </w:t>
      </w:r>
      <w:r w:rsidRPr="00F2216C">
        <w:rPr>
          <w:rStyle w:val="hps"/>
          <w:rFonts w:asciiTheme="majorBidi" w:hAnsiTheme="majorBidi" w:cstheme="majorBidi"/>
          <w:i/>
          <w:sz w:val="24"/>
          <w:szCs w:val="24"/>
        </w:rPr>
        <w:t>Subjects</w:t>
      </w:r>
      <w:r w:rsidRPr="00F2216C">
        <w:rPr>
          <w:rFonts w:asciiTheme="majorBidi" w:hAnsiTheme="majorBidi" w:cstheme="majorBidi"/>
          <w:i/>
          <w:sz w:val="24"/>
          <w:szCs w:val="24"/>
        </w:rPr>
        <w:t xml:space="preserve"> </w:t>
      </w:r>
      <w:r w:rsidRPr="00F2216C">
        <w:rPr>
          <w:rStyle w:val="hps"/>
          <w:rFonts w:asciiTheme="majorBidi" w:hAnsiTheme="majorBidi" w:cstheme="majorBidi"/>
          <w:i/>
          <w:sz w:val="24"/>
          <w:szCs w:val="24"/>
        </w:rPr>
        <w:t>were students</w:t>
      </w:r>
      <w:r w:rsidRPr="00F2216C">
        <w:rPr>
          <w:rStyle w:val="hps"/>
          <w:rFonts w:asciiTheme="majorBidi" w:hAnsiTheme="majorBidi" w:cstheme="majorBidi"/>
          <w:i/>
          <w:sz w:val="24"/>
          <w:szCs w:val="24"/>
          <w:lang w:val="id-ID"/>
        </w:rPr>
        <w:t xml:space="preserve"> </w:t>
      </w:r>
      <w:r w:rsidRPr="00F2216C">
        <w:rPr>
          <w:i/>
          <w:sz w:val="24"/>
          <w:szCs w:val="24"/>
          <w:lang w:eastAsia="id-ID"/>
        </w:rPr>
        <w:t>grade VII</w:t>
      </w:r>
      <w:r w:rsidRPr="00F2216C">
        <w:rPr>
          <w:i/>
          <w:sz w:val="24"/>
          <w:szCs w:val="24"/>
          <w:lang w:val="id-ID" w:eastAsia="id-ID"/>
        </w:rPr>
        <w:t>I</w:t>
      </w:r>
      <w:r w:rsidRPr="00F2216C">
        <w:rPr>
          <w:i/>
          <w:sz w:val="24"/>
          <w:szCs w:val="24"/>
          <w:vertAlign w:val="subscript"/>
          <w:lang w:val="id-ID" w:eastAsia="id-ID"/>
        </w:rPr>
        <w:t>F</w:t>
      </w:r>
      <w:r w:rsidRPr="00F2216C">
        <w:rPr>
          <w:i/>
          <w:sz w:val="24"/>
          <w:szCs w:val="24"/>
          <w:lang w:eastAsia="id-ID"/>
        </w:rPr>
        <w:t xml:space="preserve"> </w:t>
      </w:r>
      <w:r w:rsidRPr="00F2216C">
        <w:rPr>
          <w:rStyle w:val="hps"/>
          <w:rFonts w:asciiTheme="majorBidi" w:hAnsiTheme="majorBidi" w:cstheme="majorBidi"/>
          <w:i/>
          <w:sz w:val="24"/>
          <w:szCs w:val="24"/>
        </w:rPr>
        <w:t>who</w:t>
      </w:r>
      <w:r w:rsidRPr="00F2216C">
        <w:rPr>
          <w:rFonts w:asciiTheme="majorBidi" w:hAnsiTheme="majorBidi" w:cstheme="majorBidi"/>
          <w:i/>
          <w:sz w:val="24"/>
          <w:szCs w:val="24"/>
        </w:rPr>
        <w:t xml:space="preserve"> </w:t>
      </w:r>
      <w:r w:rsidRPr="00F2216C">
        <w:rPr>
          <w:rStyle w:val="hps"/>
          <w:rFonts w:asciiTheme="majorBidi" w:hAnsiTheme="majorBidi" w:cstheme="majorBidi"/>
          <w:i/>
          <w:sz w:val="24"/>
          <w:szCs w:val="24"/>
        </w:rPr>
        <w:t>have the</w:t>
      </w:r>
      <w:r w:rsidRPr="00F2216C">
        <w:rPr>
          <w:rFonts w:asciiTheme="majorBidi" w:hAnsiTheme="majorBidi" w:cstheme="majorBidi"/>
          <w:i/>
          <w:sz w:val="24"/>
          <w:szCs w:val="24"/>
        </w:rPr>
        <w:t xml:space="preserve"> </w:t>
      </w:r>
      <w:r w:rsidRPr="00F2216C">
        <w:rPr>
          <w:rStyle w:val="hps"/>
          <w:rFonts w:asciiTheme="majorBidi" w:hAnsiTheme="majorBidi" w:cstheme="majorBidi"/>
          <w:i/>
          <w:sz w:val="24"/>
          <w:szCs w:val="24"/>
        </w:rPr>
        <w:t>academic</w:t>
      </w:r>
      <w:r w:rsidRPr="00F2216C">
        <w:rPr>
          <w:rFonts w:asciiTheme="majorBidi" w:hAnsiTheme="majorBidi" w:cstheme="majorBidi"/>
          <w:i/>
          <w:sz w:val="24"/>
          <w:szCs w:val="24"/>
        </w:rPr>
        <w:t xml:space="preserve"> </w:t>
      </w:r>
      <w:r w:rsidRPr="00F2216C">
        <w:rPr>
          <w:rStyle w:val="hps"/>
          <w:rFonts w:asciiTheme="majorBidi" w:hAnsiTheme="majorBidi" w:cstheme="majorBidi"/>
          <w:i/>
          <w:sz w:val="24"/>
          <w:szCs w:val="24"/>
        </w:rPr>
        <w:t>ability of</w:t>
      </w:r>
      <w:r w:rsidRPr="00F2216C">
        <w:rPr>
          <w:rFonts w:asciiTheme="majorBidi" w:hAnsiTheme="majorBidi" w:cstheme="majorBidi"/>
          <w:i/>
          <w:sz w:val="24"/>
          <w:szCs w:val="24"/>
        </w:rPr>
        <w:t xml:space="preserve"> </w:t>
      </w:r>
      <w:r w:rsidRPr="00F2216C">
        <w:rPr>
          <w:rStyle w:val="hps"/>
          <w:rFonts w:asciiTheme="majorBidi" w:hAnsiTheme="majorBidi" w:cstheme="majorBidi"/>
          <w:i/>
          <w:sz w:val="24"/>
          <w:szCs w:val="24"/>
        </w:rPr>
        <w:t>the</w:t>
      </w:r>
      <w:r w:rsidRPr="00F2216C">
        <w:rPr>
          <w:rFonts w:asciiTheme="majorBidi" w:hAnsiTheme="majorBidi" w:cstheme="majorBidi"/>
          <w:i/>
          <w:sz w:val="24"/>
          <w:szCs w:val="24"/>
        </w:rPr>
        <w:t xml:space="preserve"> </w:t>
      </w:r>
      <w:r w:rsidRPr="00F2216C">
        <w:rPr>
          <w:rStyle w:val="hps"/>
          <w:rFonts w:asciiTheme="majorBidi" w:hAnsiTheme="majorBidi" w:cstheme="majorBidi"/>
          <w:i/>
          <w:sz w:val="24"/>
          <w:szCs w:val="24"/>
        </w:rPr>
        <w:t>heterogeneous</w:t>
      </w:r>
      <w:r w:rsidRPr="00F2216C">
        <w:rPr>
          <w:rStyle w:val="hps"/>
          <w:rFonts w:asciiTheme="majorBidi" w:hAnsiTheme="majorBidi" w:cstheme="majorBidi"/>
          <w:i/>
          <w:sz w:val="24"/>
          <w:szCs w:val="24"/>
          <w:lang w:val="id-ID"/>
        </w:rPr>
        <w:t xml:space="preserve">. </w:t>
      </w:r>
      <w:r w:rsidRPr="00F2216C">
        <w:rPr>
          <w:rStyle w:val="hps"/>
          <w:rFonts w:asciiTheme="majorBidi" w:hAnsiTheme="majorBidi" w:cstheme="majorBidi"/>
          <w:i/>
          <w:sz w:val="24"/>
          <w:szCs w:val="24"/>
        </w:rPr>
        <w:t>This research is a</w:t>
      </w:r>
      <w:r w:rsidRPr="00F2216C">
        <w:rPr>
          <w:rFonts w:asciiTheme="majorBidi" w:hAnsiTheme="majorBidi" w:cstheme="majorBidi"/>
          <w:i/>
          <w:sz w:val="24"/>
          <w:szCs w:val="24"/>
        </w:rPr>
        <w:t xml:space="preserve"> </w:t>
      </w:r>
      <w:r w:rsidRPr="00F2216C">
        <w:rPr>
          <w:rFonts w:asciiTheme="majorBidi" w:hAnsiTheme="majorBidi" w:cstheme="majorBidi"/>
          <w:i/>
          <w:sz w:val="24"/>
          <w:szCs w:val="24"/>
          <w:lang w:val="id-ID"/>
        </w:rPr>
        <w:t xml:space="preserve">class </w:t>
      </w:r>
      <w:r w:rsidRPr="00F2216C">
        <w:rPr>
          <w:i/>
          <w:noProof w:val="0"/>
          <w:sz w:val="24"/>
          <w:szCs w:val="24"/>
        </w:rPr>
        <w:t>action research</w:t>
      </w:r>
      <w:r w:rsidRPr="00F2216C">
        <w:rPr>
          <w:i/>
          <w:noProof w:val="0"/>
          <w:sz w:val="24"/>
          <w:szCs w:val="24"/>
          <w:lang w:val="id-ID"/>
        </w:rPr>
        <w:t xml:space="preserve"> with </w:t>
      </w:r>
      <w:r w:rsidRPr="00F2216C">
        <w:rPr>
          <w:rStyle w:val="hps"/>
          <w:rFonts w:asciiTheme="majorBidi" w:hAnsiTheme="majorBidi" w:cstheme="majorBidi"/>
          <w:i/>
          <w:sz w:val="24"/>
          <w:szCs w:val="24"/>
        </w:rPr>
        <w:t>two</w:t>
      </w:r>
      <w:r w:rsidRPr="00F2216C">
        <w:rPr>
          <w:rFonts w:asciiTheme="majorBidi" w:hAnsiTheme="majorBidi" w:cstheme="majorBidi"/>
          <w:i/>
          <w:sz w:val="24"/>
          <w:szCs w:val="24"/>
        </w:rPr>
        <w:t xml:space="preserve"> </w:t>
      </w:r>
      <w:r w:rsidRPr="00F2216C">
        <w:rPr>
          <w:rStyle w:val="hps"/>
          <w:rFonts w:asciiTheme="majorBidi" w:hAnsiTheme="majorBidi" w:cstheme="majorBidi"/>
          <w:i/>
          <w:sz w:val="24"/>
          <w:szCs w:val="24"/>
        </w:rPr>
        <w:t>cycles</w:t>
      </w:r>
      <w:r w:rsidRPr="00F2216C">
        <w:rPr>
          <w:rStyle w:val="hps"/>
          <w:rFonts w:asciiTheme="majorBidi" w:hAnsiTheme="majorBidi" w:cstheme="majorBidi"/>
          <w:i/>
          <w:sz w:val="24"/>
          <w:szCs w:val="24"/>
          <w:lang w:val="id-ID"/>
        </w:rPr>
        <w:t xml:space="preserve">. </w:t>
      </w:r>
      <w:r w:rsidRPr="00F2216C">
        <w:rPr>
          <w:rFonts w:asciiTheme="majorBidi" w:hAnsiTheme="majorBidi" w:cstheme="majorBidi"/>
          <w:i/>
          <w:sz w:val="24"/>
          <w:szCs w:val="24"/>
          <w:lang w:val="id-ID"/>
        </w:rPr>
        <w:t xml:space="preserve">Each a </w:t>
      </w:r>
      <w:r w:rsidRPr="00F2216C">
        <w:rPr>
          <w:rStyle w:val="hps"/>
          <w:rFonts w:asciiTheme="majorBidi" w:hAnsiTheme="majorBidi" w:cstheme="majorBidi"/>
          <w:i/>
          <w:sz w:val="24"/>
          <w:szCs w:val="24"/>
        </w:rPr>
        <w:t>cycle</w:t>
      </w:r>
      <w:r w:rsidRPr="00F2216C">
        <w:rPr>
          <w:rFonts w:asciiTheme="majorBidi" w:hAnsiTheme="majorBidi" w:cstheme="majorBidi"/>
          <w:i/>
          <w:sz w:val="24"/>
          <w:szCs w:val="24"/>
        </w:rPr>
        <w:t xml:space="preserve"> </w:t>
      </w:r>
      <w:r w:rsidRPr="00F2216C">
        <w:rPr>
          <w:rStyle w:val="hps"/>
          <w:rFonts w:asciiTheme="majorBidi" w:hAnsiTheme="majorBidi" w:cstheme="majorBidi"/>
          <w:i/>
          <w:sz w:val="24"/>
          <w:szCs w:val="24"/>
        </w:rPr>
        <w:t>has four</w:t>
      </w:r>
      <w:r w:rsidRPr="00F2216C">
        <w:rPr>
          <w:rFonts w:asciiTheme="majorBidi" w:hAnsiTheme="majorBidi" w:cstheme="majorBidi"/>
          <w:i/>
          <w:sz w:val="24"/>
          <w:szCs w:val="24"/>
        </w:rPr>
        <w:t xml:space="preserve"> </w:t>
      </w:r>
      <w:r w:rsidRPr="00F2216C">
        <w:rPr>
          <w:rStyle w:val="hps"/>
          <w:rFonts w:asciiTheme="majorBidi" w:hAnsiTheme="majorBidi" w:cstheme="majorBidi"/>
          <w:i/>
          <w:sz w:val="24"/>
          <w:szCs w:val="24"/>
        </w:rPr>
        <w:t>stages</w:t>
      </w:r>
      <w:r w:rsidRPr="00F2216C">
        <w:rPr>
          <w:rFonts w:asciiTheme="majorBidi" w:hAnsiTheme="majorBidi" w:cstheme="majorBidi"/>
          <w:i/>
          <w:sz w:val="24"/>
          <w:szCs w:val="24"/>
        </w:rPr>
        <w:t xml:space="preserve">, </w:t>
      </w:r>
      <w:r w:rsidRPr="00F2216C">
        <w:rPr>
          <w:rStyle w:val="hps"/>
          <w:rFonts w:asciiTheme="majorBidi" w:hAnsiTheme="majorBidi" w:cstheme="majorBidi"/>
          <w:i/>
          <w:sz w:val="24"/>
          <w:szCs w:val="24"/>
        </w:rPr>
        <w:t>the</w:t>
      </w:r>
      <w:r w:rsidRPr="00F2216C">
        <w:rPr>
          <w:rFonts w:asciiTheme="majorBidi" w:hAnsiTheme="majorBidi" w:cstheme="majorBidi"/>
          <w:i/>
          <w:sz w:val="24"/>
          <w:szCs w:val="24"/>
        </w:rPr>
        <w:t xml:space="preserve"> </w:t>
      </w:r>
      <w:r w:rsidRPr="00F2216C">
        <w:rPr>
          <w:rStyle w:val="hps"/>
          <w:rFonts w:asciiTheme="majorBidi" w:hAnsiTheme="majorBidi" w:cstheme="majorBidi"/>
          <w:i/>
          <w:sz w:val="24"/>
          <w:szCs w:val="24"/>
        </w:rPr>
        <w:t>stages</w:t>
      </w:r>
      <w:r w:rsidRPr="00F2216C">
        <w:rPr>
          <w:rFonts w:asciiTheme="majorBidi" w:hAnsiTheme="majorBidi" w:cstheme="majorBidi"/>
          <w:i/>
          <w:sz w:val="24"/>
          <w:szCs w:val="24"/>
        </w:rPr>
        <w:t xml:space="preserve"> </w:t>
      </w:r>
      <w:r w:rsidRPr="00F2216C">
        <w:rPr>
          <w:rStyle w:val="hps"/>
          <w:rFonts w:asciiTheme="majorBidi" w:hAnsiTheme="majorBidi" w:cstheme="majorBidi"/>
          <w:i/>
          <w:sz w:val="24"/>
          <w:szCs w:val="24"/>
        </w:rPr>
        <w:t>are</w:t>
      </w:r>
      <w:r w:rsidRPr="00F2216C">
        <w:rPr>
          <w:rFonts w:asciiTheme="majorBidi" w:hAnsiTheme="majorBidi" w:cstheme="majorBidi"/>
          <w:i/>
          <w:sz w:val="24"/>
          <w:szCs w:val="24"/>
        </w:rPr>
        <w:t xml:space="preserve"> </w:t>
      </w:r>
      <w:r w:rsidRPr="00F2216C">
        <w:rPr>
          <w:rStyle w:val="hps"/>
          <w:rFonts w:asciiTheme="majorBidi" w:hAnsiTheme="majorBidi" w:cstheme="majorBidi"/>
          <w:i/>
          <w:sz w:val="24"/>
          <w:szCs w:val="24"/>
        </w:rPr>
        <w:t>planning</w:t>
      </w:r>
      <w:r w:rsidRPr="00F2216C">
        <w:rPr>
          <w:rFonts w:asciiTheme="majorBidi" w:hAnsiTheme="majorBidi" w:cstheme="majorBidi"/>
          <w:i/>
          <w:sz w:val="24"/>
          <w:szCs w:val="24"/>
        </w:rPr>
        <w:t xml:space="preserve">, </w:t>
      </w:r>
      <w:r w:rsidRPr="00F2216C">
        <w:rPr>
          <w:rStyle w:val="hps"/>
          <w:rFonts w:asciiTheme="majorBidi" w:hAnsiTheme="majorBidi" w:cstheme="majorBidi"/>
          <w:i/>
          <w:sz w:val="24"/>
          <w:szCs w:val="24"/>
        </w:rPr>
        <w:t>action</w:t>
      </w:r>
      <w:r w:rsidRPr="00F2216C">
        <w:rPr>
          <w:rFonts w:asciiTheme="majorBidi" w:hAnsiTheme="majorBidi" w:cstheme="majorBidi"/>
          <w:i/>
          <w:sz w:val="24"/>
          <w:szCs w:val="24"/>
        </w:rPr>
        <w:t xml:space="preserve">, </w:t>
      </w:r>
      <w:r w:rsidRPr="00F2216C">
        <w:rPr>
          <w:rStyle w:val="hps"/>
          <w:rFonts w:asciiTheme="majorBidi" w:hAnsiTheme="majorBidi" w:cstheme="majorBidi"/>
          <w:i/>
          <w:sz w:val="24"/>
          <w:szCs w:val="24"/>
        </w:rPr>
        <w:t>observation</w:t>
      </w:r>
      <w:r w:rsidRPr="00F2216C">
        <w:rPr>
          <w:rFonts w:asciiTheme="majorBidi" w:hAnsiTheme="majorBidi" w:cstheme="majorBidi"/>
          <w:i/>
          <w:sz w:val="24"/>
          <w:szCs w:val="24"/>
        </w:rPr>
        <w:t xml:space="preserve">, </w:t>
      </w:r>
      <w:r w:rsidRPr="00F2216C">
        <w:rPr>
          <w:rStyle w:val="hps"/>
          <w:rFonts w:asciiTheme="majorBidi" w:hAnsiTheme="majorBidi" w:cstheme="majorBidi"/>
          <w:i/>
          <w:sz w:val="24"/>
          <w:szCs w:val="24"/>
        </w:rPr>
        <w:t>and</w:t>
      </w:r>
      <w:r w:rsidRPr="00F2216C">
        <w:rPr>
          <w:rFonts w:asciiTheme="majorBidi" w:hAnsiTheme="majorBidi" w:cstheme="majorBidi"/>
          <w:i/>
          <w:sz w:val="24"/>
          <w:szCs w:val="24"/>
        </w:rPr>
        <w:t xml:space="preserve"> </w:t>
      </w:r>
      <w:r w:rsidRPr="00F2216C">
        <w:rPr>
          <w:rStyle w:val="hps"/>
          <w:rFonts w:asciiTheme="majorBidi" w:hAnsiTheme="majorBidi" w:cstheme="majorBidi"/>
          <w:i/>
          <w:sz w:val="24"/>
          <w:szCs w:val="24"/>
        </w:rPr>
        <w:t>reflection</w:t>
      </w:r>
      <w:r w:rsidRPr="00F2216C">
        <w:rPr>
          <w:rStyle w:val="hps"/>
          <w:rFonts w:asciiTheme="majorBidi" w:hAnsiTheme="majorBidi" w:cstheme="majorBidi"/>
          <w:i/>
          <w:sz w:val="24"/>
          <w:szCs w:val="24"/>
          <w:lang w:val="id-ID"/>
        </w:rPr>
        <w:t xml:space="preserve">. </w:t>
      </w:r>
      <w:r w:rsidRPr="00F2216C">
        <w:rPr>
          <w:i/>
          <w:sz w:val="24"/>
          <w:szCs w:val="24"/>
          <w:lang w:eastAsia="id-ID"/>
        </w:rPr>
        <w:t>The results showed the activity of teachers and learners</w:t>
      </w:r>
      <w:r w:rsidRPr="00F2216C">
        <w:rPr>
          <w:i/>
          <w:sz w:val="24"/>
          <w:szCs w:val="24"/>
          <w:lang w:val="id-ID" w:eastAsia="id-ID"/>
        </w:rPr>
        <w:t xml:space="preserve"> have done well after doing the action. </w:t>
      </w:r>
      <w:r w:rsidRPr="00F2216C">
        <w:rPr>
          <w:i/>
          <w:sz w:val="24"/>
          <w:szCs w:val="24"/>
          <w:lang w:eastAsia="id-ID"/>
        </w:rPr>
        <w:t>An increase in the number of students who achieved at UH KKM end of each cycle compared to the number of students who achieve KKM on base score</w:t>
      </w:r>
      <w:r w:rsidRPr="00F2216C">
        <w:rPr>
          <w:i/>
          <w:sz w:val="24"/>
          <w:szCs w:val="24"/>
          <w:lang w:val="id-ID" w:eastAsia="id-ID"/>
        </w:rPr>
        <w:t xml:space="preserve">, </w:t>
      </w:r>
      <w:r w:rsidRPr="00F2216C">
        <w:rPr>
          <w:i/>
          <w:sz w:val="24"/>
          <w:szCs w:val="24"/>
          <w:lang w:eastAsia="id-ID"/>
        </w:rPr>
        <w:t xml:space="preserve">the number of students who scored 20 and 30 </w:t>
      </w:r>
      <w:r w:rsidR="00F2216C">
        <w:rPr>
          <w:i/>
          <w:sz w:val="24"/>
          <w:szCs w:val="24"/>
          <w:lang w:val="id-ID" w:eastAsia="id-ID"/>
        </w:rPr>
        <w:t>more than</w:t>
      </w:r>
      <w:r w:rsidRPr="00F2216C">
        <w:rPr>
          <w:i/>
          <w:sz w:val="24"/>
          <w:szCs w:val="24"/>
          <w:lang w:eastAsia="id-ID"/>
        </w:rPr>
        <w:t xml:space="preserve"> to the development of the number of students who received grades 5 and 10</w:t>
      </w:r>
      <w:r w:rsidR="00F2216C">
        <w:rPr>
          <w:i/>
          <w:sz w:val="24"/>
          <w:szCs w:val="24"/>
          <w:lang w:val="id-ID" w:eastAsia="id-ID"/>
        </w:rPr>
        <w:t>. A</w:t>
      </w:r>
      <w:r w:rsidRPr="00F2216C">
        <w:rPr>
          <w:i/>
          <w:sz w:val="24"/>
          <w:szCs w:val="24"/>
          <w:lang w:val="id-ID" w:eastAsia="id-ID"/>
        </w:rPr>
        <w:t xml:space="preserve">s well as the increase in the value of the mean, median and mode learners from the first cycle to the second cycle. </w:t>
      </w:r>
      <w:r w:rsidR="00F2216C">
        <w:rPr>
          <w:i/>
          <w:sz w:val="24"/>
          <w:szCs w:val="24"/>
          <w:lang w:val="id-ID" w:eastAsia="id-ID"/>
        </w:rPr>
        <w:t xml:space="preserve">Conclusion </w:t>
      </w:r>
      <w:r w:rsidRPr="00F2216C">
        <w:rPr>
          <w:i/>
          <w:sz w:val="24"/>
          <w:szCs w:val="24"/>
          <w:lang w:eastAsia="id-ID"/>
        </w:rPr>
        <w:t xml:space="preserve">of this study indicate that the application of cooperative learning model TPS Structural Approaches </w:t>
      </w:r>
      <w:r w:rsidRPr="00F2216C">
        <w:rPr>
          <w:i/>
          <w:sz w:val="24"/>
          <w:szCs w:val="24"/>
          <w:lang w:val="id-ID" w:eastAsia="id-ID"/>
        </w:rPr>
        <w:t>can</w:t>
      </w:r>
      <w:r w:rsidRPr="00F2216C">
        <w:rPr>
          <w:i/>
          <w:sz w:val="24"/>
          <w:szCs w:val="24"/>
          <w:lang w:eastAsia="id-ID"/>
        </w:rPr>
        <w:t xml:space="preserve"> </w:t>
      </w:r>
      <w:r w:rsidRPr="00F2216C">
        <w:rPr>
          <w:i/>
          <w:sz w:val="24"/>
          <w:szCs w:val="24"/>
          <w:lang w:val="id-ID" w:eastAsia="id-ID"/>
        </w:rPr>
        <w:t xml:space="preserve">improve the mathematics </w:t>
      </w:r>
      <w:r w:rsidR="00186E15">
        <w:rPr>
          <w:i/>
          <w:sz w:val="24"/>
          <w:szCs w:val="24"/>
          <w:lang w:val="id-ID" w:eastAsia="id-ID"/>
        </w:rPr>
        <w:t xml:space="preserve">achievement </w:t>
      </w:r>
      <w:r w:rsidRPr="00F2216C">
        <w:rPr>
          <w:i/>
          <w:sz w:val="24"/>
          <w:szCs w:val="24"/>
          <w:lang w:val="id-ID" w:eastAsia="id-ID"/>
        </w:rPr>
        <w:t xml:space="preserve">of learners grade </w:t>
      </w:r>
      <w:r w:rsidRPr="00F2216C">
        <w:rPr>
          <w:i/>
          <w:sz w:val="24"/>
          <w:szCs w:val="24"/>
          <w:lang w:val="id-ID"/>
        </w:rPr>
        <w:t>VIII</w:t>
      </w:r>
      <w:r w:rsidRPr="00F2216C">
        <w:rPr>
          <w:i/>
          <w:sz w:val="24"/>
          <w:szCs w:val="24"/>
          <w:vertAlign w:val="subscript"/>
          <w:lang w:val="id-ID"/>
        </w:rPr>
        <w:t xml:space="preserve">F </w:t>
      </w:r>
      <w:r w:rsidRPr="00F2216C">
        <w:rPr>
          <w:i/>
          <w:sz w:val="24"/>
          <w:szCs w:val="24"/>
          <w:lang w:val="sv-SE"/>
        </w:rPr>
        <w:t>SM</w:t>
      </w:r>
      <w:r w:rsidRPr="00F2216C">
        <w:rPr>
          <w:i/>
          <w:sz w:val="24"/>
          <w:szCs w:val="24"/>
          <w:lang w:val="id-ID"/>
        </w:rPr>
        <w:t>P</w:t>
      </w:r>
      <w:r w:rsidRPr="00F2216C">
        <w:rPr>
          <w:i/>
          <w:sz w:val="24"/>
          <w:szCs w:val="24"/>
          <w:lang w:val="sv-SE"/>
        </w:rPr>
        <w:t xml:space="preserve"> Negeri </w:t>
      </w:r>
      <w:r w:rsidRPr="00F2216C">
        <w:rPr>
          <w:i/>
          <w:sz w:val="24"/>
          <w:szCs w:val="24"/>
          <w:lang w:val="id-ID"/>
        </w:rPr>
        <w:t>18</w:t>
      </w:r>
      <w:r w:rsidRPr="00F2216C">
        <w:rPr>
          <w:i/>
          <w:sz w:val="24"/>
          <w:szCs w:val="24"/>
          <w:lang w:val="sv-SE"/>
        </w:rPr>
        <w:t xml:space="preserve"> Pekanbaru</w:t>
      </w:r>
      <w:r w:rsidRPr="00F2216C">
        <w:rPr>
          <w:i/>
          <w:sz w:val="24"/>
          <w:szCs w:val="24"/>
          <w:lang w:val="id-ID"/>
        </w:rPr>
        <w:t xml:space="preserve"> in the first semester </w:t>
      </w:r>
      <w:r w:rsidRPr="00F2216C">
        <w:rPr>
          <w:rStyle w:val="hps"/>
          <w:rFonts w:asciiTheme="majorBidi" w:hAnsiTheme="majorBidi" w:cstheme="majorBidi"/>
          <w:i/>
          <w:sz w:val="24"/>
          <w:szCs w:val="24"/>
        </w:rPr>
        <w:t>academic year</w:t>
      </w:r>
      <w:r w:rsidRPr="00F2216C">
        <w:rPr>
          <w:rFonts w:asciiTheme="majorBidi" w:hAnsiTheme="majorBidi" w:cstheme="majorBidi"/>
          <w:i/>
          <w:sz w:val="24"/>
          <w:szCs w:val="24"/>
        </w:rPr>
        <w:t xml:space="preserve"> </w:t>
      </w:r>
      <w:r w:rsidRPr="00F2216C">
        <w:rPr>
          <w:rStyle w:val="hps"/>
          <w:rFonts w:asciiTheme="majorBidi" w:hAnsiTheme="majorBidi" w:cstheme="majorBidi"/>
          <w:i/>
          <w:sz w:val="24"/>
          <w:szCs w:val="24"/>
        </w:rPr>
        <w:t>201</w:t>
      </w:r>
      <w:r w:rsidRPr="00F2216C">
        <w:rPr>
          <w:rStyle w:val="hps"/>
          <w:rFonts w:asciiTheme="majorBidi" w:hAnsiTheme="majorBidi" w:cstheme="majorBidi"/>
          <w:i/>
          <w:sz w:val="24"/>
          <w:szCs w:val="24"/>
          <w:lang w:val="id-ID"/>
        </w:rPr>
        <w:t>3</w:t>
      </w:r>
      <w:r w:rsidRPr="00F2216C">
        <w:rPr>
          <w:rStyle w:val="hps"/>
          <w:rFonts w:asciiTheme="majorBidi" w:hAnsiTheme="majorBidi" w:cstheme="majorBidi"/>
          <w:i/>
          <w:sz w:val="24"/>
          <w:szCs w:val="24"/>
        </w:rPr>
        <w:t>/201</w:t>
      </w:r>
      <w:r w:rsidRPr="00F2216C">
        <w:rPr>
          <w:rStyle w:val="hps"/>
          <w:rFonts w:asciiTheme="majorBidi" w:hAnsiTheme="majorBidi" w:cstheme="majorBidi"/>
          <w:i/>
          <w:sz w:val="24"/>
          <w:szCs w:val="24"/>
          <w:lang w:val="id-ID"/>
        </w:rPr>
        <w:t>4.</w:t>
      </w:r>
    </w:p>
    <w:p w:rsidR="007C7E99" w:rsidRPr="008E53E7" w:rsidRDefault="007C7E99" w:rsidP="00EA1F4A">
      <w:pPr>
        <w:jc w:val="both"/>
        <w:rPr>
          <w:b/>
          <w:sz w:val="24"/>
          <w:szCs w:val="24"/>
        </w:rPr>
      </w:pPr>
    </w:p>
    <w:p w:rsidR="007D3BC6" w:rsidRPr="00DE4312" w:rsidRDefault="007D3BC6" w:rsidP="007D3BC6">
      <w:pPr>
        <w:pStyle w:val="BodyText"/>
        <w:spacing w:line="240" w:lineRule="auto"/>
        <w:rPr>
          <w:i/>
          <w:szCs w:val="24"/>
          <w:lang w:val="id-ID"/>
        </w:rPr>
      </w:pPr>
      <w:r w:rsidRPr="00DE4312">
        <w:rPr>
          <w:b/>
          <w:i/>
          <w:szCs w:val="24"/>
        </w:rPr>
        <w:t>Key</w:t>
      </w:r>
      <w:r w:rsidR="0062720E">
        <w:rPr>
          <w:b/>
          <w:i/>
          <w:szCs w:val="24"/>
          <w:lang w:val="id-ID"/>
        </w:rPr>
        <w:t xml:space="preserve"> </w:t>
      </w:r>
      <w:r w:rsidRPr="00DE4312">
        <w:rPr>
          <w:b/>
          <w:i/>
          <w:szCs w:val="24"/>
        </w:rPr>
        <w:t>words:</w:t>
      </w:r>
      <w:r w:rsidRPr="00DE4312">
        <w:rPr>
          <w:i/>
          <w:szCs w:val="24"/>
        </w:rPr>
        <w:t xml:space="preserve"> Mathematics learning outcome, Cooperative learning</w:t>
      </w:r>
      <w:r w:rsidRPr="00DE4312">
        <w:rPr>
          <w:i/>
          <w:szCs w:val="24"/>
          <w:lang w:val="id-ID"/>
        </w:rPr>
        <w:t xml:space="preserve">, </w:t>
      </w:r>
      <w:r w:rsidRPr="00DE4312">
        <w:rPr>
          <w:i/>
          <w:szCs w:val="24"/>
        </w:rPr>
        <w:t>Think Pair Square, Class action research</w:t>
      </w:r>
      <w:r w:rsidRPr="00DE4312">
        <w:rPr>
          <w:i/>
          <w:szCs w:val="24"/>
          <w:lang w:val="id-ID"/>
        </w:rPr>
        <w:t>.</w:t>
      </w:r>
    </w:p>
    <w:p w:rsidR="00905730" w:rsidRPr="008E53E7" w:rsidRDefault="00905730" w:rsidP="00604796">
      <w:pPr>
        <w:tabs>
          <w:tab w:val="left" w:pos="3225"/>
          <w:tab w:val="left" w:pos="3840"/>
          <w:tab w:val="right" w:pos="8526"/>
        </w:tabs>
        <w:jc w:val="both"/>
        <w:rPr>
          <w:b/>
          <w:noProof w:val="0"/>
          <w:sz w:val="24"/>
          <w:szCs w:val="24"/>
        </w:rPr>
      </w:pPr>
    </w:p>
    <w:p w:rsidR="00905730" w:rsidRPr="008E53E7" w:rsidRDefault="00905730" w:rsidP="00604796">
      <w:pPr>
        <w:tabs>
          <w:tab w:val="left" w:pos="3225"/>
          <w:tab w:val="left" w:pos="3840"/>
          <w:tab w:val="right" w:pos="8526"/>
        </w:tabs>
        <w:jc w:val="both"/>
        <w:rPr>
          <w:b/>
          <w:noProof w:val="0"/>
          <w:sz w:val="24"/>
          <w:szCs w:val="24"/>
        </w:rPr>
      </w:pPr>
    </w:p>
    <w:p w:rsidR="00ED0B0C" w:rsidRPr="008E53E7" w:rsidRDefault="004215C2" w:rsidP="00604796">
      <w:pPr>
        <w:tabs>
          <w:tab w:val="left" w:pos="426"/>
          <w:tab w:val="right" w:pos="8526"/>
        </w:tabs>
        <w:ind w:left="426" w:hanging="426"/>
        <w:rPr>
          <w:b/>
          <w:noProof w:val="0"/>
          <w:sz w:val="24"/>
          <w:szCs w:val="24"/>
        </w:rPr>
      </w:pPr>
      <w:proofErr w:type="spellStart"/>
      <w:r w:rsidRPr="008E53E7">
        <w:rPr>
          <w:b/>
          <w:noProof w:val="0"/>
          <w:sz w:val="24"/>
          <w:szCs w:val="24"/>
        </w:rPr>
        <w:t>Pendahuluan</w:t>
      </w:r>
      <w:proofErr w:type="spellEnd"/>
    </w:p>
    <w:p w:rsidR="008741B0" w:rsidRPr="008E53E7" w:rsidRDefault="008741B0" w:rsidP="00604796">
      <w:pPr>
        <w:tabs>
          <w:tab w:val="left" w:pos="426"/>
          <w:tab w:val="right" w:pos="8526"/>
        </w:tabs>
        <w:ind w:left="426" w:hanging="426"/>
        <w:rPr>
          <w:b/>
          <w:noProof w:val="0"/>
          <w:sz w:val="24"/>
          <w:szCs w:val="24"/>
        </w:rPr>
      </w:pPr>
    </w:p>
    <w:p w:rsidR="007F762C" w:rsidRPr="007F762C" w:rsidRDefault="0020634A" w:rsidP="00582349">
      <w:pPr>
        <w:widowControl w:val="0"/>
        <w:ind w:right="69"/>
        <w:jc w:val="both"/>
        <w:rPr>
          <w:rFonts w:eastAsia="Calibri"/>
          <w:sz w:val="24"/>
          <w:szCs w:val="24"/>
          <w:lang w:val="id-ID"/>
        </w:rPr>
      </w:pPr>
      <w:r w:rsidRPr="00FB5B3A">
        <w:rPr>
          <w:sz w:val="24"/>
          <w:szCs w:val="24"/>
        </w:rPr>
        <w:t xml:space="preserve">Sumber daya manusia yang </w:t>
      </w:r>
      <w:r w:rsidR="000E4C22">
        <w:rPr>
          <w:sz w:val="24"/>
          <w:szCs w:val="24"/>
        </w:rPr>
        <w:t xml:space="preserve">terdidik </w:t>
      </w:r>
      <w:r w:rsidRPr="00FB5B3A">
        <w:rPr>
          <w:sz w:val="24"/>
          <w:szCs w:val="24"/>
        </w:rPr>
        <w:t>diperoleh melalui jalur pendidikan dasar dan menengah hingga perguruan tinggi</w:t>
      </w:r>
      <w:r w:rsidRPr="00FB5B3A">
        <w:rPr>
          <w:sz w:val="24"/>
          <w:szCs w:val="24"/>
          <w:lang w:val="id-ID"/>
        </w:rPr>
        <w:t>. S</w:t>
      </w:r>
      <w:r w:rsidRPr="00FB5B3A">
        <w:rPr>
          <w:sz w:val="24"/>
          <w:szCs w:val="24"/>
        </w:rPr>
        <w:t>alah satu bidang ilmu pengetahuan yang dapat mewujudkan tujuan tersebut</w:t>
      </w:r>
      <w:r>
        <w:rPr>
          <w:sz w:val="24"/>
          <w:szCs w:val="24"/>
        </w:rPr>
        <w:t xml:space="preserve"> adalah matematika</w:t>
      </w:r>
      <w:r>
        <w:rPr>
          <w:sz w:val="24"/>
          <w:szCs w:val="24"/>
          <w:lang w:val="id-ID"/>
        </w:rPr>
        <w:t xml:space="preserve">. </w:t>
      </w:r>
      <w:r w:rsidRPr="00FB5B3A">
        <w:rPr>
          <w:sz w:val="24"/>
          <w:szCs w:val="24"/>
          <w:lang w:val="id-ID"/>
        </w:rPr>
        <w:t xml:space="preserve">Mata pelajaran </w:t>
      </w:r>
      <w:r w:rsidRPr="00FB5B3A">
        <w:rPr>
          <w:sz w:val="24"/>
          <w:szCs w:val="24"/>
        </w:rPr>
        <w:t>m</w:t>
      </w:r>
      <w:r w:rsidRPr="00FB5B3A">
        <w:rPr>
          <w:rFonts w:eastAsia="Calibri"/>
          <w:sz w:val="24"/>
          <w:szCs w:val="24"/>
          <w:lang w:val="id-ID"/>
        </w:rPr>
        <w:t>atematika perlu diberikan kepada semua peserta didik mulai dari sekolah dasar untuk membekali peserta didik d</w:t>
      </w:r>
      <w:r w:rsidR="00582349">
        <w:rPr>
          <w:rFonts w:eastAsia="Calibri"/>
          <w:sz w:val="24"/>
          <w:szCs w:val="24"/>
          <w:lang w:val="id-ID"/>
        </w:rPr>
        <w:t>engan kemampuan berpikir logis,</w:t>
      </w:r>
      <w:r w:rsidR="00F952CC" w:rsidRPr="00F952CC">
        <w:rPr>
          <w:rFonts w:eastAsia="Calibri"/>
          <w:sz w:val="24"/>
          <w:szCs w:val="24"/>
          <w:lang w:val="id-ID"/>
        </w:rPr>
        <w:t xml:space="preserve"> </w:t>
      </w:r>
      <w:r w:rsidR="00F952CC" w:rsidRPr="00FB5B3A">
        <w:rPr>
          <w:rFonts w:eastAsia="Calibri"/>
          <w:sz w:val="24"/>
          <w:szCs w:val="24"/>
          <w:lang w:val="id-ID"/>
        </w:rPr>
        <w:t>analitis, sistematis, kritis, dan kreatif, serta kemampuan bekerjasama</w:t>
      </w:r>
      <w:r w:rsidR="00F952CC" w:rsidRPr="00FB5B3A">
        <w:rPr>
          <w:sz w:val="24"/>
          <w:szCs w:val="24"/>
        </w:rPr>
        <w:t xml:space="preserve"> (BSNP, 2006).</w:t>
      </w:r>
      <w:r w:rsidR="007F762C">
        <w:rPr>
          <w:sz w:val="24"/>
          <w:szCs w:val="24"/>
          <w:lang w:val="id-ID"/>
        </w:rPr>
        <w:t xml:space="preserve"> P</w:t>
      </w:r>
      <w:r w:rsidR="007F762C" w:rsidRPr="00FB5B3A">
        <w:rPr>
          <w:sz w:val="24"/>
          <w:szCs w:val="24"/>
        </w:rPr>
        <w:t xml:space="preserve">embelajaran matematika di jenjang pendidikan dasar dan menengah </w:t>
      </w:r>
      <w:r w:rsidR="007F762C">
        <w:rPr>
          <w:sz w:val="24"/>
          <w:szCs w:val="24"/>
          <w:lang w:val="id-ID"/>
        </w:rPr>
        <w:t>bert</w:t>
      </w:r>
      <w:r w:rsidR="007F762C">
        <w:rPr>
          <w:sz w:val="24"/>
          <w:szCs w:val="24"/>
          <w:lang w:val="sv-SE"/>
        </w:rPr>
        <w:t>ujuan</w:t>
      </w:r>
      <w:r w:rsidR="007F762C">
        <w:rPr>
          <w:sz w:val="24"/>
          <w:szCs w:val="24"/>
          <w:lang w:val="id-ID"/>
        </w:rPr>
        <w:t xml:space="preserve"> </w:t>
      </w:r>
      <w:r w:rsidR="007F762C" w:rsidRPr="002B48D2">
        <w:rPr>
          <w:sz w:val="24"/>
          <w:szCs w:val="24"/>
        </w:rPr>
        <w:t xml:space="preserve">agar </w:t>
      </w:r>
      <w:r w:rsidR="007F762C">
        <w:rPr>
          <w:sz w:val="24"/>
          <w:szCs w:val="24"/>
          <w:lang w:val="id-ID"/>
        </w:rPr>
        <w:t>peserta didik</w:t>
      </w:r>
      <w:r w:rsidR="007F762C" w:rsidRPr="002B48D2">
        <w:rPr>
          <w:sz w:val="24"/>
          <w:szCs w:val="24"/>
        </w:rPr>
        <w:t xml:space="preserve"> memiliki kemampuan</w:t>
      </w:r>
      <w:r w:rsidR="007F762C">
        <w:rPr>
          <w:sz w:val="24"/>
          <w:szCs w:val="24"/>
          <w:lang w:val="id-ID"/>
        </w:rPr>
        <w:t xml:space="preserve"> </w:t>
      </w:r>
      <w:r w:rsidR="007F762C" w:rsidRPr="00FB5B3A">
        <w:rPr>
          <w:sz w:val="24"/>
          <w:szCs w:val="24"/>
        </w:rPr>
        <w:t>(1) memahami konsep matematika, (2) menggunakan penala</w:t>
      </w:r>
      <w:r w:rsidR="007F762C">
        <w:rPr>
          <w:sz w:val="24"/>
          <w:szCs w:val="24"/>
        </w:rPr>
        <w:t>ran, (3) memecahkan masalah,</w:t>
      </w:r>
      <w:bookmarkStart w:id="0" w:name="_GoBack"/>
      <w:bookmarkEnd w:id="0"/>
    </w:p>
    <w:p w:rsidR="00265F33" w:rsidRDefault="00EC23FE" w:rsidP="00D33C82">
      <w:pPr>
        <w:widowControl w:val="0"/>
        <w:ind w:right="69" w:firstLine="709"/>
        <w:jc w:val="both"/>
        <w:rPr>
          <w:sz w:val="24"/>
          <w:szCs w:val="24"/>
          <w:lang w:val="sv-SE"/>
        </w:rPr>
      </w:pPr>
      <w:r>
        <w:rPr>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pt;margin-top:8.7pt;width:391.8pt;height:.8pt;flip:y;z-index:251658240" o:connectortype="straight" strokeweight="2pt"/>
        </w:pict>
      </w:r>
    </w:p>
    <w:p w:rsidR="00265F33" w:rsidRPr="00265F33" w:rsidRDefault="00265F33" w:rsidP="00265F33">
      <w:pPr>
        <w:widowControl w:val="0"/>
        <w:ind w:left="284" w:right="69" w:hanging="284"/>
        <w:jc w:val="both"/>
        <w:rPr>
          <w:sz w:val="22"/>
          <w:szCs w:val="22"/>
          <w:lang w:val="sv-SE"/>
        </w:rPr>
      </w:pPr>
      <w:r w:rsidRPr="00265F33">
        <w:rPr>
          <w:sz w:val="22"/>
          <w:szCs w:val="22"/>
          <w:lang w:val="sv-SE"/>
        </w:rPr>
        <w:t xml:space="preserve">* </w:t>
      </w:r>
      <w:r>
        <w:rPr>
          <w:sz w:val="22"/>
          <w:szCs w:val="22"/>
          <w:lang w:val="sv-SE"/>
        </w:rPr>
        <w:tab/>
      </w:r>
      <w:r w:rsidR="00A66EB9">
        <w:rPr>
          <w:sz w:val="22"/>
          <w:szCs w:val="22"/>
          <w:lang w:val="id-ID"/>
        </w:rPr>
        <w:t>Sari Mardisa Putri</w:t>
      </w:r>
      <w:r w:rsidRPr="00265F33">
        <w:rPr>
          <w:sz w:val="22"/>
          <w:szCs w:val="22"/>
          <w:lang w:val="sv-SE"/>
        </w:rPr>
        <w:t xml:space="preserve"> adalah mahasisw</w:t>
      </w:r>
      <w:r w:rsidR="002A2970">
        <w:rPr>
          <w:sz w:val="22"/>
          <w:szCs w:val="22"/>
          <w:lang w:val="id-ID"/>
        </w:rPr>
        <w:t>i</w:t>
      </w:r>
      <w:r w:rsidRPr="00265F33">
        <w:rPr>
          <w:sz w:val="22"/>
          <w:szCs w:val="22"/>
          <w:lang w:val="sv-SE"/>
        </w:rPr>
        <w:t xml:space="preserve"> program studi pendidikan matematika FKIP UR</w:t>
      </w:r>
    </w:p>
    <w:p w:rsidR="00265F33" w:rsidRDefault="00265F33" w:rsidP="00265F33">
      <w:pPr>
        <w:widowControl w:val="0"/>
        <w:ind w:left="284" w:right="69" w:hanging="284"/>
        <w:jc w:val="both"/>
        <w:rPr>
          <w:sz w:val="22"/>
          <w:szCs w:val="22"/>
          <w:lang w:val="id-ID"/>
        </w:rPr>
      </w:pPr>
      <w:r w:rsidRPr="00265F33">
        <w:rPr>
          <w:sz w:val="22"/>
          <w:szCs w:val="22"/>
          <w:lang w:val="sv-SE"/>
        </w:rPr>
        <w:t xml:space="preserve">** </w:t>
      </w:r>
      <w:r w:rsidR="00A66EB9">
        <w:rPr>
          <w:sz w:val="22"/>
          <w:szCs w:val="22"/>
          <w:lang w:val="id-ID"/>
        </w:rPr>
        <w:t xml:space="preserve">Jalinus </w:t>
      </w:r>
      <w:r w:rsidRPr="00265F33">
        <w:rPr>
          <w:sz w:val="22"/>
          <w:szCs w:val="22"/>
          <w:lang w:val="sv-SE"/>
        </w:rPr>
        <w:t xml:space="preserve">dan </w:t>
      </w:r>
      <w:r w:rsidR="00A66EB9">
        <w:rPr>
          <w:sz w:val="22"/>
          <w:szCs w:val="22"/>
          <w:lang w:val="id-ID"/>
        </w:rPr>
        <w:t xml:space="preserve">Sakur </w:t>
      </w:r>
      <w:r w:rsidRPr="00265F33">
        <w:rPr>
          <w:sz w:val="22"/>
          <w:szCs w:val="22"/>
          <w:lang w:val="sv-SE"/>
        </w:rPr>
        <w:t>adalah dosen program studi pendidikan matematika FKIP UR</w:t>
      </w:r>
    </w:p>
    <w:p w:rsidR="00EF0AF7" w:rsidRPr="00582349" w:rsidRDefault="0020634A" w:rsidP="007F762C">
      <w:pPr>
        <w:widowControl w:val="0"/>
        <w:ind w:right="69"/>
        <w:jc w:val="both"/>
        <w:rPr>
          <w:sz w:val="24"/>
          <w:szCs w:val="24"/>
          <w:lang w:val="id-ID"/>
        </w:rPr>
      </w:pPr>
      <w:r w:rsidRPr="00FB5B3A">
        <w:rPr>
          <w:sz w:val="24"/>
          <w:szCs w:val="24"/>
        </w:rPr>
        <w:lastRenderedPageBreak/>
        <w:t>(4) mengkomunikasikan gagasan, dan (5) memiliki sikap menghargai kegunaan matematika dalam kehidupan (Permendiknas No. 22 tahun 2006).</w:t>
      </w:r>
      <w:r w:rsidR="00EF0AF7" w:rsidRPr="00EF0AF7">
        <w:rPr>
          <w:rFonts w:eastAsia="Calibri"/>
          <w:sz w:val="24"/>
          <w:szCs w:val="24"/>
          <w:lang w:val="pt-BR"/>
        </w:rPr>
        <w:t xml:space="preserve"> </w:t>
      </w:r>
      <w:r w:rsidR="00EF0AF7" w:rsidRPr="00FB5B3A">
        <w:rPr>
          <w:rFonts w:eastAsia="Calibri"/>
          <w:sz w:val="24"/>
          <w:szCs w:val="24"/>
          <w:lang w:val="pt-BR"/>
        </w:rPr>
        <w:t xml:space="preserve">Kompetensi Dasar merupakan </w:t>
      </w:r>
      <w:r w:rsidR="00EF0AF7">
        <w:rPr>
          <w:rFonts w:eastAsia="Calibri"/>
          <w:sz w:val="24"/>
          <w:szCs w:val="24"/>
          <w:lang w:val="id-ID"/>
        </w:rPr>
        <w:t xml:space="preserve">sejumlah kemampuan yang harus dimiliki peserta didik dalam mata pelajaran tertentu </w:t>
      </w:r>
      <w:r w:rsidR="00EF0AF7" w:rsidRPr="00FB5B3A">
        <w:rPr>
          <w:sz w:val="24"/>
          <w:szCs w:val="24"/>
          <w:lang w:val="pt-BR"/>
        </w:rPr>
        <w:t xml:space="preserve">(Permendiknas No. </w:t>
      </w:r>
      <w:r w:rsidR="00EF0AF7">
        <w:rPr>
          <w:sz w:val="24"/>
          <w:szCs w:val="24"/>
          <w:lang w:val="id-ID"/>
        </w:rPr>
        <w:t>22</w:t>
      </w:r>
      <w:r w:rsidR="00EF0AF7" w:rsidRPr="00FB5B3A">
        <w:rPr>
          <w:sz w:val="24"/>
          <w:szCs w:val="24"/>
          <w:lang w:val="pt-BR"/>
        </w:rPr>
        <w:t xml:space="preserve"> tahun </w:t>
      </w:r>
      <w:r w:rsidR="00EF0AF7">
        <w:rPr>
          <w:sz w:val="24"/>
          <w:szCs w:val="24"/>
          <w:lang w:val="id-ID"/>
        </w:rPr>
        <w:t>2006</w:t>
      </w:r>
      <w:r w:rsidR="00EF0AF7" w:rsidRPr="00FB5B3A">
        <w:rPr>
          <w:sz w:val="24"/>
          <w:szCs w:val="24"/>
          <w:lang w:val="pt-BR"/>
        </w:rPr>
        <w:t>)</w:t>
      </w:r>
      <w:r w:rsidR="00EF0AF7" w:rsidRPr="00FB5B3A">
        <w:rPr>
          <w:rFonts w:eastAsia="Calibri"/>
          <w:sz w:val="24"/>
          <w:szCs w:val="24"/>
          <w:lang w:val="pt-BR"/>
        </w:rPr>
        <w:t xml:space="preserve">. Kriteria ketuntasan minimal disingkat KKM setiap kompetensi dasar merupakan rata-rata KKM dari indikator yang terdapat </w:t>
      </w:r>
      <w:r w:rsidR="00EF0AF7">
        <w:rPr>
          <w:rFonts w:eastAsia="Calibri"/>
          <w:sz w:val="24"/>
          <w:szCs w:val="24"/>
          <w:lang w:val="pt-BR"/>
        </w:rPr>
        <w:t>pada kompetensi dasar tersebut.</w:t>
      </w:r>
      <w:r w:rsidR="00EF0AF7">
        <w:rPr>
          <w:rFonts w:eastAsia="Calibri"/>
          <w:sz w:val="24"/>
          <w:szCs w:val="24"/>
          <w:lang w:val="id-ID"/>
        </w:rPr>
        <w:t xml:space="preserve"> </w:t>
      </w:r>
      <w:r w:rsidR="00EF0AF7">
        <w:rPr>
          <w:sz w:val="24"/>
          <w:szCs w:val="24"/>
          <w:lang w:val="id-ID"/>
        </w:rPr>
        <w:t>Peserta didik</w:t>
      </w:r>
      <w:r w:rsidR="00EF0AF7" w:rsidRPr="001B5D4F">
        <w:rPr>
          <w:sz w:val="24"/>
          <w:szCs w:val="24"/>
        </w:rPr>
        <w:t xml:space="preserve"> dikatakan tuntas apabila skor hasil belajar matematika mencapai Kriteria Ketuntasan Minimum (KKM) yang telah ditetapkan sekolah (</w:t>
      </w:r>
      <w:r w:rsidR="00EF0AF7">
        <w:rPr>
          <w:sz w:val="24"/>
          <w:szCs w:val="24"/>
        </w:rPr>
        <w:t>BSNP</w:t>
      </w:r>
      <w:r w:rsidR="00EF0AF7" w:rsidRPr="001B5D4F">
        <w:rPr>
          <w:sz w:val="24"/>
          <w:szCs w:val="24"/>
        </w:rPr>
        <w:t>, 2006)</w:t>
      </w:r>
      <w:r w:rsidR="00EF0AF7">
        <w:rPr>
          <w:sz w:val="24"/>
          <w:szCs w:val="24"/>
          <w:lang w:val="id-ID"/>
        </w:rPr>
        <w:t>.</w:t>
      </w:r>
      <w:r w:rsidR="00EF0AF7">
        <w:rPr>
          <w:rFonts w:eastAsia="Calibri"/>
          <w:sz w:val="24"/>
          <w:szCs w:val="24"/>
          <w:lang w:val="id-ID"/>
        </w:rPr>
        <w:t xml:space="preserve"> </w:t>
      </w:r>
      <w:r w:rsidR="00EF0AF7" w:rsidRPr="00FB5B3A">
        <w:rPr>
          <w:rFonts w:eastAsia="Calibri"/>
          <w:sz w:val="24"/>
          <w:szCs w:val="24"/>
          <w:lang w:val="pt-BR"/>
        </w:rPr>
        <w:t>Ketercapaian KKM setiap kompetensi dasar dianalisis dari hasil ulangan harian yang dilakukan oleh guru. Ulangan harian merupakan kegiatan yang dilakukan oleh guru untuk mengukur pencapaian kompetensi peserta didik setelah menyelesaikan satu kompetensi dasar atau lebih (Permendiknas No. 20 Tahun 2007). Untuk itu, diharapkan setiap peserta didik harus mencapai kriteria ketuntasan minimal untuk setiap kompetensi dasar.</w:t>
      </w:r>
    </w:p>
    <w:p w:rsidR="0096675E" w:rsidRDefault="0096675E" w:rsidP="0026684F">
      <w:pPr>
        <w:tabs>
          <w:tab w:val="left" w:pos="3119"/>
        </w:tabs>
        <w:ind w:firstLine="709"/>
        <w:jc w:val="both"/>
        <w:rPr>
          <w:sz w:val="24"/>
          <w:szCs w:val="24"/>
          <w:lang w:val="id-ID"/>
        </w:rPr>
      </w:pPr>
      <w:r w:rsidRPr="0096675E">
        <w:rPr>
          <w:sz w:val="24"/>
          <w:szCs w:val="24"/>
        </w:rPr>
        <w:t>Namun kenyataannya, masih terdapat kesenjangan antara</w:t>
      </w:r>
      <w:r w:rsidR="00EF0AF7">
        <w:rPr>
          <w:sz w:val="24"/>
          <w:szCs w:val="24"/>
        </w:rPr>
        <w:t xml:space="preserve"> KKM dengan hasil</w:t>
      </w:r>
      <w:r w:rsidR="00EF0AF7">
        <w:rPr>
          <w:sz w:val="24"/>
          <w:szCs w:val="24"/>
          <w:lang w:val="id-ID"/>
        </w:rPr>
        <w:t xml:space="preserve"> </w:t>
      </w:r>
      <w:r w:rsidRPr="0096675E">
        <w:rPr>
          <w:sz w:val="24"/>
          <w:szCs w:val="24"/>
        </w:rPr>
        <w:t xml:space="preserve">belajar yang telah dicapai </w:t>
      </w:r>
      <w:r w:rsidR="00EF0AF7">
        <w:rPr>
          <w:sz w:val="24"/>
          <w:szCs w:val="24"/>
          <w:lang w:val="id-ID"/>
        </w:rPr>
        <w:t>peserta didik</w:t>
      </w:r>
      <w:r w:rsidRPr="0096675E">
        <w:rPr>
          <w:sz w:val="24"/>
          <w:szCs w:val="24"/>
        </w:rPr>
        <w:t xml:space="preserve"> dalam proses pembelajaran matematika. </w:t>
      </w:r>
      <w:r w:rsidRPr="0096675E">
        <w:rPr>
          <w:color w:val="000000"/>
          <w:sz w:val="24"/>
          <w:szCs w:val="24"/>
        </w:rPr>
        <w:t>Adapun  KKM yang ditetapkan sekolah  mata pelajaran matematika pada semester ganjil tahun pelajaran 201</w:t>
      </w:r>
      <w:r w:rsidR="00EF0AF7">
        <w:rPr>
          <w:color w:val="000000"/>
          <w:sz w:val="24"/>
          <w:szCs w:val="24"/>
          <w:lang w:val="id-ID"/>
        </w:rPr>
        <w:t>3</w:t>
      </w:r>
      <w:r w:rsidR="00EF0AF7">
        <w:rPr>
          <w:color w:val="000000"/>
          <w:sz w:val="24"/>
          <w:szCs w:val="24"/>
        </w:rPr>
        <w:t>/201</w:t>
      </w:r>
      <w:r w:rsidR="00EF0AF7">
        <w:rPr>
          <w:color w:val="000000"/>
          <w:sz w:val="24"/>
          <w:szCs w:val="24"/>
          <w:lang w:val="id-ID"/>
        </w:rPr>
        <w:t>4</w:t>
      </w:r>
      <w:r w:rsidRPr="0096675E">
        <w:rPr>
          <w:color w:val="000000"/>
          <w:sz w:val="24"/>
          <w:szCs w:val="24"/>
        </w:rPr>
        <w:t xml:space="preserve"> adalah </w:t>
      </w:r>
      <w:r w:rsidR="00EF0AF7">
        <w:rPr>
          <w:color w:val="000000"/>
          <w:sz w:val="24"/>
          <w:szCs w:val="24"/>
          <w:lang w:val="id-ID"/>
        </w:rPr>
        <w:t>70</w:t>
      </w:r>
      <w:r w:rsidRPr="0096675E">
        <w:rPr>
          <w:color w:val="000000"/>
          <w:sz w:val="24"/>
          <w:szCs w:val="24"/>
        </w:rPr>
        <w:t xml:space="preserve">. Data yang peneliti  peroleh dari  guru bidang studi matematika kelas </w:t>
      </w:r>
      <w:r w:rsidR="00EF0AF7">
        <w:rPr>
          <w:color w:val="000000"/>
          <w:sz w:val="24"/>
          <w:szCs w:val="24"/>
          <w:lang w:val="id-ID"/>
        </w:rPr>
        <w:t>VIII</w:t>
      </w:r>
      <w:r w:rsidR="00EF0AF7">
        <w:rPr>
          <w:color w:val="000000"/>
          <w:sz w:val="24"/>
          <w:szCs w:val="24"/>
          <w:vertAlign w:val="subscript"/>
          <w:lang w:val="id-ID"/>
        </w:rPr>
        <w:t>F</w:t>
      </w:r>
      <w:r w:rsidR="00EF0AF7">
        <w:rPr>
          <w:color w:val="000000"/>
          <w:sz w:val="24"/>
          <w:szCs w:val="24"/>
          <w:lang w:val="id-ID"/>
        </w:rPr>
        <w:t xml:space="preserve"> SMP Negeri 18</w:t>
      </w:r>
      <w:r w:rsidR="00EF0AF7">
        <w:rPr>
          <w:color w:val="000000"/>
          <w:sz w:val="24"/>
          <w:szCs w:val="24"/>
        </w:rPr>
        <w:t xml:space="preserve"> Pekanbaru,</w:t>
      </w:r>
      <w:r w:rsidR="00EF0AF7">
        <w:rPr>
          <w:color w:val="000000"/>
          <w:sz w:val="24"/>
          <w:szCs w:val="24"/>
          <w:lang w:val="id-ID"/>
        </w:rPr>
        <w:t xml:space="preserve"> </w:t>
      </w:r>
      <w:r w:rsidRPr="0096675E">
        <w:rPr>
          <w:color w:val="000000"/>
          <w:sz w:val="24"/>
          <w:szCs w:val="24"/>
        </w:rPr>
        <w:t xml:space="preserve">menginformasikan bahwa </w:t>
      </w:r>
      <w:r w:rsidRPr="0096675E">
        <w:rPr>
          <w:sz w:val="24"/>
          <w:szCs w:val="24"/>
        </w:rPr>
        <w:t xml:space="preserve">hanya </w:t>
      </w:r>
      <w:r w:rsidR="00EF0AF7">
        <w:rPr>
          <w:sz w:val="24"/>
          <w:szCs w:val="24"/>
          <w:lang w:val="id-ID"/>
        </w:rPr>
        <w:t>8</w:t>
      </w:r>
      <w:r w:rsidRPr="0096675E">
        <w:rPr>
          <w:sz w:val="24"/>
          <w:szCs w:val="24"/>
        </w:rPr>
        <w:t xml:space="preserve"> dari </w:t>
      </w:r>
      <w:r w:rsidR="00EF0AF7">
        <w:rPr>
          <w:sz w:val="24"/>
          <w:szCs w:val="24"/>
          <w:lang w:val="id-ID"/>
        </w:rPr>
        <w:t>38</w:t>
      </w:r>
      <w:r w:rsidRPr="0096675E">
        <w:rPr>
          <w:sz w:val="24"/>
          <w:szCs w:val="24"/>
        </w:rPr>
        <w:t xml:space="preserve"> </w:t>
      </w:r>
      <w:r w:rsidR="00EF0AF7">
        <w:rPr>
          <w:sz w:val="24"/>
          <w:szCs w:val="24"/>
          <w:lang w:val="id-ID"/>
        </w:rPr>
        <w:t>peserta didik pad</w:t>
      </w:r>
      <w:r w:rsidR="002B48D2" w:rsidRPr="0096675E">
        <w:rPr>
          <w:sz w:val="24"/>
          <w:szCs w:val="24"/>
        </w:rPr>
        <w:t xml:space="preserve">a </w:t>
      </w:r>
      <w:r w:rsidRPr="0096675E">
        <w:rPr>
          <w:sz w:val="24"/>
          <w:szCs w:val="24"/>
        </w:rPr>
        <w:t>kompetensi dasar :</w:t>
      </w:r>
    </w:p>
    <w:p w:rsidR="0096675E" w:rsidRPr="0096675E" w:rsidRDefault="0096675E" w:rsidP="0096675E">
      <w:pPr>
        <w:pStyle w:val="ListParagraph"/>
        <w:numPr>
          <w:ilvl w:val="1"/>
          <w:numId w:val="10"/>
        </w:numPr>
        <w:tabs>
          <w:tab w:val="center" w:pos="426"/>
        </w:tabs>
        <w:spacing w:after="0" w:line="240" w:lineRule="auto"/>
        <w:ind w:left="480" w:hanging="480"/>
        <w:jc w:val="both"/>
        <w:rPr>
          <w:rFonts w:ascii="Times New Roman" w:hAnsi="Times New Roman" w:cs="Times New Roman"/>
          <w:i/>
          <w:sz w:val="24"/>
          <w:szCs w:val="24"/>
        </w:rPr>
      </w:pPr>
      <w:r w:rsidRPr="0096675E">
        <w:rPr>
          <w:rFonts w:ascii="Times New Roman" w:hAnsi="Times New Roman" w:cs="Times New Roman"/>
          <w:color w:val="000000"/>
          <w:spacing w:val="2"/>
          <w:sz w:val="24"/>
          <w:szCs w:val="24"/>
        </w:rPr>
        <w:t xml:space="preserve"> Me</w:t>
      </w:r>
      <w:r w:rsidR="00EF0AF7">
        <w:rPr>
          <w:rFonts w:ascii="Times New Roman" w:hAnsi="Times New Roman" w:cs="Times New Roman"/>
          <w:color w:val="000000"/>
          <w:spacing w:val="2"/>
          <w:sz w:val="24"/>
          <w:szCs w:val="24"/>
          <w:lang w:val="id-ID"/>
        </w:rPr>
        <w:t>lakukan operasi aljabar</w:t>
      </w:r>
    </w:p>
    <w:p w:rsidR="0096675E" w:rsidRPr="0096675E" w:rsidRDefault="0096675E" w:rsidP="0096675E">
      <w:pPr>
        <w:pStyle w:val="ListParagraph"/>
        <w:numPr>
          <w:ilvl w:val="1"/>
          <w:numId w:val="10"/>
        </w:numPr>
        <w:tabs>
          <w:tab w:val="right" w:pos="426"/>
        </w:tabs>
        <w:spacing w:after="0" w:line="240" w:lineRule="auto"/>
        <w:ind w:left="480" w:hanging="480"/>
        <w:jc w:val="both"/>
        <w:rPr>
          <w:rFonts w:ascii="Times New Roman" w:hAnsi="Times New Roman" w:cs="Times New Roman"/>
          <w:sz w:val="24"/>
          <w:szCs w:val="24"/>
        </w:rPr>
      </w:pPr>
      <w:r w:rsidRPr="0096675E">
        <w:rPr>
          <w:rFonts w:ascii="Times New Roman" w:hAnsi="Times New Roman" w:cs="Times New Roman"/>
          <w:sz w:val="24"/>
          <w:szCs w:val="24"/>
        </w:rPr>
        <w:t xml:space="preserve"> </w:t>
      </w:r>
      <w:r w:rsidRPr="0096675E">
        <w:rPr>
          <w:rFonts w:ascii="Times New Roman" w:hAnsi="Times New Roman" w:cs="Times New Roman"/>
          <w:sz w:val="24"/>
          <w:szCs w:val="24"/>
          <w:lang w:val="id-ID"/>
        </w:rPr>
        <w:t>Men</w:t>
      </w:r>
      <w:r w:rsidR="00EF0AF7">
        <w:rPr>
          <w:rFonts w:ascii="Times New Roman" w:hAnsi="Times New Roman" w:cs="Times New Roman"/>
          <w:sz w:val="24"/>
          <w:szCs w:val="24"/>
          <w:lang w:val="id-ID"/>
        </w:rPr>
        <w:t xml:space="preserve">guraikan bentuk aljabar kedalam faktor – faktornya </w:t>
      </w:r>
    </w:p>
    <w:p w:rsidR="00EF0AF7" w:rsidRPr="00EF0AF7" w:rsidRDefault="0096675E" w:rsidP="0096675E">
      <w:pPr>
        <w:pStyle w:val="ListParagraph"/>
        <w:numPr>
          <w:ilvl w:val="1"/>
          <w:numId w:val="10"/>
        </w:numPr>
        <w:tabs>
          <w:tab w:val="right" w:pos="426"/>
        </w:tabs>
        <w:spacing w:after="0" w:line="240" w:lineRule="auto"/>
        <w:ind w:left="480" w:hanging="480"/>
        <w:jc w:val="both"/>
        <w:rPr>
          <w:rFonts w:ascii="Times New Roman" w:hAnsi="Times New Roman" w:cs="Times New Roman"/>
          <w:sz w:val="24"/>
          <w:szCs w:val="24"/>
        </w:rPr>
      </w:pPr>
      <w:r w:rsidRPr="0096675E">
        <w:rPr>
          <w:rFonts w:ascii="Times New Roman" w:hAnsi="Times New Roman" w:cs="Times New Roman"/>
          <w:sz w:val="24"/>
          <w:szCs w:val="24"/>
        </w:rPr>
        <w:t xml:space="preserve"> </w:t>
      </w:r>
      <w:r w:rsidRPr="0096675E">
        <w:rPr>
          <w:rFonts w:ascii="Times New Roman" w:hAnsi="Times New Roman" w:cs="Times New Roman"/>
          <w:sz w:val="24"/>
          <w:szCs w:val="24"/>
          <w:lang w:val="id-ID"/>
        </w:rPr>
        <w:t>Me</w:t>
      </w:r>
      <w:r w:rsidR="00EF0AF7">
        <w:rPr>
          <w:rFonts w:ascii="Times New Roman" w:hAnsi="Times New Roman" w:cs="Times New Roman"/>
          <w:sz w:val="24"/>
          <w:szCs w:val="24"/>
          <w:lang w:val="id-ID"/>
        </w:rPr>
        <w:t>mahami relasi dan fungsi</w:t>
      </w:r>
    </w:p>
    <w:p w:rsidR="00EF0AF7" w:rsidRPr="00EF0AF7" w:rsidRDefault="00EF0AF7" w:rsidP="0096675E">
      <w:pPr>
        <w:pStyle w:val="ListParagraph"/>
        <w:numPr>
          <w:ilvl w:val="1"/>
          <w:numId w:val="10"/>
        </w:numPr>
        <w:tabs>
          <w:tab w:val="right" w:pos="426"/>
        </w:tabs>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lang w:val="id-ID"/>
        </w:rPr>
        <w:t xml:space="preserve"> Menentukan nilai fungsi</w:t>
      </w:r>
    </w:p>
    <w:p w:rsidR="00EF0AF7" w:rsidRPr="00EF0AF7" w:rsidRDefault="00EF0AF7" w:rsidP="0096675E">
      <w:pPr>
        <w:pStyle w:val="ListParagraph"/>
        <w:numPr>
          <w:ilvl w:val="1"/>
          <w:numId w:val="10"/>
        </w:numPr>
        <w:tabs>
          <w:tab w:val="right" w:pos="426"/>
        </w:tabs>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lang w:val="id-ID"/>
        </w:rPr>
        <w:t xml:space="preserve"> Membuat sketsa grafik fungsi aljabar sederhana pada sistem koordinat cartesius</w:t>
      </w:r>
    </w:p>
    <w:p w:rsidR="00EF0AF7" w:rsidRPr="0096675E" w:rsidRDefault="00EF0AF7" w:rsidP="0096675E">
      <w:pPr>
        <w:pStyle w:val="ListParagraph"/>
        <w:numPr>
          <w:ilvl w:val="1"/>
          <w:numId w:val="10"/>
        </w:numPr>
        <w:tabs>
          <w:tab w:val="right" w:pos="426"/>
        </w:tabs>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lang w:val="id-ID"/>
        </w:rPr>
        <w:t xml:space="preserve"> Menentukan gradien, persamaan dan garis lurus</w:t>
      </w:r>
    </w:p>
    <w:p w:rsidR="00EF0AF7" w:rsidRPr="005E70F0" w:rsidRDefault="00EF0AF7" w:rsidP="00EF0AF7">
      <w:pPr>
        <w:ind w:firstLine="720"/>
        <w:jc w:val="both"/>
        <w:rPr>
          <w:rFonts w:eastAsia="Calibri"/>
          <w:sz w:val="24"/>
          <w:szCs w:val="24"/>
          <w:lang w:val="pt-BR"/>
        </w:rPr>
      </w:pPr>
      <w:r w:rsidRPr="00A31768">
        <w:rPr>
          <w:sz w:val="24"/>
          <w:szCs w:val="24"/>
          <w:lang w:val="id-ID"/>
        </w:rPr>
        <w:t xml:space="preserve">Melihat rendahnya hasil belajar matematika </w:t>
      </w:r>
      <w:r>
        <w:rPr>
          <w:sz w:val="24"/>
          <w:szCs w:val="24"/>
          <w:lang w:val="id-ID"/>
        </w:rPr>
        <w:t>peserta didik tersebut, peneliti</w:t>
      </w:r>
      <w:r>
        <w:rPr>
          <w:sz w:val="24"/>
          <w:szCs w:val="24"/>
        </w:rPr>
        <w:t xml:space="preserve"> mengidentifikasi masalah dan </w:t>
      </w:r>
      <w:r w:rsidRPr="00A31768">
        <w:rPr>
          <w:sz w:val="24"/>
          <w:szCs w:val="24"/>
          <w:lang w:val="id-ID"/>
        </w:rPr>
        <w:t xml:space="preserve">mencari penyebab yang mempengaruhi rendahnya hasil belajar matematika </w:t>
      </w:r>
      <w:r>
        <w:rPr>
          <w:sz w:val="24"/>
          <w:szCs w:val="24"/>
          <w:lang w:val="id-ID"/>
        </w:rPr>
        <w:t>peserta didik</w:t>
      </w:r>
      <w:r w:rsidRPr="00A31768">
        <w:rPr>
          <w:sz w:val="24"/>
          <w:szCs w:val="24"/>
          <w:lang w:val="id-ID"/>
        </w:rPr>
        <w:t xml:space="preserve"> dilihat dari proses pembelajaran yang dilaksanakan. Dari hasil wawancara peneliti dengan beberapa </w:t>
      </w:r>
      <w:r>
        <w:rPr>
          <w:sz w:val="24"/>
          <w:szCs w:val="24"/>
          <w:lang w:val="id-ID"/>
        </w:rPr>
        <w:t>peserta didik</w:t>
      </w:r>
      <w:r w:rsidRPr="00A31768">
        <w:rPr>
          <w:sz w:val="24"/>
          <w:szCs w:val="24"/>
          <w:lang w:val="id-ID"/>
        </w:rPr>
        <w:t xml:space="preserve">, mereka mengatakan bahwa kegiatan dalam proses pembelajaran matematika selama ini adalah mendengarkan penjelasan guru, mencatat pelajaran dan mengerjakan latihan yang diberikan guru. </w:t>
      </w:r>
    </w:p>
    <w:p w:rsidR="00EF0AF7" w:rsidRDefault="00EF0AF7" w:rsidP="00EF0AF7">
      <w:pPr>
        <w:ind w:firstLine="720"/>
        <w:jc w:val="both"/>
        <w:rPr>
          <w:rFonts w:eastAsia="Calibri"/>
          <w:sz w:val="24"/>
          <w:szCs w:val="24"/>
          <w:lang w:val="id-ID"/>
        </w:rPr>
      </w:pPr>
      <w:r>
        <w:rPr>
          <w:rFonts w:eastAsia="Calibri"/>
          <w:sz w:val="24"/>
          <w:szCs w:val="24"/>
          <w:lang w:val="id-ID"/>
        </w:rPr>
        <w:t>Berdasarkan hasil observasi pertama peneliti</w:t>
      </w:r>
      <w:r w:rsidRPr="00FB5B3A">
        <w:rPr>
          <w:rFonts w:eastAsia="Calibri"/>
          <w:sz w:val="24"/>
          <w:szCs w:val="24"/>
          <w:lang w:val="id-ID"/>
        </w:rPr>
        <w:t xml:space="preserve">, </w:t>
      </w:r>
      <w:r w:rsidRPr="00FB5B3A">
        <w:rPr>
          <w:rFonts w:eastAsia="Calibri"/>
          <w:sz w:val="24"/>
          <w:szCs w:val="24"/>
          <w:lang w:val="pt-BR"/>
        </w:rPr>
        <w:t>guru matematika di kelas tersebut</w:t>
      </w:r>
      <w:r>
        <w:rPr>
          <w:rFonts w:eastAsia="Calibri"/>
          <w:sz w:val="24"/>
          <w:szCs w:val="24"/>
          <w:lang w:val="id-ID"/>
        </w:rPr>
        <w:t xml:space="preserve"> telah </w:t>
      </w:r>
      <w:r w:rsidRPr="00FB5B3A">
        <w:rPr>
          <w:rFonts w:eastAsia="Calibri"/>
          <w:sz w:val="24"/>
          <w:szCs w:val="24"/>
          <w:lang w:val="id-ID"/>
        </w:rPr>
        <w:t xml:space="preserve">berupaya </w:t>
      </w:r>
      <w:r>
        <w:rPr>
          <w:rFonts w:eastAsia="Calibri"/>
          <w:sz w:val="24"/>
          <w:szCs w:val="24"/>
          <w:lang w:val="id-ID"/>
        </w:rPr>
        <w:t xml:space="preserve">melaksanakan proses pembelajaran yang bervariasi </w:t>
      </w:r>
      <w:r w:rsidRPr="00FB5B3A">
        <w:rPr>
          <w:rFonts w:eastAsia="Calibri"/>
          <w:sz w:val="24"/>
          <w:szCs w:val="24"/>
          <w:lang w:val="id-ID"/>
        </w:rPr>
        <w:t xml:space="preserve">agar setiap peserta didik berminat, fokus dan aktif. Upaya yang dilakukan guru yakni </w:t>
      </w:r>
      <w:r w:rsidRPr="00FB5B3A">
        <w:rPr>
          <w:rFonts w:eastAsia="Calibri"/>
          <w:sz w:val="24"/>
          <w:szCs w:val="24"/>
          <w:lang w:val="pt-BR"/>
        </w:rPr>
        <w:t xml:space="preserve">mengajar diawali dengan </w:t>
      </w:r>
      <w:r>
        <w:rPr>
          <w:rFonts w:eastAsia="Calibri"/>
          <w:sz w:val="24"/>
          <w:szCs w:val="24"/>
          <w:lang w:val="id-ID"/>
        </w:rPr>
        <w:t xml:space="preserve">memberikan </w:t>
      </w:r>
      <w:r>
        <w:rPr>
          <w:rFonts w:eastAsia="Calibri"/>
          <w:sz w:val="24"/>
          <w:szCs w:val="24"/>
          <w:lang w:val="pt-BR"/>
        </w:rPr>
        <w:t>motivasi</w:t>
      </w:r>
      <w:r>
        <w:rPr>
          <w:rFonts w:eastAsia="Calibri"/>
          <w:sz w:val="24"/>
          <w:szCs w:val="24"/>
          <w:lang w:val="id-ID"/>
        </w:rPr>
        <w:t xml:space="preserve"> dan </w:t>
      </w:r>
      <w:r w:rsidRPr="00FB5B3A">
        <w:rPr>
          <w:rFonts w:eastAsia="Calibri"/>
          <w:sz w:val="24"/>
          <w:szCs w:val="24"/>
          <w:lang w:val="pt-BR"/>
        </w:rPr>
        <w:t>menyampaikan tujuan</w:t>
      </w:r>
      <w:r>
        <w:rPr>
          <w:rFonts w:eastAsia="Calibri"/>
          <w:sz w:val="24"/>
          <w:szCs w:val="24"/>
          <w:lang w:val="id-ID"/>
        </w:rPr>
        <w:t xml:space="preserve"> pembelajaran, tetapi kebanyakan peserta didik belum siap mengikuti proses pembelajaran seperti mengobrol dengan teman sebangku dan diatas meja masih terdapat buku catatan pelajaran sebelumnya.</w:t>
      </w:r>
    </w:p>
    <w:p w:rsidR="00EF0AF7" w:rsidRDefault="00EF0AF7" w:rsidP="00EF0AF7">
      <w:pPr>
        <w:ind w:firstLine="720"/>
        <w:jc w:val="both"/>
        <w:rPr>
          <w:rFonts w:eastAsia="Calibri"/>
          <w:sz w:val="24"/>
          <w:szCs w:val="24"/>
          <w:lang w:val="id-ID"/>
        </w:rPr>
      </w:pPr>
      <w:r>
        <w:rPr>
          <w:rFonts w:eastAsia="Calibri"/>
          <w:sz w:val="24"/>
          <w:szCs w:val="24"/>
          <w:lang w:val="id-ID"/>
        </w:rPr>
        <w:t xml:space="preserve">Pada kegiatan inti, guru </w:t>
      </w:r>
      <w:r w:rsidRPr="00FB5B3A">
        <w:rPr>
          <w:rFonts w:eastAsia="Calibri"/>
          <w:sz w:val="24"/>
          <w:szCs w:val="24"/>
          <w:lang w:val="pt-BR"/>
        </w:rPr>
        <w:t>menjelaskan materi</w:t>
      </w:r>
      <w:r>
        <w:rPr>
          <w:rFonts w:eastAsia="Calibri"/>
          <w:sz w:val="24"/>
          <w:szCs w:val="24"/>
          <w:lang w:val="id-ID"/>
        </w:rPr>
        <w:t xml:space="preserve"> pembelajaran</w:t>
      </w:r>
      <w:r w:rsidRPr="00FB5B3A">
        <w:rPr>
          <w:rFonts w:eastAsia="Calibri"/>
          <w:sz w:val="24"/>
          <w:szCs w:val="24"/>
          <w:lang w:val="pt-BR"/>
        </w:rPr>
        <w:t xml:space="preserve">, memberikan </w:t>
      </w:r>
      <w:r>
        <w:rPr>
          <w:rFonts w:eastAsia="Calibri"/>
          <w:sz w:val="24"/>
          <w:szCs w:val="24"/>
          <w:lang w:val="pt-BR"/>
        </w:rPr>
        <w:t>contoh soal</w:t>
      </w:r>
      <w:r>
        <w:rPr>
          <w:rFonts w:eastAsia="Calibri"/>
          <w:sz w:val="24"/>
          <w:szCs w:val="24"/>
          <w:lang w:val="id-ID"/>
        </w:rPr>
        <w:t xml:space="preserve"> dan </w:t>
      </w:r>
      <w:r>
        <w:rPr>
          <w:rFonts w:eastAsia="Calibri"/>
          <w:sz w:val="24"/>
          <w:szCs w:val="24"/>
          <w:lang w:val="pt-BR"/>
        </w:rPr>
        <w:t xml:space="preserve">memberikan </w:t>
      </w:r>
      <w:r>
        <w:rPr>
          <w:rFonts w:eastAsia="Calibri"/>
          <w:sz w:val="24"/>
          <w:szCs w:val="24"/>
          <w:lang w:val="id-ID"/>
        </w:rPr>
        <w:t xml:space="preserve">soal </w:t>
      </w:r>
      <w:r>
        <w:rPr>
          <w:rFonts w:eastAsia="Calibri"/>
          <w:sz w:val="24"/>
          <w:szCs w:val="24"/>
          <w:lang w:val="pt-BR"/>
        </w:rPr>
        <w:t>latiha</w:t>
      </w:r>
      <w:r>
        <w:rPr>
          <w:rFonts w:eastAsia="Calibri"/>
          <w:sz w:val="24"/>
          <w:szCs w:val="24"/>
          <w:lang w:val="id-ID"/>
        </w:rPr>
        <w:t xml:space="preserve">n. Namun peserta didik tidak aktif dan kurang berpartisipasi, hanya peserta didik berkemampuan tinggi yang lebih mendominasi dalam menjawab pertanyaan guru sedangkan peserta didik berkemampuan rendah pasif dan hanya mencatat tulisan di papan tulis. Hal ini </w:t>
      </w:r>
      <w:r>
        <w:rPr>
          <w:rFonts w:eastAsia="Calibri"/>
          <w:sz w:val="24"/>
          <w:szCs w:val="24"/>
          <w:lang w:val="id-ID"/>
        </w:rPr>
        <w:lastRenderedPageBreak/>
        <w:t xml:space="preserve">menyebabkan interaksi antara peserta didik dengan peserta didik tidak terjalin dengan baik. Pada kegiatan penutup guru memberikan pekerjaan rumah. Pada observasi kedua, </w:t>
      </w:r>
      <w:r w:rsidRPr="00FB5B3A">
        <w:rPr>
          <w:rFonts w:eastAsia="Calibri"/>
          <w:sz w:val="24"/>
          <w:szCs w:val="24"/>
          <w:lang w:val="id-ID"/>
        </w:rPr>
        <w:t>guru mencoba menerapkan metode diskusi dalam pembelajaran dengan mengelompokkan peserta didik dengan teman-tema</w:t>
      </w:r>
      <w:r>
        <w:rPr>
          <w:rFonts w:eastAsia="Calibri"/>
          <w:sz w:val="24"/>
          <w:szCs w:val="24"/>
          <w:lang w:val="id-ID"/>
        </w:rPr>
        <w:t xml:space="preserve">n yang berdekatan tempat duduk. Selama kegiatan diskusi berlangsung, hanya peserta didik </w:t>
      </w:r>
      <w:r w:rsidRPr="00FB5B3A">
        <w:rPr>
          <w:rFonts w:eastAsia="Calibri"/>
          <w:sz w:val="24"/>
          <w:szCs w:val="24"/>
          <w:lang w:val="id-ID"/>
        </w:rPr>
        <w:t xml:space="preserve">berkemampuan tinggi </w:t>
      </w:r>
      <w:r>
        <w:rPr>
          <w:rFonts w:eastAsia="Calibri"/>
          <w:sz w:val="24"/>
          <w:szCs w:val="24"/>
          <w:lang w:val="id-ID"/>
        </w:rPr>
        <w:t xml:space="preserve">yang </w:t>
      </w:r>
      <w:r w:rsidRPr="00FB5B3A">
        <w:rPr>
          <w:rFonts w:eastAsia="Calibri"/>
          <w:sz w:val="24"/>
          <w:szCs w:val="24"/>
          <w:lang w:val="id-ID"/>
        </w:rPr>
        <w:t xml:space="preserve">lebih mendominasi diskusi, </w:t>
      </w:r>
      <w:r>
        <w:rPr>
          <w:rFonts w:eastAsia="Calibri"/>
          <w:sz w:val="24"/>
          <w:szCs w:val="24"/>
          <w:lang w:val="id-ID"/>
        </w:rPr>
        <w:t>peserta didik</w:t>
      </w:r>
      <w:r w:rsidRPr="00FB5B3A">
        <w:rPr>
          <w:rFonts w:eastAsia="Calibri"/>
          <w:sz w:val="24"/>
          <w:szCs w:val="24"/>
          <w:lang w:val="id-ID"/>
        </w:rPr>
        <w:t xml:space="preserve"> yang berkemampuan rendah pasif dan ha</w:t>
      </w:r>
      <w:r>
        <w:rPr>
          <w:rFonts w:eastAsia="Calibri"/>
          <w:sz w:val="24"/>
          <w:szCs w:val="24"/>
          <w:lang w:val="id-ID"/>
        </w:rPr>
        <w:t>nya menunggu jawaban dari teman.</w:t>
      </w:r>
    </w:p>
    <w:p w:rsidR="00EF0AF7" w:rsidRPr="00FB5B3A" w:rsidRDefault="00EF0AF7" w:rsidP="00EF0AF7">
      <w:pPr>
        <w:ind w:firstLine="720"/>
        <w:jc w:val="both"/>
        <w:rPr>
          <w:rFonts w:eastAsia="Calibri"/>
          <w:sz w:val="24"/>
          <w:szCs w:val="24"/>
          <w:lang w:val="id-ID"/>
        </w:rPr>
      </w:pPr>
      <w:r>
        <w:rPr>
          <w:rFonts w:eastAsia="Calibri"/>
          <w:sz w:val="24"/>
          <w:szCs w:val="24"/>
          <w:lang w:val="id-ID"/>
        </w:rPr>
        <w:t>Pada kegiatan awal, guru memotivasi peserta didik dan membangkitkan semangat mereka untuk mengikuti kegiatan pembelajaran dengan cara mengaitkan materi yang akan dipelajari dalam kehidupan sehari – hari serta menjelaskan tujuan pembelajaran. Pada kegiatan inti proses pembelajaran dilakukan secara interaktif, inspiratif, menyenangkan dan memotivasi peserta didik untuk berpartisipasi aktif melalui proses eksplorasi, elaborasi dan konfirmasi. Pada kegiatan penutup guru mengakhiri aktifitas pembelajaran dalam bentuk rangkuman, penilaian, refleksi, umpan balik, tindak lanjut dan menyampaikan rencana pembelajaran pada pertemuan berikutnya (Permendiknas Nomor 41 Tahun 2007).</w:t>
      </w:r>
    </w:p>
    <w:p w:rsidR="00EF0AF7" w:rsidRDefault="00EF0AF7" w:rsidP="00FF7503">
      <w:pPr>
        <w:ind w:firstLine="720"/>
        <w:jc w:val="both"/>
        <w:rPr>
          <w:rFonts w:eastAsia="Calibri"/>
          <w:sz w:val="24"/>
          <w:szCs w:val="24"/>
          <w:lang w:val="id-ID"/>
        </w:rPr>
      </w:pPr>
      <w:r w:rsidRPr="00FB5B3A">
        <w:rPr>
          <w:rFonts w:eastAsia="Calibri"/>
          <w:sz w:val="24"/>
          <w:szCs w:val="24"/>
          <w:lang w:val="id-ID"/>
        </w:rPr>
        <w:t xml:space="preserve">Berdasarkan </w:t>
      </w:r>
      <w:r>
        <w:rPr>
          <w:rFonts w:eastAsia="Calibri"/>
          <w:sz w:val="24"/>
          <w:szCs w:val="24"/>
          <w:lang w:val="id-ID"/>
        </w:rPr>
        <w:t xml:space="preserve">hasil observasi terhadap </w:t>
      </w:r>
      <w:r w:rsidRPr="00FB5B3A">
        <w:rPr>
          <w:rFonts w:eastAsia="Calibri"/>
          <w:sz w:val="24"/>
          <w:szCs w:val="24"/>
          <w:lang w:val="id-ID"/>
        </w:rPr>
        <w:t>proses pembelajaran</w:t>
      </w:r>
      <w:r>
        <w:rPr>
          <w:rFonts w:eastAsia="Calibri"/>
          <w:sz w:val="24"/>
          <w:szCs w:val="24"/>
          <w:lang w:val="id-ID"/>
        </w:rPr>
        <w:t>, pelaksanaan pembelajaran</w:t>
      </w:r>
      <w:r w:rsidRPr="00FB5B3A">
        <w:rPr>
          <w:rFonts w:eastAsia="Calibri"/>
          <w:sz w:val="24"/>
          <w:szCs w:val="24"/>
          <w:lang w:val="id-ID"/>
        </w:rPr>
        <w:t xml:space="preserve"> belum sesuai dengan kegiatan pembelajaran yang diharapkan</w:t>
      </w:r>
      <w:r>
        <w:rPr>
          <w:rFonts w:eastAsia="Calibri"/>
          <w:sz w:val="24"/>
          <w:szCs w:val="24"/>
          <w:lang w:val="id-ID"/>
        </w:rPr>
        <w:t xml:space="preserve"> dalam Permendiknas Nomor 41 Tahun 2007. </w:t>
      </w:r>
      <w:r w:rsidRPr="00FB5B3A">
        <w:rPr>
          <w:sz w:val="24"/>
          <w:szCs w:val="24"/>
        </w:rPr>
        <w:t>Proses pembelajaran belum menampakkan pola yang dapat mengendalikan diskusi kela</w:t>
      </w:r>
      <w:r>
        <w:rPr>
          <w:sz w:val="24"/>
          <w:szCs w:val="24"/>
        </w:rPr>
        <w:t>s secara keseluruhan.</w:t>
      </w:r>
      <w:r>
        <w:rPr>
          <w:sz w:val="24"/>
          <w:szCs w:val="24"/>
          <w:lang w:val="id-ID"/>
        </w:rPr>
        <w:t xml:space="preserve"> </w:t>
      </w:r>
      <w:r w:rsidRPr="00FB5B3A">
        <w:rPr>
          <w:sz w:val="24"/>
          <w:szCs w:val="24"/>
        </w:rPr>
        <w:t xml:space="preserve">Proses pembelajaran juga belum memberikan waktu yang cukup untuk </w:t>
      </w:r>
      <w:r>
        <w:rPr>
          <w:sz w:val="24"/>
          <w:szCs w:val="24"/>
        </w:rPr>
        <w:t>peserta didik</w:t>
      </w:r>
      <w:r w:rsidRPr="00FB5B3A">
        <w:rPr>
          <w:sz w:val="24"/>
          <w:szCs w:val="24"/>
        </w:rPr>
        <w:t xml:space="preserve"> berpikir, merespon dan saling membantu</w:t>
      </w:r>
      <w:r w:rsidRPr="00FB5B3A">
        <w:rPr>
          <w:sz w:val="24"/>
          <w:szCs w:val="24"/>
          <w:lang w:val="id-ID"/>
        </w:rPr>
        <w:t>, karena gurulah yang menjelaskan materi secara keseluruhan.</w:t>
      </w:r>
      <w:r>
        <w:rPr>
          <w:rFonts w:eastAsia="Calibri"/>
          <w:sz w:val="24"/>
          <w:szCs w:val="24"/>
          <w:lang w:val="id-ID"/>
        </w:rPr>
        <w:t xml:space="preserve"> </w:t>
      </w:r>
      <w:r w:rsidRPr="00FB5B3A">
        <w:rPr>
          <w:rFonts w:eastAsia="Calibri"/>
          <w:sz w:val="24"/>
          <w:szCs w:val="24"/>
          <w:lang w:val="id-ID"/>
        </w:rPr>
        <w:t>Peserta didik sebagai subjek belajar harus berperan aktif dalam pembelajaran. Keaktifan peserta didik dinilai dari perannya dalam pembelajaran, seperti bertanya, menjawab pertanyaan, memb</w:t>
      </w:r>
      <w:r>
        <w:rPr>
          <w:rFonts w:eastAsia="Calibri"/>
          <w:sz w:val="24"/>
          <w:szCs w:val="24"/>
          <w:lang w:val="id-ID"/>
        </w:rPr>
        <w:t>erikan tanggapan dan lain-lain.</w:t>
      </w:r>
      <w:r w:rsidR="00FF7503">
        <w:rPr>
          <w:rFonts w:eastAsia="Calibri"/>
          <w:sz w:val="24"/>
          <w:szCs w:val="24"/>
          <w:lang w:val="id-ID"/>
        </w:rPr>
        <w:t xml:space="preserve"> </w:t>
      </w:r>
      <w:r w:rsidRPr="00FB5B3A">
        <w:rPr>
          <w:rFonts w:eastAsia="Calibri"/>
          <w:sz w:val="24"/>
          <w:szCs w:val="24"/>
          <w:lang w:val="id-ID"/>
        </w:rPr>
        <w:t>Disamping itu keaktifan peserta didik merupakan bentuk pembelajaran mandiri, yaitu peserta didik berusaha mempelajari segala sesuatu atas kehendak dan kemampuan usahanya sendiri, sehingga guru hanya berperan sebagai pembimbing, motivator, dan fasilitator. Oleh karena itu, guru perlu menciptakan suasana belajar yang dapat menumbuhkan sikap bekerja sama antara peserta didik</w:t>
      </w:r>
      <w:r>
        <w:rPr>
          <w:rFonts w:eastAsia="Calibri"/>
          <w:sz w:val="24"/>
          <w:szCs w:val="24"/>
          <w:lang w:val="id-ID"/>
        </w:rPr>
        <w:t xml:space="preserve"> yang satu dengan yang lainnya. </w:t>
      </w:r>
      <w:r w:rsidRPr="00FB5B3A">
        <w:rPr>
          <w:rFonts w:eastAsia="Calibri"/>
          <w:sz w:val="24"/>
          <w:szCs w:val="24"/>
          <w:lang w:val="id-ID"/>
        </w:rPr>
        <w:t>Upaya menciptakan suasana belajar yang menumb</w:t>
      </w:r>
      <w:r>
        <w:rPr>
          <w:rFonts w:eastAsia="Calibri"/>
          <w:sz w:val="24"/>
          <w:szCs w:val="24"/>
          <w:lang w:val="id-ID"/>
        </w:rPr>
        <w:t xml:space="preserve">uhkan partisipasi peserta didik </w:t>
      </w:r>
      <w:r w:rsidRPr="00FB5B3A">
        <w:rPr>
          <w:rFonts w:eastAsia="Calibri"/>
          <w:sz w:val="24"/>
          <w:szCs w:val="24"/>
          <w:lang w:val="id-ID"/>
        </w:rPr>
        <w:t xml:space="preserve">yakni dengan menerapkan model pembelajaran kooperatif pendekatan struktural </w:t>
      </w:r>
      <w:r w:rsidRPr="00FB5B3A">
        <w:rPr>
          <w:rFonts w:eastAsia="Calibri"/>
          <w:i/>
          <w:sz w:val="24"/>
          <w:szCs w:val="24"/>
          <w:lang w:val="id-ID"/>
        </w:rPr>
        <w:t>think pair square</w:t>
      </w:r>
      <w:r w:rsidRPr="00FB5B3A">
        <w:rPr>
          <w:rFonts w:eastAsia="Calibri"/>
          <w:sz w:val="24"/>
          <w:szCs w:val="24"/>
          <w:lang w:val="id-ID"/>
        </w:rPr>
        <w:t xml:space="preserve"> dalam proses belaja</w:t>
      </w:r>
      <w:r>
        <w:rPr>
          <w:rFonts w:eastAsia="Calibri"/>
          <w:sz w:val="24"/>
          <w:szCs w:val="24"/>
          <w:lang w:val="id-ID"/>
        </w:rPr>
        <w:t>r mengajar.</w:t>
      </w:r>
    </w:p>
    <w:p w:rsidR="00BA4683" w:rsidRDefault="00EF0AF7" w:rsidP="00FA4A77">
      <w:pPr>
        <w:ind w:firstLine="709"/>
        <w:jc w:val="both"/>
        <w:rPr>
          <w:sz w:val="24"/>
          <w:szCs w:val="24"/>
          <w:lang w:val="id-ID"/>
        </w:rPr>
      </w:pPr>
      <w:r w:rsidRPr="00FB5B3A">
        <w:rPr>
          <w:rFonts w:eastAsia="Calibri"/>
          <w:sz w:val="24"/>
          <w:szCs w:val="24"/>
          <w:lang w:val="id-ID"/>
        </w:rPr>
        <w:t xml:space="preserve">Dengan diterapkannya </w:t>
      </w:r>
      <w:r>
        <w:rPr>
          <w:rFonts w:eastAsia="Calibri"/>
          <w:sz w:val="24"/>
          <w:szCs w:val="24"/>
          <w:lang w:val="id-ID"/>
        </w:rPr>
        <w:t xml:space="preserve">model pembelajaran tersebut diharapkan </w:t>
      </w:r>
      <w:r w:rsidRPr="00FB5B3A">
        <w:rPr>
          <w:sz w:val="24"/>
          <w:szCs w:val="24"/>
        </w:rPr>
        <w:t xml:space="preserve">dapat mengoptimalkan partisipasi </w:t>
      </w:r>
      <w:r>
        <w:rPr>
          <w:sz w:val="24"/>
          <w:szCs w:val="24"/>
          <w:lang w:val="id-ID"/>
        </w:rPr>
        <w:t>peserta didik</w:t>
      </w:r>
      <w:r w:rsidRPr="00FB5B3A">
        <w:rPr>
          <w:sz w:val="24"/>
          <w:szCs w:val="24"/>
        </w:rPr>
        <w:t xml:space="preserve"> dalam proses pembelajaran, memberikan waktu lebih banyak untuk </w:t>
      </w:r>
      <w:r>
        <w:rPr>
          <w:sz w:val="24"/>
          <w:szCs w:val="24"/>
          <w:lang w:val="id-ID"/>
        </w:rPr>
        <w:t>peserta didik</w:t>
      </w:r>
      <w:r w:rsidRPr="00FB5B3A">
        <w:rPr>
          <w:sz w:val="24"/>
          <w:szCs w:val="24"/>
        </w:rPr>
        <w:t xml:space="preserve"> berpikir, merespon dan saling membantu </w:t>
      </w:r>
      <w:r w:rsidRPr="00FB5B3A">
        <w:rPr>
          <w:sz w:val="24"/>
          <w:szCs w:val="24"/>
          <w:lang w:val="id-ID"/>
        </w:rPr>
        <w:t xml:space="preserve">sehingga dominasi </w:t>
      </w:r>
      <w:r>
        <w:rPr>
          <w:sz w:val="24"/>
          <w:szCs w:val="24"/>
          <w:lang w:val="id-ID"/>
        </w:rPr>
        <w:t>peserta didik</w:t>
      </w:r>
      <w:r w:rsidRPr="00FB5B3A">
        <w:rPr>
          <w:sz w:val="24"/>
          <w:szCs w:val="24"/>
          <w:lang w:val="id-ID"/>
        </w:rPr>
        <w:t xml:space="preserve"> berkemampuan tinggi dapat teratasi. Selain itu tahapan ini juga </w:t>
      </w:r>
      <w:r w:rsidRPr="00FB5B3A">
        <w:rPr>
          <w:sz w:val="24"/>
          <w:szCs w:val="24"/>
        </w:rPr>
        <w:t xml:space="preserve">memberikan kesempatan kepada </w:t>
      </w:r>
      <w:r>
        <w:rPr>
          <w:sz w:val="24"/>
          <w:szCs w:val="24"/>
          <w:lang w:val="id-ID"/>
        </w:rPr>
        <w:t xml:space="preserve">peserta didik </w:t>
      </w:r>
      <w:r w:rsidRPr="00FB5B3A">
        <w:rPr>
          <w:sz w:val="24"/>
          <w:szCs w:val="24"/>
        </w:rPr>
        <w:t>untuk berfikir aktif dalam menemukan konsep materi yang dipelajari (</w:t>
      </w:r>
      <w:r w:rsidRPr="00FB5B3A">
        <w:rPr>
          <w:i/>
          <w:sz w:val="24"/>
          <w:szCs w:val="24"/>
        </w:rPr>
        <w:t>think</w:t>
      </w:r>
      <w:r w:rsidRPr="00FB5B3A">
        <w:rPr>
          <w:sz w:val="24"/>
          <w:szCs w:val="24"/>
        </w:rPr>
        <w:t>)</w:t>
      </w:r>
      <w:r w:rsidRPr="00FB5B3A">
        <w:rPr>
          <w:sz w:val="24"/>
          <w:szCs w:val="24"/>
          <w:lang w:val="id-ID"/>
        </w:rPr>
        <w:t xml:space="preserve">, </w:t>
      </w:r>
      <w:r w:rsidRPr="00FB5B3A">
        <w:rPr>
          <w:sz w:val="24"/>
          <w:szCs w:val="24"/>
        </w:rPr>
        <w:t xml:space="preserve">selanjutnya </w:t>
      </w:r>
      <w:r>
        <w:rPr>
          <w:sz w:val="24"/>
          <w:szCs w:val="24"/>
          <w:lang w:val="id-ID"/>
        </w:rPr>
        <w:t>peserta didik</w:t>
      </w:r>
      <w:r w:rsidRPr="00FB5B3A">
        <w:rPr>
          <w:sz w:val="24"/>
          <w:szCs w:val="24"/>
        </w:rPr>
        <w:t xml:space="preserve"> bisa berbagi hasil pemikiran dengan pasangan dalam satu kelompoknya (</w:t>
      </w:r>
      <w:r w:rsidRPr="00FB5B3A">
        <w:rPr>
          <w:i/>
          <w:sz w:val="24"/>
          <w:szCs w:val="24"/>
        </w:rPr>
        <w:t>pair</w:t>
      </w:r>
      <w:r w:rsidRPr="00FB5B3A">
        <w:rPr>
          <w:sz w:val="24"/>
          <w:szCs w:val="24"/>
        </w:rPr>
        <w:t>) dan pada akhirnya dapat menyatukan ide antar pasangan dalam satu kelompok (</w:t>
      </w:r>
      <w:r w:rsidRPr="00FB5B3A">
        <w:rPr>
          <w:i/>
          <w:sz w:val="24"/>
          <w:szCs w:val="24"/>
        </w:rPr>
        <w:t>square</w:t>
      </w:r>
      <w:r w:rsidRPr="00FB5B3A">
        <w:rPr>
          <w:sz w:val="24"/>
          <w:szCs w:val="24"/>
        </w:rPr>
        <w:t>).</w:t>
      </w:r>
      <w:r w:rsidR="00FA4A77">
        <w:rPr>
          <w:sz w:val="24"/>
          <w:szCs w:val="24"/>
          <w:lang w:val="id-ID"/>
        </w:rPr>
        <w:t xml:space="preserve"> </w:t>
      </w:r>
      <w:proofErr w:type="spellStart"/>
      <w:r w:rsidR="0096675E">
        <w:rPr>
          <w:noProof w:val="0"/>
          <w:sz w:val="24"/>
          <w:szCs w:val="24"/>
        </w:rPr>
        <w:t>Berdasarkan</w:t>
      </w:r>
      <w:proofErr w:type="spellEnd"/>
      <w:r w:rsidR="0096675E">
        <w:rPr>
          <w:noProof w:val="0"/>
          <w:sz w:val="24"/>
          <w:szCs w:val="24"/>
        </w:rPr>
        <w:t xml:space="preserve"> </w:t>
      </w:r>
      <w:proofErr w:type="spellStart"/>
      <w:r w:rsidR="0096675E">
        <w:rPr>
          <w:noProof w:val="0"/>
          <w:sz w:val="24"/>
          <w:szCs w:val="24"/>
        </w:rPr>
        <w:t>uraian</w:t>
      </w:r>
      <w:proofErr w:type="spellEnd"/>
      <w:r w:rsidR="0096675E">
        <w:rPr>
          <w:noProof w:val="0"/>
          <w:sz w:val="24"/>
          <w:szCs w:val="24"/>
        </w:rPr>
        <w:t xml:space="preserve"> </w:t>
      </w:r>
      <w:r w:rsidR="00D33C82" w:rsidRPr="002B48D2">
        <w:rPr>
          <w:sz w:val="24"/>
          <w:szCs w:val="24"/>
        </w:rPr>
        <w:t xml:space="preserve"> di atas</w:t>
      </w:r>
      <w:r w:rsidR="00D33C82" w:rsidRPr="008E53E7">
        <w:rPr>
          <w:noProof w:val="0"/>
          <w:sz w:val="24"/>
          <w:szCs w:val="24"/>
        </w:rPr>
        <w:t xml:space="preserve"> </w:t>
      </w:r>
      <w:proofErr w:type="spellStart"/>
      <w:r w:rsidR="00ED0B0C" w:rsidRPr="008E53E7">
        <w:rPr>
          <w:noProof w:val="0"/>
          <w:sz w:val="24"/>
          <w:szCs w:val="24"/>
        </w:rPr>
        <w:t>maka</w:t>
      </w:r>
      <w:proofErr w:type="spellEnd"/>
      <w:r w:rsidR="00ED0B0C" w:rsidRPr="008E53E7">
        <w:rPr>
          <w:noProof w:val="0"/>
          <w:sz w:val="24"/>
          <w:szCs w:val="24"/>
        </w:rPr>
        <w:t xml:space="preserve"> </w:t>
      </w:r>
      <w:proofErr w:type="spellStart"/>
      <w:r w:rsidR="00ED0B0C" w:rsidRPr="008E53E7">
        <w:rPr>
          <w:noProof w:val="0"/>
          <w:sz w:val="24"/>
          <w:szCs w:val="24"/>
        </w:rPr>
        <w:t>dapat</w:t>
      </w:r>
      <w:proofErr w:type="spellEnd"/>
      <w:r w:rsidR="00ED0B0C" w:rsidRPr="008E53E7">
        <w:rPr>
          <w:noProof w:val="0"/>
          <w:sz w:val="24"/>
          <w:szCs w:val="24"/>
        </w:rPr>
        <w:t xml:space="preserve"> </w:t>
      </w:r>
      <w:proofErr w:type="spellStart"/>
      <w:r w:rsidR="00ED0B0C" w:rsidRPr="008E53E7">
        <w:rPr>
          <w:noProof w:val="0"/>
          <w:sz w:val="24"/>
          <w:szCs w:val="24"/>
        </w:rPr>
        <w:t>dirumuskan</w:t>
      </w:r>
      <w:proofErr w:type="spellEnd"/>
      <w:r w:rsidR="00ED0B0C" w:rsidRPr="008E53E7">
        <w:rPr>
          <w:noProof w:val="0"/>
          <w:sz w:val="24"/>
          <w:szCs w:val="24"/>
        </w:rPr>
        <w:t xml:space="preserve"> </w:t>
      </w:r>
      <w:proofErr w:type="spellStart"/>
      <w:r w:rsidR="00ED0B0C" w:rsidRPr="008E53E7">
        <w:rPr>
          <w:noProof w:val="0"/>
          <w:sz w:val="24"/>
          <w:szCs w:val="24"/>
        </w:rPr>
        <w:t>masalah</w:t>
      </w:r>
      <w:proofErr w:type="spellEnd"/>
      <w:r w:rsidR="00ED0B0C" w:rsidRPr="008E53E7">
        <w:rPr>
          <w:noProof w:val="0"/>
          <w:sz w:val="24"/>
          <w:szCs w:val="24"/>
        </w:rPr>
        <w:t xml:space="preserve"> </w:t>
      </w:r>
      <w:proofErr w:type="spellStart"/>
      <w:r w:rsidR="00ED0B0C" w:rsidRPr="008E53E7">
        <w:rPr>
          <w:noProof w:val="0"/>
          <w:sz w:val="24"/>
          <w:szCs w:val="24"/>
        </w:rPr>
        <w:t>penelitian</w:t>
      </w:r>
      <w:proofErr w:type="spellEnd"/>
      <w:r w:rsidR="00ED0B0C" w:rsidRPr="008E53E7">
        <w:rPr>
          <w:noProof w:val="0"/>
          <w:sz w:val="24"/>
          <w:szCs w:val="24"/>
        </w:rPr>
        <w:t xml:space="preserve"> </w:t>
      </w:r>
      <w:proofErr w:type="spellStart"/>
      <w:r w:rsidR="00ED0B0C" w:rsidRPr="008E53E7">
        <w:rPr>
          <w:noProof w:val="0"/>
          <w:sz w:val="24"/>
          <w:szCs w:val="24"/>
        </w:rPr>
        <w:t>ini</w:t>
      </w:r>
      <w:proofErr w:type="spellEnd"/>
      <w:r w:rsidR="00ED0B0C" w:rsidRPr="008E53E7">
        <w:rPr>
          <w:noProof w:val="0"/>
          <w:sz w:val="24"/>
          <w:szCs w:val="24"/>
        </w:rPr>
        <w:t xml:space="preserve"> </w:t>
      </w:r>
      <w:proofErr w:type="spellStart"/>
      <w:r w:rsidR="00ED0B0C" w:rsidRPr="008E53E7">
        <w:rPr>
          <w:noProof w:val="0"/>
          <w:sz w:val="24"/>
          <w:szCs w:val="24"/>
        </w:rPr>
        <w:t>sebagai</w:t>
      </w:r>
      <w:proofErr w:type="spellEnd"/>
      <w:r w:rsidR="00ED0B0C" w:rsidRPr="008E53E7">
        <w:rPr>
          <w:noProof w:val="0"/>
          <w:sz w:val="24"/>
          <w:szCs w:val="24"/>
        </w:rPr>
        <w:t xml:space="preserve"> </w:t>
      </w:r>
      <w:proofErr w:type="spellStart"/>
      <w:r w:rsidR="00ED0B0C" w:rsidRPr="008E53E7">
        <w:rPr>
          <w:noProof w:val="0"/>
          <w:sz w:val="24"/>
          <w:szCs w:val="24"/>
        </w:rPr>
        <w:t>berikut</w:t>
      </w:r>
      <w:proofErr w:type="spellEnd"/>
      <w:r w:rsidR="00ED0B0C" w:rsidRPr="008E53E7">
        <w:rPr>
          <w:noProof w:val="0"/>
          <w:sz w:val="24"/>
          <w:szCs w:val="24"/>
        </w:rPr>
        <w:t>: "</w:t>
      </w:r>
      <w:proofErr w:type="spellStart"/>
      <w:r w:rsidR="00ED0B0C" w:rsidRPr="008E53E7">
        <w:rPr>
          <w:noProof w:val="0"/>
          <w:sz w:val="24"/>
          <w:szCs w:val="24"/>
        </w:rPr>
        <w:t>Apakah</w:t>
      </w:r>
      <w:proofErr w:type="spellEnd"/>
      <w:r w:rsidR="00ED0B0C" w:rsidRPr="008E53E7">
        <w:rPr>
          <w:noProof w:val="0"/>
          <w:sz w:val="24"/>
          <w:szCs w:val="24"/>
        </w:rPr>
        <w:t xml:space="preserve"> </w:t>
      </w:r>
      <w:r w:rsidR="00D33C82">
        <w:rPr>
          <w:sz w:val="24"/>
          <w:szCs w:val="24"/>
        </w:rPr>
        <w:t>p</w:t>
      </w:r>
      <w:r w:rsidR="00D33C82" w:rsidRPr="002B48D2">
        <w:rPr>
          <w:sz w:val="24"/>
          <w:szCs w:val="24"/>
        </w:rPr>
        <w:t xml:space="preserve">enerapkan model pembelajaran kooperatif pendekatan struktural </w:t>
      </w:r>
      <w:r w:rsidR="00D33C82" w:rsidRPr="002B48D2">
        <w:rPr>
          <w:i/>
          <w:sz w:val="24"/>
          <w:szCs w:val="24"/>
        </w:rPr>
        <w:t>Think Pair Square</w:t>
      </w:r>
      <w:r w:rsidR="00D33C82" w:rsidRPr="002B48D2">
        <w:rPr>
          <w:sz w:val="24"/>
          <w:szCs w:val="24"/>
        </w:rPr>
        <w:t xml:space="preserve"> (TPS) </w:t>
      </w:r>
      <w:r w:rsidR="00D33C82">
        <w:rPr>
          <w:sz w:val="24"/>
          <w:szCs w:val="24"/>
        </w:rPr>
        <w:t xml:space="preserve">dapat </w:t>
      </w:r>
      <w:r w:rsidR="00D33C82" w:rsidRPr="002B48D2">
        <w:rPr>
          <w:sz w:val="24"/>
          <w:szCs w:val="24"/>
        </w:rPr>
        <w:lastRenderedPageBreak/>
        <w:t xml:space="preserve">meningkatkan hasil belajar matematika </w:t>
      </w:r>
      <w:r w:rsidR="00FF7503">
        <w:rPr>
          <w:sz w:val="24"/>
          <w:szCs w:val="24"/>
          <w:lang w:val="id-ID"/>
        </w:rPr>
        <w:t>peserta didik</w:t>
      </w:r>
      <w:r w:rsidR="00D33C82" w:rsidRPr="002B48D2">
        <w:rPr>
          <w:sz w:val="24"/>
          <w:szCs w:val="24"/>
        </w:rPr>
        <w:t xml:space="preserve"> kelas </w:t>
      </w:r>
      <w:r w:rsidR="00FF7503" w:rsidRPr="00FF7503">
        <w:rPr>
          <w:sz w:val="24"/>
          <w:szCs w:val="24"/>
          <w:lang w:val="id-ID"/>
        </w:rPr>
        <w:t>VIII</w:t>
      </w:r>
      <w:r w:rsidR="00FF7503" w:rsidRPr="00FF7503">
        <w:rPr>
          <w:sz w:val="24"/>
          <w:szCs w:val="24"/>
          <w:vertAlign w:val="subscript"/>
          <w:lang w:val="id-ID"/>
        </w:rPr>
        <w:t>F</w:t>
      </w:r>
      <w:r w:rsidR="00FF7503">
        <w:rPr>
          <w:sz w:val="24"/>
          <w:szCs w:val="24"/>
          <w:lang w:val="id-ID"/>
        </w:rPr>
        <w:t xml:space="preserve"> SMP Negeri 18 Pekanbaru pada semester ganjil </w:t>
      </w:r>
      <w:r w:rsidR="00D33C82" w:rsidRPr="002B48D2">
        <w:rPr>
          <w:sz w:val="24"/>
          <w:szCs w:val="24"/>
        </w:rPr>
        <w:t>tahun pelajaran 201</w:t>
      </w:r>
      <w:r w:rsidR="00FF7503">
        <w:rPr>
          <w:sz w:val="24"/>
          <w:szCs w:val="24"/>
          <w:lang w:val="id-ID"/>
        </w:rPr>
        <w:t>3</w:t>
      </w:r>
      <w:r w:rsidR="00FF7503">
        <w:rPr>
          <w:sz w:val="24"/>
          <w:szCs w:val="24"/>
        </w:rPr>
        <w:t>/201</w:t>
      </w:r>
      <w:r w:rsidR="00FF7503">
        <w:rPr>
          <w:sz w:val="24"/>
          <w:szCs w:val="24"/>
          <w:lang w:val="id-ID"/>
        </w:rPr>
        <w:t>4</w:t>
      </w:r>
      <w:r w:rsidR="00D33C82">
        <w:rPr>
          <w:sz w:val="24"/>
          <w:szCs w:val="24"/>
        </w:rPr>
        <w:t>?”</w:t>
      </w:r>
      <w:r w:rsidR="00FF7503">
        <w:rPr>
          <w:sz w:val="24"/>
          <w:szCs w:val="24"/>
        </w:rPr>
        <w:t>.</w:t>
      </w:r>
      <w:r w:rsidR="00FF7503">
        <w:rPr>
          <w:sz w:val="24"/>
          <w:szCs w:val="24"/>
          <w:lang w:val="id-ID"/>
        </w:rPr>
        <w:t xml:space="preserve"> </w:t>
      </w:r>
      <w:proofErr w:type="spellStart"/>
      <w:proofErr w:type="gramStart"/>
      <w:r w:rsidR="00604796" w:rsidRPr="008E53E7">
        <w:rPr>
          <w:noProof w:val="0"/>
          <w:sz w:val="24"/>
          <w:szCs w:val="24"/>
        </w:rPr>
        <w:t>Dengan</w:t>
      </w:r>
      <w:proofErr w:type="spellEnd"/>
      <w:r w:rsidR="00604796" w:rsidRPr="008E53E7">
        <w:rPr>
          <w:noProof w:val="0"/>
          <w:sz w:val="24"/>
          <w:szCs w:val="24"/>
        </w:rPr>
        <w:t xml:space="preserve"> </w:t>
      </w:r>
      <w:proofErr w:type="spellStart"/>
      <w:r w:rsidR="00604796" w:rsidRPr="008E53E7">
        <w:rPr>
          <w:noProof w:val="0"/>
          <w:sz w:val="24"/>
          <w:szCs w:val="24"/>
        </w:rPr>
        <w:t>demikian</w:t>
      </w:r>
      <w:proofErr w:type="spellEnd"/>
      <w:r w:rsidR="00604796" w:rsidRPr="008E53E7">
        <w:rPr>
          <w:noProof w:val="0"/>
          <w:sz w:val="24"/>
          <w:szCs w:val="24"/>
        </w:rPr>
        <w:t xml:space="preserve"> </w:t>
      </w:r>
      <w:proofErr w:type="spellStart"/>
      <w:r w:rsidR="00604796" w:rsidRPr="008E53E7">
        <w:rPr>
          <w:noProof w:val="0"/>
          <w:sz w:val="24"/>
          <w:szCs w:val="24"/>
        </w:rPr>
        <w:t>penelitian</w:t>
      </w:r>
      <w:proofErr w:type="spellEnd"/>
      <w:r w:rsidR="00604796" w:rsidRPr="008E53E7">
        <w:rPr>
          <w:noProof w:val="0"/>
          <w:sz w:val="24"/>
          <w:szCs w:val="24"/>
        </w:rPr>
        <w:t xml:space="preserve"> </w:t>
      </w:r>
      <w:proofErr w:type="spellStart"/>
      <w:r w:rsidR="00604796" w:rsidRPr="008E53E7">
        <w:rPr>
          <w:noProof w:val="0"/>
          <w:sz w:val="24"/>
          <w:szCs w:val="24"/>
        </w:rPr>
        <w:t>ini</w:t>
      </w:r>
      <w:proofErr w:type="spellEnd"/>
      <w:r w:rsidR="00604796" w:rsidRPr="008E53E7">
        <w:rPr>
          <w:noProof w:val="0"/>
          <w:sz w:val="24"/>
          <w:szCs w:val="24"/>
        </w:rPr>
        <w:t xml:space="preserve"> </w:t>
      </w:r>
      <w:proofErr w:type="spellStart"/>
      <w:r w:rsidR="00604796" w:rsidRPr="008E53E7">
        <w:rPr>
          <w:noProof w:val="0"/>
          <w:sz w:val="24"/>
          <w:szCs w:val="24"/>
        </w:rPr>
        <w:t>bertujuan</w:t>
      </w:r>
      <w:proofErr w:type="spellEnd"/>
      <w:r w:rsidR="00604796" w:rsidRPr="008E53E7">
        <w:rPr>
          <w:noProof w:val="0"/>
          <w:sz w:val="24"/>
          <w:szCs w:val="24"/>
        </w:rPr>
        <w:t xml:space="preserve"> </w:t>
      </w:r>
      <w:proofErr w:type="spellStart"/>
      <w:r w:rsidR="00ED0B0C" w:rsidRPr="008E53E7">
        <w:rPr>
          <w:noProof w:val="0"/>
          <w:sz w:val="24"/>
          <w:szCs w:val="24"/>
        </w:rPr>
        <w:t>untuk</w:t>
      </w:r>
      <w:proofErr w:type="spellEnd"/>
      <w:r w:rsidR="00ED0B0C" w:rsidRPr="008E53E7">
        <w:rPr>
          <w:noProof w:val="0"/>
          <w:sz w:val="24"/>
          <w:szCs w:val="24"/>
        </w:rPr>
        <w:t xml:space="preserve"> </w:t>
      </w:r>
      <w:proofErr w:type="spellStart"/>
      <w:r w:rsidR="00ED0B0C" w:rsidRPr="008E53E7">
        <w:rPr>
          <w:noProof w:val="0"/>
          <w:sz w:val="24"/>
          <w:szCs w:val="24"/>
        </w:rPr>
        <w:t>meningkatkan</w:t>
      </w:r>
      <w:proofErr w:type="spellEnd"/>
      <w:r w:rsidR="00ED0B0C" w:rsidRPr="008E53E7">
        <w:rPr>
          <w:noProof w:val="0"/>
          <w:sz w:val="24"/>
          <w:szCs w:val="24"/>
        </w:rPr>
        <w:t xml:space="preserve"> </w:t>
      </w:r>
      <w:proofErr w:type="spellStart"/>
      <w:r w:rsidR="00ED0B0C" w:rsidRPr="008E53E7">
        <w:rPr>
          <w:noProof w:val="0"/>
          <w:sz w:val="24"/>
          <w:szCs w:val="24"/>
        </w:rPr>
        <w:t>hasil</w:t>
      </w:r>
      <w:proofErr w:type="spellEnd"/>
      <w:r w:rsidR="00ED0B0C" w:rsidRPr="008E53E7">
        <w:rPr>
          <w:noProof w:val="0"/>
          <w:sz w:val="24"/>
          <w:szCs w:val="24"/>
        </w:rPr>
        <w:t xml:space="preserve"> </w:t>
      </w:r>
      <w:proofErr w:type="spellStart"/>
      <w:r w:rsidR="00ED0B0C" w:rsidRPr="008E53E7">
        <w:rPr>
          <w:noProof w:val="0"/>
          <w:sz w:val="24"/>
          <w:szCs w:val="24"/>
        </w:rPr>
        <w:t>belajar</w:t>
      </w:r>
      <w:proofErr w:type="spellEnd"/>
      <w:r w:rsidR="00ED0B0C" w:rsidRPr="008E53E7">
        <w:rPr>
          <w:noProof w:val="0"/>
          <w:sz w:val="24"/>
          <w:szCs w:val="24"/>
        </w:rPr>
        <w:t xml:space="preserve"> </w:t>
      </w:r>
      <w:proofErr w:type="spellStart"/>
      <w:r w:rsidR="00ED0B0C" w:rsidRPr="008E53E7">
        <w:rPr>
          <w:noProof w:val="0"/>
          <w:sz w:val="24"/>
          <w:szCs w:val="24"/>
        </w:rPr>
        <w:t>matematika</w:t>
      </w:r>
      <w:proofErr w:type="spellEnd"/>
      <w:r w:rsidR="00ED0B0C" w:rsidRPr="008E53E7">
        <w:rPr>
          <w:noProof w:val="0"/>
          <w:sz w:val="24"/>
          <w:szCs w:val="24"/>
        </w:rPr>
        <w:t xml:space="preserve"> </w:t>
      </w:r>
      <w:r w:rsidR="00FF7503">
        <w:rPr>
          <w:sz w:val="24"/>
          <w:szCs w:val="24"/>
          <w:lang w:val="id-ID"/>
        </w:rPr>
        <w:t>peserta didik</w:t>
      </w:r>
      <w:r w:rsidR="00FF7503" w:rsidRPr="002B48D2">
        <w:rPr>
          <w:sz w:val="24"/>
          <w:szCs w:val="24"/>
        </w:rPr>
        <w:t xml:space="preserve"> kelas </w:t>
      </w:r>
      <w:r w:rsidR="00FF7503" w:rsidRPr="00FF7503">
        <w:rPr>
          <w:sz w:val="24"/>
          <w:szCs w:val="24"/>
          <w:lang w:val="id-ID"/>
        </w:rPr>
        <w:t>VIII</w:t>
      </w:r>
      <w:r w:rsidR="00FF7503" w:rsidRPr="00FF7503">
        <w:rPr>
          <w:sz w:val="24"/>
          <w:szCs w:val="24"/>
          <w:vertAlign w:val="subscript"/>
          <w:lang w:val="id-ID"/>
        </w:rPr>
        <w:t>F</w:t>
      </w:r>
      <w:r w:rsidR="00FF7503">
        <w:rPr>
          <w:sz w:val="24"/>
          <w:szCs w:val="24"/>
          <w:lang w:val="id-ID"/>
        </w:rPr>
        <w:t xml:space="preserve"> SMP Negeri 18 Pekanbaru pada materi pokok sistem persamaan linear dua variabel.</w:t>
      </w:r>
      <w:proofErr w:type="gramEnd"/>
    </w:p>
    <w:p w:rsidR="003A494D" w:rsidRDefault="003A494D" w:rsidP="003A494D">
      <w:pPr>
        <w:ind w:firstLine="709"/>
        <w:jc w:val="both"/>
        <w:rPr>
          <w:rFonts w:eastAsia="Calibri"/>
          <w:sz w:val="24"/>
          <w:szCs w:val="24"/>
          <w:lang w:val="id-ID"/>
        </w:rPr>
      </w:pPr>
      <w:r>
        <w:rPr>
          <w:color w:val="000000" w:themeColor="text1"/>
          <w:sz w:val="24"/>
          <w:lang w:val="id-ID"/>
        </w:rPr>
        <w:t>B</w:t>
      </w:r>
      <w:r w:rsidRPr="009635C4">
        <w:rPr>
          <w:sz w:val="24"/>
          <w:szCs w:val="24"/>
        </w:rPr>
        <w:t xml:space="preserve">elajar </w:t>
      </w:r>
      <w:r w:rsidRPr="009635C4">
        <w:rPr>
          <w:sz w:val="24"/>
          <w:szCs w:val="24"/>
          <w:lang w:val="id-ID"/>
        </w:rPr>
        <w:t>ialah</w:t>
      </w:r>
      <w:r w:rsidRPr="009635C4">
        <w:rPr>
          <w:sz w:val="24"/>
          <w:szCs w:val="24"/>
        </w:rPr>
        <w:t xml:space="preserve"> suatu proses usaha yang dilakukan seseorang untuk memperoleh suatu perubahan tingkah laku yang baru secara keseluruhan, sebagai hasil pengalamannya sendiri dalam interaksi dengan lingkungannya.</w:t>
      </w:r>
      <w:r w:rsidRPr="009635C4">
        <w:rPr>
          <w:sz w:val="24"/>
          <w:szCs w:val="24"/>
          <w:lang w:val="sv-SE"/>
        </w:rPr>
        <w:t xml:space="preserve"> Sehingga dapat disimpulkan belajar adalah suatu </w:t>
      </w:r>
      <w:r>
        <w:rPr>
          <w:sz w:val="24"/>
          <w:szCs w:val="24"/>
          <w:lang w:val="sv-SE"/>
        </w:rPr>
        <w:t>perubahan tingkah laku</w:t>
      </w:r>
      <w:r w:rsidRPr="009635C4">
        <w:rPr>
          <w:sz w:val="24"/>
          <w:szCs w:val="24"/>
          <w:lang w:val="sv-SE"/>
        </w:rPr>
        <w:t xml:space="preserve"> yang diperoleh dari pengalamannya sendiri</w:t>
      </w:r>
      <w:r w:rsidRPr="00365214">
        <w:rPr>
          <w:sz w:val="24"/>
          <w:szCs w:val="24"/>
        </w:rPr>
        <w:t xml:space="preserve"> </w:t>
      </w:r>
      <w:r>
        <w:rPr>
          <w:sz w:val="24"/>
          <w:szCs w:val="24"/>
          <w:lang w:val="id-ID"/>
        </w:rPr>
        <w:t>(</w:t>
      </w:r>
      <w:r w:rsidRPr="009635C4">
        <w:rPr>
          <w:sz w:val="24"/>
          <w:szCs w:val="24"/>
        </w:rPr>
        <w:t>Slameto</w:t>
      </w:r>
      <w:r>
        <w:rPr>
          <w:sz w:val="24"/>
          <w:szCs w:val="24"/>
          <w:lang w:val="id-ID"/>
        </w:rPr>
        <w:t xml:space="preserve">, </w:t>
      </w:r>
      <w:r w:rsidRPr="009635C4">
        <w:rPr>
          <w:sz w:val="24"/>
          <w:szCs w:val="24"/>
          <w:lang w:val="id-ID"/>
        </w:rPr>
        <w:t>20</w:t>
      </w:r>
      <w:r w:rsidRPr="009635C4">
        <w:rPr>
          <w:sz w:val="24"/>
          <w:szCs w:val="24"/>
        </w:rPr>
        <w:t>10</w:t>
      </w:r>
      <w:r w:rsidRPr="009635C4">
        <w:rPr>
          <w:sz w:val="24"/>
          <w:szCs w:val="24"/>
          <w:lang w:val="id-ID"/>
        </w:rPr>
        <w:t>)</w:t>
      </w:r>
      <w:r w:rsidRPr="009635C4">
        <w:rPr>
          <w:sz w:val="24"/>
          <w:szCs w:val="24"/>
          <w:lang w:val="sv-SE"/>
        </w:rPr>
        <w:t>.</w:t>
      </w:r>
      <w:r>
        <w:rPr>
          <w:color w:val="000000" w:themeColor="text1"/>
          <w:sz w:val="24"/>
        </w:rPr>
        <w:t>H</w:t>
      </w:r>
      <w:r w:rsidRPr="004156D4">
        <w:rPr>
          <w:color w:val="000000" w:themeColor="text1"/>
          <w:sz w:val="24"/>
        </w:rPr>
        <w:t>asil belajar adalah hasil yang dicapai dalam bentuk angka-angka atau skor setelah diberikan tes hasil belajar pada setiap akhir pembelajaran</w:t>
      </w:r>
      <w:r w:rsidRPr="00365214">
        <w:rPr>
          <w:color w:val="000000" w:themeColor="text1"/>
          <w:sz w:val="24"/>
        </w:rPr>
        <w:t xml:space="preserve"> </w:t>
      </w:r>
      <w:r>
        <w:rPr>
          <w:color w:val="000000" w:themeColor="text1"/>
          <w:sz w:val="24"/>
        </w:rPr>
        <w:t xml:space="preserve">(Dimyati dan Mudjiono, </w:t>
      </w:r>
      <w:r w:rsidRPr="004156D4">
        <w:rPr>
          <w:color w:val="000000" w:themeColor="text1"/>
          <w:sz w:val="24"/>
        </w:rPr>
        <w:t>2006)</w:t>
      </w:r>
      <w:r w:rsidRPr="004156D4">
        <w:rPr>
          <w:color w:val="000000" w:themeColor="text1"/>
          <w:sz w:val="24"/>
          <w:szCs w:val="24"/>
        </w:rPr>
        <w:t>.</w:t>
      </w:r>
      <w:r>
        <w:rPr>
          <w:color w:val="000000" w:themeColor="text1"/>
          <w:sz w:val="24"/>
          <w:szCs w:val="24"/>
          <w:lang w:val="id-ID"/>
        </w:rPr>
        <w:t xml:space="preserve"> </w:t>
      </w:r>
      <w:r w:rsidRPr="00FB5B3A">
        <w:rPr>
          <w:sz w:val="24"/>
          <w:szCs w:val="24"/>
        </w:rPr>
        <w:t xml:space="preserve">Hasil belajar yang dimaksud pada penelitian ini adalah tingkat ketuntasan belajar matematika </w:t>
      </w:r>
      <w:r>
        <w:rPr>
          <w:sz w:val="24"/>
          <w:szCs w:val="24"/>
          <w:lang w:val="id-ID"/>
        </w:rPr>
        <w:t xml:space="preserve">peserta didik </w:t>
      </w:r>
      <w:r w:rsidRPr="00FB5B3A">
        <w:rPr>
          <w:sz w:val="24"/>
          <w:szCs w:val="24"/>
        </w:rPr>
        <w:t xml:space="preserve">berdasarkan skor ulangan harian setelah peserta didik mengikuti proses pembelajaran matematika melalui </w:t>
      </w:r>
      <w:r w:rsidRPr="00FB5B3A">
        <w:rPr>
          <w:sz w:val="24"/>
          <w:szCs w:val="24"/>
          <w:lang w:val="id-ID"/>
        </w:rPr>
        <w:t xml:space="preserve">model pembelajaran kooperatif pendekatan struktural </w:t>
      </w:r>
      <w:r w:rsidRPr="00FB5B3A">
        <w:rPr>
          <w:i/>
          <w:sz w:val="24"/>
          <w:szCs w:val="24"/>
          <w:lang w:val="id-ID"/>
        </w:rPr>
        <w:t>Think Pair Square</w:t>
      </w:r>
      <w:r w:rsidRPr="00FB5B3A">
        <w:rPr>
          <w:sz w:val="24"/>
          <w:szCs w:val="24"/>
          <w:lang w:val="id-ID"/>
        </w:rPr>
        <w:t xml:space="preserve"> pada </w:t>
      </w:r>
      <w:r w:rsidRPr="00FB5B3A">
        <w:rPr>
          <w:rFonts w:eastAsia="Calibri"/>
          <w:sz w:val="24"/>
          <w:szCs w:val="24"/>
          <w:lang w:val="id-ID"/>
        </w:rPr>
        <w:t>kompetensi dasar</w:t>
      </w:r>
      <w:r>
        <w:rPr>
          <w:rFonts w:eastAsia="Calibri"/>
          <w:sz w:val="24"/>
          <w:szCs w:val="24"/>
          <w:lang w:val="id-ID"/>
        </w:rPr>
        <w:t xml:space="preserve"> : 1. Menyelesaikan sistem persamaan linear dua variabel. 2. Membuat model matematika dari masalah yang berkaitan dengan sistem persamaan linear dua variabel.</w:t>
      </w:r>
    </w:p>
    <w:p w:rsidR="003A494D" w:rsidRDefault="003A494D" w:rsidP="003A494D">
      <w:pPr>
        <w:ind w:firstLine="720"/>
        <w:jc w:val="both"/>
        <w:rPr>
          <w:sz w:val="24"/>
          <w:szCs w:val="24"/>
        </w:rPr>
      </w:pPr>
      <w:r w:rsidRPr="00EB3A82">
        <w:rPr>
          <w:sz w:val="24"/>
          <w:szCs w:val="24"/>
        </w:rPr>
        <w:t>Dalam pembelajaran kooperatif, peserta didik dikelompokkan ke dalam kelompok kecil yang terdiri dari empat sampai enam peserta didik yang heterogen baik kemampuan akademik, jenis kelamin, ras atau suku (Sanjaya, 2010).</w:t>
      </w:r>
      <w:r>
        <w:rPr>
          <w:sz w:val="24"/>
          <w:szCs w:val="24"/>
        </w:rPr>
        <w:t xml:space="preserve"> Terdapat 6 langkah model pembelajaran kooperatif</w:t>
      </w:r>
      <w:r w:rsidR="007F762C">
        <w:rPr>
          <w:sz w:val="24"/>
          <w:szCs w:val="24"/>
        </w:rPr>
        <w:t>, yang disajikan pada Tabel</w:t>
      </w:r>
      <w:r w:rsidR="007F762C">
        <w:rPr>
          <w:sz w:val="24"/>
          <w:szCs w:val="24"/>
          <w:lang w:val="id-ID"/>
        </w:rPr>
        <w:t xml:space="preserve"> 1. </w:t>
      </w:r>
      <w:r>
        <w:rPr>
          <w:sz w:val="24"/>
          <w:szCs w:val="24"/>
        </w:rPr>
        <w:t xml:space="preserve"> </w:t>
      </w:r>
    </w:p>
    <w:p w:rsidR="003A494D" w:rsidRPr="007F762C" w:rsidRDefault="003A494D" w:rsidP="007F762C">
      <w:pPr>
        <w:rPr>
          <w:b/>
          <w:color w:val="000000" w:themeColor="text1"/>
          <w:sz w:val="24"/>
          <w:szCs w:val="24"/>
          <w:lang w:val="sv-SE"/>
        </w:rPr>
      </w:pPr>
      <w:r w:rsidRPr="007F762C">
        <w:rPr>
          <w:b/>
          <w:color w:val="000000" w:themeColor="text1"/>
          <w:sz w:val="24"/>
          <w:szCs w:val="24"/>
          <w:lang w:val="sv-SE"/>
        </w:rPr>
        <w:t xml:space="preserve">Tabel </w:t>
      </w:r>
      <w:r w:rsidRPr="007F762C">
        <w:rPr>
          <w:b/>
          <w:color w:val="000000" w:themeColor="text1"/>
          <w:sz w:val="24"/>
          <w:szCs w:val="24"/>
        </w:rPr>
        <w:t>1</w:t>
      </w:r>
      <w:r w:rsidRPr="007F762C">
        <w:rPr>
          <w:b/>
          <w:color w:val="000000" w:themeColor="text1"/>
          <w:sz w:val="24"/>
          <w:szCs w:val="24"/>
          <w:lang w:val="sv-SE"/>
        </w:rPr>
        <w:t>. Langkah-langkah Pembelajaran Kooperatif</w:t>
      </w:r>
    </w:p>
    <w:tbl>
      <w:tblPr>
        <w:tblW w:w="7796" w:type="dxa"/>
        <w:jc w:val="center"/>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5100"/>
      </w:tblGrid>
      <w:tr w:rsidR="003A494D" w:rsidRPr="004156D4" w:rsidTr="005A4033">
        <w:trPr>
          <w:trHeight w:val="261"/>
          <w:jc w:val="center"/>
        </w:trPr>
        <w:tc>
          <w:tcPr>
            <w:tcW w:w="2696" w:type="dxa"/>
            <w:vAlign w:val="center"/>
          </w:tcPr>
          <w:p w:rsidR="003A494D" w:rsidRPr="004156D4" w:rsidRDefault="003A494D" w:rsidP="005A4033">
            <w:pPr>
              <w:jc w:val="center"/>
              <w:rPr>
                <w:b/>
                <w:color w:val="000000" w:themeColor="text1"/>
                <w:lang w:val="sv-SE"/>
              </w:rPr>
            </w:pPr>
            <w:r w:rsidRPr="004156D4">
              <w:rPr>
                <w:b/>
                <w:color w:val="000000" w:themeColor="text1"/>
                <w:lang w:val="sv-SE"/>
              </w:rPr>
              <w:t>Fase</w:t>
            </w:r>
          </w:p>
        </w:tc>
        <w:tc>
          <w:tcPr>
            <w:tcW w:w="5100" w:type="dxa"/>
            <w:vAlign w:val="center"/>
          </w:tcPr>
          <w:p w:rsidR="003A494D" w:rsidRPr="004156D4" w:rsidRDefault="003A494D" w:rsidP="005A4033">
            <w:pPr>
              <w:jc w:val="center"/>
              <w:rPr>
                <w:b/>
                <w:color w:val="000000" w:themeColor="text1"/>
                <w:lang w:val="sv-SE"/>
              </w:rPr>
            </w:pPr>
            <w:r w:rsidRPr="004156D4">
              <w:rPr>
                <w:b/>
                <w:color w:val="000000" w:themeColor="text1"/>
                <w:lang w:val="sv-SE"/>
              </w:rPr>
              <w:t>Tingkah laku guru</w:t>
            </w:r>
          </w:p>
        </w:tc>
      </w:tr>
      <w:tr w:rsidR="003A494D" w:rsidRPr="004156D4" w:rsidTr="005A4033">
        <w:trPr>
          <w:trHeight w:val="777"/>
          <w:jc w:val="center"/>
        </w:trPr>
        <w:tc>
          <w:tcPr>
            <w:tcW w:w="2696" w:type="dxa"/>
            <w:vAlign w:val="center"/>
          </w:tcPr>
          <w:p w:rsidR="003A494D" w:rsidRPr="004156D4" w:rsidRDefault="003A494D" w:rsidP="005A4033">
            <w:pPr>
              <w:rPr>
                <w:color w:val="000000" w:themeColor="text1"/>
                <w:lang w:val="fi-FI"/>
              </w:rPr>
            </w:pPr>
            <w:r w:rsidRPr="004156D4">
              <w:rPr>
                <w:color w:val="000000" w:themeColor="text1"/>
                <w:lang w:val="fi-FI"/>
              </w:rPr>
              <w:t>Fase-1</w:t>
            </w:r>
          </w:p>
          <w:p w:rsidR="003A494D" w:rsidRPr="004156D4" w:rsidRDefault="003A494D" w:rsidP="005A4033">
            <w:pPr>
              <w:jc w:val="both"/>
              <w:rPr>
                <w:color w:val="000000" w:themeColor="text1"/>
                <w:lang w:val="fi-FI"/>
              </w:rPr>
            </w:pPr>
            <w:r w:rsidRPr="004156D4">
              <w:rPr>
                <w:color w:val="000000" w:themeColor="text1"/>
                <w:lang w:val="fi-FI"/>
              </w:rPr>
              <w:t xml:space="preserve">Menyampaikan tujuan dan memotivasi </w:t>
            </w:r>
            <w:r>
              <w:rPr>
                <w:color w:val="000000" w:themeColor="text1"/>
                <w:lang w:val="fi-FI"/>
              </w:rPr>
              <w:t>peserta didik</w:t>
            </w:r>
          </w:p>
        </w:tc>
        <w:tc>
          <w:tcPr>
            <w:tcW w:w="5100" w:type="dxa"/>
            <w:vAlign w:val="center"/>
          </w:tcPr>
          <w:p w:rsidR="003A494D" w:rsidRPr="004156D4" w:rsidRDefault="003A494D" w:rsidP="005A4033">
            <w:pPr>
              <w:jc w:val="both"/>
              <w:rPr>
                <w:color w:val="000000" w:themeColor="text1"/>
                <w:lang w:val="fi-FI"/>
              </w:rPr>
            </w:pPr>
            <w:r w:rsidRPr="004156D4">
              <w:rPr>
                <w:color w:val="000000" w:themeColor="text1"/>
                <w:lang w:val="fi-FI"/>
              </w:rPr>
              <w:t xml:space="preserve">Guru menyampaikan semua tujuan pelajaran yang ingin dicapai pada pelajaran tersebut dan memotivasi </w:t>
            </w:r>
            <w:r>
              <w:rPr>
                <w:color w:val="000000" w:themeColor="text1"/>
                <w:lang w:val="fi-FI"/>
              </w:rPr>
              <w:t>peserta didik</w:t>
            </w:r>
            <w:r w:rsidRPr="004156D4">
              <w:rPr>
                <w:color w:val="000000" w:themeColor="text1"/>
                <w:lang w:val="fi-FI"/>
              </w:rPr>
              <w:t xml:space="preserve"> belajar.</w:t>
            </w:r>
          </w:p>
        </w:tc>
      </w:tr>
      <w:tr w:rsidR="003A494D" w:rsidRPr="004156D4" w:rsidTr="005A4033">
        <w:trPr>
          <w:trHeight w:val="703"/>
          <w:jc w:val="center"/>
        </w:trPr>
        <w:tc>
          <w:tcPr>
            <w:tcW w:w="2696" w:type="dxa"/>
            <w:vAlign w:val="center"/>
          </w:tcPr>
          <w:p w:rsidR="003A494D" w:rsidRPr="004156D4" w:rsidRDefault="003A494D" w:rsidP="005A4033">
            <w:pPr>
              <w:rPr>
                <w:color w:val="000000" w:themeColor="text1"/>
                <w:lang w:val="sv-SE"/>
              </w:rPr>
            </w:pPr>
            <w:r w:rsidRPr="004156D4">
              <w:rPr>
                <w:color w:val="000000" w:themeColor="text1"/>
                <w:lang w:val="sv-SE"/>
              </w:rPr>
              <w:t>Fase -2</w:t>
            </w:r>
          </w:p>
          <w:p w:rsidR="003A494D" w:rsidRPr="004156D4" w:rsidRDefault="003A494D" w:rsidP="005A4033">
            <w:pPr>
              <w:rPr>
                <w:color w:val="000000" w:themeColor="text1"/>
                <w:lang w:val="sv-SE"/>
              </w:rPr>
            </w:pPr>
            <w:r w:rsidRPr="004156D4">
              <w:rPr>
                <w:color w:val="000000" w:themeColor="text1"/>
                <w:lang w:val="sv-SE"/>
              </w:rPr>
              <w:t>Menyajikan Informasi</w:t>
            </w:r>
          </w:p>
        </w:tc>
        <w:tc>
          <w:tcPr>
            <w:tcW w:w="5100" w:type="dxa"/>
            <w:vAlign w:val="center"/>
          </w:tcPr>
          <w:p w:rsidR="003A494D" w:rsidRPr="004156D4" w:rsidRDefault="003A494D" w:rsidP="005A4033">
            <w:pPr>
              <w:jc w:val="both"/>
              <w:rPr>
                <w:color w:val="000000" w:themeColor="text1"/>
                <w:lang w:val="sv-SE"/>
              </w:rPr>
            </w:pPr>
            <w:r w:rsidRPr="004156D4">
              <w:rPr>
                <w:color w:val="000000" w:themeColor="text1"/>
                <w:lang w:val="sv-SE"/>
              </w:rPr>
              <w:t xml:space="preserve">Guru menyampaikan informasi kepada </w:t>
            </w:r>
            <w:r>
              <w:rPr>
                <w:color w:val="000000" w:themeColor="text1"/>
                <w:lang w:val="sv-SE"/>
              </w:rPr>
              <w:t>peserta didik</w:t>
            </w:r>
            <w:r w:rsidRPr="004156D4">
              <w:rPr>
                <w:color w:val="000000" w:themeColor="text1"/>
                <w:lang w:val="sv-SE"/>
              </w:rPr>
              <w:t xml:space="preserve"> dengan jalan demonstrasi atau lewat bahan bacaan.</w:t>
            </w:r>
          </w:p>
        </w:tc>
      </w:tr>
      <w:tr w:rsidR="003A494D" w:rsidRPr="004156D4" w:rsidTr="005A4033">
        <w:trPr>
          <w:trHeight w:val="426"/>
          <w:jc w:val="center"/>
        </w:trPr>
        <w:tc>
          <w:tcPr>
            <w:tcW w:w="2696" w:type="dxa"/>
            <w:vAlign w:val="center"/>
          </w:tcPr>
          <w:p w:rsidR="003A494D" w:rsidRPr="004156D4" w:rsidRDefault="003A494D" w:rsidP="005A4033">
            <w:pPr>
              <w:rPr>
                <w:color w:val="000000" w:themeColor="text1"/>
                <w:lang w:val="sv-SE"/>
              </w:rPr>
            </w:pPr>
            <w:r w:rsidRPr="004156D4">
              <w:rPr>
                <w:color w:val="000000" w:themeColor="text1"/>
                <w:lang w:val="sv-SE"/>
              </w:rPr>
              <w:t>Fase-3</w:t>
            </w:r>
          </w:p>
          <w:p w:rsidR="003A494D" w:rsidRPr="004156D4" w:rsidRDefault="003A494D" w:rsidP="005A4033">
            <w:pPr>
              <w:jc w:val="both"/>
              <w:rPr>
                <w:color w:val="000000" w:themeColor="text1"/>
                <w:lang w:val="sv-SE"/>
              </w:rPr>
            </w:pPr>
            <w:r w:rsidRPr="004156D4">
              <w:rPr>
                <w:color w:val="000000" w:themeColor="text1"/>
                <w:lang w:val="sv-SE"/>
              </w:rPr>
              <w:t xml:space="preserve">Mengorganisasikan </w:t>
            </w:r>
            <w:r>
              <w:rPr>
                <w:color w:val="000000" w:themeColor="text1"/>
                <w:lang w:val="sv-SE"/>
              </w:rPr>
              <w:t>peserta didik</w:t>
            </w:r>
            <w:r w:rsidRPr="004156D4">
              <w:rPr>
                <w:color w:val="000000" w:themeColor="text1"/>
                <w:lang w:val="sv-SE"/>
              </w:rPr>
              <w:t xml:space="preserve"> ke-dalam kelompok-kelompok belajar</w:t>
            </w:r>
          </w:p>
        </w:tc>
        <w:tc>
          <w:tcPr>
            <w:tcW w:w="5100" w:type="dxa"/>
            <w:vAlign w:val="center"/>
          </w:tcPr>
          <w:p w:rsidR="003A494D" w:rsidRPr="004156D4" w:rsidRDefault="003A494D" w:rsidP="005A4033">
            <w:pPr>
              <w:jc w:val="both"/>
              <w:rPr>
                <w:color w:val="000000" w:themeColor="text1"/>
                <w:lang w:val="sv-SE"/>
              </w:rPr>
            </w:pPr>
            <w:r w:rsidRPr="004156D4">
              <w:rPr>
                <w:color w:val="000000" w:themeColor="text1"/>
                <w:lang w:val="sv-SE"/>
              </w:rPr>
              <w:t xml:space="preserve">Guru menjelaskan kepada </w:t>
            </w:r>
            <w:r>
              <w:rPr>
                <w:color w:val="000000" w:themeColor="text1"/>
                <w:lang w:val="sv-SE"/>
              </w:rPr>
              <w:t>peserta didik</w:t>
            </w:r>
            <w:r w:rsidRPr="004156D4">
              <w:rPr>
                <w:color w:val="000000" w:themeColor="text1"/>
                <w:lang w:val="sv-SE"/>
              </w:rPr>
              <w:t xml:space="preserve"> bagaimana caranya membentuk kelompok belajar dan membantu setiap kelompok agar melakukan transisi secara efisien.</w:t>
            </w:r>
          </w:p>
        </w:tc>
      </w:tr>
      <w:tr w:rsidR="003A494D" w:rsidRPr="004156D4" w:rsidTr="005A4033">
        <w:trPr>
          <w:trHeight w:val="816"/>
          <w:jc w:val="center"/>
        </w:trPr>
        <w:tc>
          <w:tcPr>
            <w:tcW w:w="2696" w:type="dxa"/>
            <w:vAlign w:val="center"/>
          </w:tcPr>
          <w:p w:rsidR="003A494D" w:rsidRPr="004156D4" w:rsidRDefault="003A494D" w:rsidP="005A4033">
            <w:pPr>
              <w:rPr>
                <w:color w:val="000000" w:themeColor="text1"/>
                <w:lang w:val="nl-NL"/>
              </w:rPr>
            </w:pPr>
            <w:r w:rsidRPr="004156D4">
              <w:rPr>
                <w:color w:val="000000" w:themeColor="text1"/>
                <w:lang w:val="nl-NL"/>
              </w:rPr>
              <w:t>Fase-4</w:t>
            </w:r>
          </w:p>
          <w:p w:rsidR="003A494D" w:rsidRPr="004156D4" w:rsidRDefault="003A494D" w:rsidP="005A4033">
            <w:pPr>
              <w:jc w:val="both"/>
              <w:rPr>
                <w:color w:val="000000" w:themeColor="text1"/>
                <w:lang w:val="nl-NL"/>
              </w:rPr>
            </w:pPr>
            <w:r w:rsidRPr="004156D4">
              <w:rPr>
                <w:color w:val="000000" w:themeColor="text1"/>
                <w:lang w:val="nl-NL"/>
              </w:rPr>
              <w:t>Membimbing kelompok bekerja dan belajar</w:t>
            </w:r>
          </w:p>
        </w:tc>
        <w:tc>
          <w:tcPr>
            <w:tcW w:w="5100" w:type="dxa"/>
            <w:vAlign w:val="center"/>
          </w:tcPr>
          <w:p w:rsidR="003A494D" w:rsidRPr="004156D4" w:rsidRDefault="003A494D" w:rsidP="005A4033">
            <w:pPr>
              <w:jc w:val="both"/>
              <w:rPr>
                <w:color w:val="000000" w:themeColor="text1"/>
                <w:lang w:val="sv-SE"/>
              </w:rPr>
            </w:pPr>
            <w:r w:rsidRPr="004156D4">
              <w:rPr>
                <w:color w:val="000000" w:themeColor="text1"/>
                <w:lang w:val="sv-SE"/>
              </w:rPr>
              <w:t>Guru membimbing kelompok-kelompok belajar pada saat mereka mengerjakan tugas mereka.</w:t>
            </w:r>
          </w:p>
        </w:tc>
      </w:tr>
      <w:tr w:rsidR="003A494D" w:rsidRPr="004156D4" w:rsidTr="005A4033">
        <w:trPr>
          <w:trHeight w:val="843"/>
          <w:jc w:val="center"/>
        </w:trPr>
        <w:tc>
          <w:tcPr>
            <w:tcW w:w="2696" w:type="dxa"/>
            <w:vAlign w:val="center"/>
          </w:tcPr>
          <w:p w:rsidR="003A494D" w:rsidRPr="004156D4" w:rsidRDefault="003A494D" w:rsidP="005A4033">
            <w:pPr>
              <w:rPr>
                <w:color w:val="000000" w:themeColor="text1"/>
                <w:lang w:val="sv-SE"/>
              </w:rPr>
            </w:pPr>
            <w:r w:rsidRPr="004156D4">
              <w:rPr>
                <w:color w:val="000000" w:themeColor="text1"/>
                <w:lang w:val="sv-SE"/>
              </w:rPr>
              <w:t>Fase-5</w:t>
            </w:r>
          </w:p>
          <w:p w:rsidR="003A494D" w:rsidRPr="004156D4" w:rsidRDefault="003A494D" w:rsidP="005A4033">
            <w:pPr>
              <w:rPr>
                <w:color w:val="000000" w:themeColor="text1"/>
                <w:lang w:val="sv-SE"/>
              </w:rPr>
            </w:pPr>
            <w:r w:rsidRPr="004156D4">
              <w:rPr>
                <w:color w:val="000000" w:themeColor="text1"/>
                <w:lang w:val="sv-SE"/>
              </w:rPr>
              <w:t>Evaluasi</w:t>
            </w:r>
          </w:p>
        </w:tc>
        <w:tc>
          <w:tcPr>
            <w:tcW w:w="5100" w:type="dxa"/>
            <w:vAlign w:val="center"/>
          </w:tcPr>
          <w:p w:rsidR="003A494D" w:rsidRPr="004156D4" w:rsidRDefault="003A494D" w:rsidP="005A4033">
            <w:pPr>
              <w:jc w:val="both"/>
              <w:rPr>
                <w:color w:val="000000" w:themeColor="text1"/>
                <w:lang w:val="sv-SE"/>
              </w:rPr>
            </w:pPr>
            <w:r w:rsidRPr="004156D4">
              <w:rPr>
                <w:color w:val="000000" w:themeColor="text1"/>
                <w:lang w:val="sv-SE"/>
              </w:rPr>
              <w:t>Guru mengevaluasi hasil belajar tentang materi yang telah dipelajari atau masing-masing kelompok mempresentasikan hasil kerjanya.</w:t>
            </w:r>
          </w:p>
        </w:tc>
      </w:tr>
      <w:tr w:rsidR="003A494D" w:rsidRPr="004156D4" w:rsidTr="005A4033">
        <w:trPr>
          <w:trHeight w:val="539"/>
          <w:jc w:val="center"/>
        </w:trPr>
        <w:tc>
          <w:tcPr>
            <w:tcW w:w="2696" w:type="dxa"/>
            <w:vAlign w:val="center"/>
          </w:tcPr>
          <w:p w:rsidR="003A494D" w:rsidRPr="004156D4" w:rsidRDefault="003A494D" w:rsidP="005A4033">
            <w:pPr>
              <w:rPr>
                <w:color w:val="000000" w:themeColor="text1"/>
                <w:lang w:val="sv-SE"/>
              </w:rPr>
            </w:pPr>
            <w:r w:rsidRPr="004156D4">
              <w:rPr>
                <w:color w:val="000000" w:themeColor="text1"/>
                <w:lang w:val="sv-SE"/>
              </w:rPr>
              <w:t>Fase-6</w:t>
            </w:r>
          </w:p>
          <w:p w:rsidR="003A494D" w:rsidRPr="004156D4" w:rsidRDefault="003A494D" w:rsidP="005A4033">
            <w:pPr>
              <w:rPr>
                <w:color w:val="000000" w:themeColor="text1"/>
                <w:lang w:val="sv-SE"/>
              </w:rPr>
            </w:pPr>
            <w:r w:rsidRPr="004156D4">
              <w:rPr>
                <w:color w:val="000000" w:themeColor="text1"/>
                <w:lang w:val="sv-SE"/>
              </w:rPr>
              <w:t>Memberikan penghargaan</w:t>
            </w:r>
          </w:p>
        </w:tc>
        <w:tc>
          <w:tcPr>
            <w:tcW w:w="5100" w:type="dxa"/>
            <w:vAlign w:val="center"/>
          </w:tcPr>
          <w:p w:rsidR="003A494D" w:rsidRPr="004156D4" w:rsidRDefault="003A494D" w:rsidP="005A4033">
            <w:pPr>
              <w:jc w:val="both"/>
              <w:rPr>
                <w:color w:val="000000" w:themeColor="text1"/>
                <w:lang w:val="sv-SE"/>
              </w:rPr>
            </w:pPr>
            <w:r w:rsidRPr="004156D4">
              <w:rPr>
                <w:color w:val="000000" w:themeColor="text1"/>
                <w:lang w:val="sv-SE"/>
              </w:rPr>
              <w:t>Guru mencari cara-cara untuk menghargai baik upaya maupun hasil belajar individu dan kelompok.</w:t>
            </w:r>
          </w:p>
        </w:tc>
      </w:tr>
    </w:tbl>
    <w:p w:rsidR="003A494D" w:rsidRDefault="003A494D" w:rsidP="003A494D">
      <w:pPr>
        <w:spacing w:line="480" w:lineRule="auto"/>
        <w:jc w:val="both"/>
        <w:rPr>
          <w:i/>
          <w:color w:val="000000" w:themeColor="text1"/>
          <w:lang w:val="id-ID"/>
        </w:rPr>
      </w:pPr>
      <w:r w:rsidRPr="00480A4B">
        <w:rPr>
          <w:i/>
          <w:color w:val="000000" w:themeColor="text1"/>
          <w:lang w:val="sv-SE"/>
        </w:rPr>
        <w:t>Sumber</w:t>
      </w:r>
      <w:r w:rsidRPr="004156D4">
        <w:rPr>
          <w:color w:val="000000" w:themeColor="text1"/>
          <w:lang w:val="sv-SE"/>
        </w:rPr>
        <w:t xml:space="preserve"> :</w:t>
      </w:r>
      <w:r w:rsidRPr="004156D4">
        <w:rPr>
          <w:i/>
          <w:color w:val="000000" w:themeColor="text1"/>
          <w:lang w:val="sv-SE"/>
        </w:rPr>
        <w:t xml:space="preserve"> Ibrahim </w:t>
      </w:r>
      <w:r w:rsidR="00B907AE">
        <w:rPr>
          <w:i/>
          <w:color w:val="000000" w:themeColor="text1"/>
          <w:lang w:val="id-ID"/>
        </w:rPr>
        <w:t>dkk</w:t>
      </w:r>
      <w:r w:rsidRPr="004156D4">
        <w:rPr>
          <w:i/>
          <w:color w:val="000000" w:themeColor="text1"/>
          <w:lang w:val="sv-SE"/>
        </w:rPr>
        <w:t xml:space="preserve"> ( 2000)</w:t>
      </w:r>
    </w:p>
    <w:p w:rsidR="00FA4A77" w:rsidRPr="00B0438D" w:rsidRDefault="00FA4A77" w:rsidP="00FA4A77">
      <w:pPr>
        <w:ind w:firstLine="851"/>
        <w:jc w:val="both"/>
        <w:rPr>
          <w:color w:val="000000" w:themeColor="text1"/>
          <w:sz w:val="24"/>
          <w:szCs w:val="24"/>
        </w:rPr>
      </w:pPr>
      <w:r w:rsidRPr="004156D4">
        <w:rPr>
          <w:color w:val="000000" w:themeColor="text1"/>
          <w:sz w:val="24"/>
        </w:rPr>
        <w:t xml:space="preserve">Pembelajaran kooperatif TPS merupakan salah satu pendekatan struktural pembelajaran kooperatif yang dikembangkan oleh Frank Lyman </w:t>
      </w:r>
      <w:r w:rsidRPr="004156D4">
        <w:rPr>
          <w:i/>
          <w:iCs/>
          <w:color w:val="000000" w:themeColor="text1"/>
          <w:sz w:val="24"/>
        </w:rPr>
        <w:t xml:space="preserve">(Think-Pair-Share) </w:t>
      </w:r>
      <w:r w:rsidRPr="004156D4">
        <w:rPr>
          <w:color w:val="000000" w:themeColor="text1"/>
          <w:sz w:val="24"/>
        </w:rPr>
        <w:t xml:space="preserve">dan Spencer Kagan </w:t>
      </w:r>
      <w:r w:rsidRPr="004156D4">
        <w:rPr>
          <w:i/>
          <w:iCs/>
          <w:color w:val="000000" w:themeColor="text1"/>
          <w:sz w:val="24"/>
        </w:rPr>
        <w:t>(Think-Pair-Square</w:t>
      </w:r>
      <w:r w:rsidRPr="004156D4">
        <w:rPr>
          <w:iCs/>
          <w:color w:val="000000" w:themeColor="text1"/>
          <w:sz w:val="24"/>
        </w:rPr>
        <w:t>)</w:t>
      </w:r>
      <w:r w:rsidRPr="004156D4">
        <w:rPr>
          <w:color w:val="000000" w:themeColor="text1"/>
          <w:sz w:val="24"/>
          <w:szCs w:val="24"/>
        </w:rPr>
        <w:t xml:space="preserve"> </w:t>
      </w:r>
      <w:r w:rsidRPr="004156D4">
        <w:rPr>
          <w:color w:val="000000" w:themeColor="text1"/>
          <w:sz w:val="24"/>
        </w:rPr>
        <w:t xml:space="preserve">sebagai struktur kegiatan </w:t>
      </w:r>
      <w:r w:rsidR="007F762C">
        <w:rPr>
          <w:color w:val="000000" w:themeColor="text1"/>
          <w:sz w:val="24"/>
        </w:rPr>
        <w:lastRenderedPageBreak/>
        <w:t>pembelajaran gotong royong.</w:t>
      </w:r>
      <w:r w:rsidR="007F762C">
        <w:rPr>
          <w:color w:val="000000" w:themeColor="text1"/>
          <w:sz w:val="24"/>
          <w:lang w:val="id-ID"/>
        </w:rPr>
        <w:t xml:space="preserve"> </w:t>
      </w:r>
      <w:r w:rsidRPr="004156D4">
        <w:rPr>
          <w:color w:val="000000" w:themeColor="text1"/>
          <w:sz w:val="24"/>
        </w:rPr>
        <w:t>Tahap pelaksanaan pembelajaran kooperatif dengan pendekatan struktural</w:t>
      </w:r>
      <w:r w:rsidRPr="00846D51">
        <w:rPr>
          <w:color w:val="000000" w:themeColor="text1"/>
          <w:sz w:val="24"/>
        </w:rPr>
        <w:t xml:space="preserve"> TPS</w:t>
      </w:r>
      <w:r w:rsidRPr="00723199">
        <w:rPr>
          <w:i/>
          <w:color w:val="000000" w:themeColor="text1"/>
          <w:sz w:val="24"/>
        </w:rPr>
        <w:t xml:space="preserve"> </w:t>
      </w:r>
      <w:r w:rsidRPr="004156D4">
        <w:rPr>
          <w:color w:val="000000" w:themeColor="text1"/>
          <w:sz w:val="24"/>
        </w:rPr>
        <w:t>menurut Lie (2008) adalah :</w:t>
      </w:r>
    </w:p>
    <w:p w:rsidR="00FA4A77" w:rsidRPr="004156D4" w:rsidRDefault="00FA4A77" w:rsidP="00FA4A77">
      <w:pPr>
        <w:numPr>
          <w:ilvl w:val="0"/>
          <w:numId w:val="17"/>
        </w:numPr>
        <w:tabs>
          <w:tab w:val="clear" w:pos="720"/>
        </w:tabs>
        <w:overflowPunct/>
        <w:ind w:left="426" w:hanging="426"/>
        <w:jc w:val="both"/>
        <w:textAlignment w:val="auto"/>
        <w:rPr>
          <w:color w:val="000000" w:themeColor="text1"/>
          <w:sz w:val="24"/>
          <w:lang w:val="sv-SE"/>
        </w:rPr>
      </w:pPr>
      <w:r w:rsidRPr="004156D4">
        <w:rPr>
          <w:color w:val="000000" w:themeColor="text1"/>
          <w:sz w:val="24"/>
          <w:lang w:val="sv-SE"/>
        </w:rPr>
        <w:t xml:space="preserve">Guru membagi </w:t>
      </w:r>
      <w:r>
        <w:rPr>
          <w:color w:val="000000" w:themeColor="text1"/>
          <w:sz w:val="24"/>
          <w:lang w:val="sv-SE"/>
        </w:rPr>
        <w:t>peserta didik</w:t>
      </w:r>
      <w:r w:rsidRPr="004156D4">
        <w:rPr>
          <w:color w:val="000000" w:themeColor="text1"/>
          <w:sz w:val="24"/>
          <w:lang w:val="sv-SE"/>
        </w:rPr>
        <w:t xml:space="preserve"> dalam kelompok berempat dan memberikan tugas kepada semua kelompok.</w:t>
      </w:r>
    </w:p>
    <w:p w:rsidR="00FA4A77" w:rsidRPr="004156D4" w:rsidRDefault="00FA4A77" w:rsidP="00FA4A77">
      <w:pPr>
        <w:numPr>
          <w:ilvl w:val="0"/>
          <w:numId w:val="17"/>
        </w:numPr>
        <w:tabs>
          <w:tab w:val="clear" w:pos="720"/>
        </w:tabs>
        <w:overflowPunct/>
        <w:ind w:left="426" w:hanging="426"/>
        <w:jc w:val="both"/>
        <w:textAlignment w:val="auto"/>
        <w:rPr>
          <w:color w:val="000000" w:themeColor="text1"/>
          <w:sz w:val="24"/>
          <w:lang w:val="sv-SE"/>
        </w:rPr>
      </w:pPr>
      <w:r w:rsidRPr="004156D4">
        <w:rPr>
          <w:color w:val="000000" w:themeColor="text1"/>
          <w:sz w:val="24"/>
        </w:rPr>
        <w:t xml:space="preserve">Setiap </w:t>
      </w:r>
      <w:r>
        <w:rPr>
          <w:color w:val="000000" w:themeColor="text1"/>
          <w:sz w:val="24"/>
        </w:rPr>
        <w:t>peserta didik</w:t>
      </w:r>
      <w:r w:rsidRPr="004156D4">
        <w:rPr>
          <w:color w:val="000000" w:themeColor="text1"/>
          <w:sz w:val="24"/>
        </w:rPr>
        <w:t xml:space="preserve"> memikirkan dan mengerjakan tugas tersebut sendiri.</w:t>
      </w:r>
    </w:p>
    <w:p w:rsidR="00FA4A77" w:rsidRPr="004156D4" w:rsidRDefault="00FA4A77" w:rsidP="00FA4A77">
      <w:pPr>
        <w:numPr>
          <w:ilvl w:val="0"/>
          <w:numId w:val="17"/>
        </w:numPr>
        <w:tabs>
          <w:tab w:val="clear" w:pos="720"/>
        </w:tabs>
        <w:overflowPunct/>
        <w:ind w:left="426" w:hanging="426"/>
        <w:jc w:val="both"/>
        <w:textAlignment w:val="auto"/>
        <w:rPr>
          <w:color w:val="000000" w:themeColor="text1"/>
          <w:sz w:val="24"/>
          <w:lang w:val="sv-SE"/>
        </w:rPr>
      </w:pPr>
      <w:r>
        <w:rPr>
          <w:color w:val="000000" w:themeColor="text1"/>
          <w:sz w:val="24"/>
          <w:lang w:val="sv-SE"/>
        </w:rPr>
        <w:t>Peserta didik</w:t>
      </w:r>
      <w:r w:rsidRPr="004156D4">
        <w:rPr>
          <w:color w:val="000000" w:themeColor="text1"/>
          <w:sz w:val="24"/>
          <w:lang w:val="sv-SE"/>
        </w:rPr>
        <w:t xml:space="preserve"> berpasangan dengan salah satu rekan dalam kelompok dan berdiskusi dengan pasangannya.</w:t>
      </w:r>
    </w:p>
    <w:p w:rsidR="00FA4A77" w:rsidRPr="00B0438D" w:rsidRDefault="00FA4A77" w:rsidP="00FA4A77">
      <w:pPr>
        <w:numPr>
          <w:ilvl w:val="0"/>
          <w:numId w:val="17"/>
        </w:numPr>
        <w:tabs>
          <w:tab w:val="clear" w:pos="720"/>
        </w:tabs>
        <w:overflowPunct/>
        <w:ind w:left="426" w:hanging="426"/>
        <w:jc w:val="both"/>
        <w:textAlignment w:val="auto"/>
        <w:rPr>
          <w:color w:val="000000" w:themeColor="text1"/>
          <w:sz w:val="24"/>
          <w:lang w:val="sv-SE"/>
        </w:rPr>
      </w:pPr>
      <w:r w:rsidRPr="004156D4">
        <w:rPr>
          <w:color w:val="000000" w:themeColor="text1"/>
          <w:sz w:val="24"/>
          <w:lang w:val="sv-SE"/>
        </w:rPr>
        <w:t xml:space="preserve">Kedua pasangan bertemu kembali dalam kelompok berempat. </w:t>
      </w:r>
      <w:r>
        <w:rPr>
          <w:color w:val="000000" w:themeColor="text1"/>
          <w:sz w:val="24"/>
          <w:lang w:val="sv-SE"/>
        </w:rPr>
        <w:t>Peserta didik</w:t>
      </w:r>
      <w:r w:rsidRPr="004156D4">
        <w:rPr>
          <w:color w:val="000000" w:themeColor="text1"/>
          <w:sz w:val="24"/>
          <w:lang w:val="sv-SE"/>
        </w:rPr>
        <w:t xml:space="preserve"> mempunyai kesempatan untuk membagikan hasil kerjanya kepada kelompok berempat.</w:t>
      </w:r>
    </w:p>
    <w:p w:rsidR="003A494D" w:rsidRPr="003A494D" w:rsidRDefault="003A494D" w:rsidP="003A494D">
      <w:pPr>
        <w:ind w:firstLine="709"/>
        <w:jc w:val="both"/>
        <w:rPr>
          <w:noProof w:val="0"/>
          <w:sz w:val="24"/>
          <w:szCs w:val="24"/>
          <w:lang w:val="id-ID"/>
        </w:rPr>
      </w:pPr>
    </w:p>
    <w:p w:rsidR="00FC6825" w:rsidRPr="008E53E7" w:rsidRDefault="00FC6825" w:rsidP="00FC6825">
      <w:pPr>
        <w:jc w:val="both"/>
        <w:rPr>
          <w:b/>
          <w:noProof w:val="0"/>
          <w:sz w:val="24"/>
          <w:szCs w:val="24"/>
        </w:rPr>
      </w:pPr>
      <w:proofErr w:type="spellStart"/>
      <w:r w:rsidRPr="008E53E7">
        <w:rPr>
          <w:b/>
          <w:noProof w:val="0"/>
          <w:sz w:val="24"/>
          <w:szCs w:val="24"/>
        </w:rPr>
        <w:t>Metode</w:t>
      </w:r>
      <w:proofErr w:type="spellEnd"/>
      <w:r w:rsidRPr="008E53E7">
        <w:rPr>
          <w:b/>
          <w:noProof w:val="0"/>
          <w:sz w:val="24"/>
          <w:szCs w:val="24"/>
        </w:rPr>
        <w:t xml:space="preserve"> </w:t>
      </w:r>
      <w:proofErr w:type="spellStart"/>
      <w:r w:rsidRPr="008E53E7">
        <w:rPr>
          <w:b/>
          <w:noProof w:val="0"/>
          <w:sz w:val="24"/>
          <w:szCs w:val="24"/>
        </w:rPr>
        <w:t>Penelitian</w:t>
      </w:r>
      <w:proofErr w:type="spellEnd"/>
    </w:p>
    <w:p w:rsidR="008741B0" w:rsidRPr="008E53E7" w:rsidRDefault="008741B0" w:rsidP="00FC6825">
      <w:pPr>
        <w:jc w:val="both"/>
        <w:rPr>
          <w:b/>
          <w:noProof w:val="0"/>
          <w:sz w:val="24"/>
          <w:szCs w:val="24"/>
        </w:rPr>
      </w:pPr>
    </w:p>
    <w:p w:rsidR="00FF7503" w:rsidRPr="008E53E7" w:rsidRDefault="00FF7503" w:rsidP="00FF7503">
      <w:pPr>
        <w:jc w:val="both"/>
        <w:rPr>
          <w:noProof w:val="0"/>
          <w:sz w:val="24"/>
          <w:szCs w:val="24"/>
        </w:rPr>
      </w:pPr>
      <w:proofErr w:type="spellStart"/>
      <w:proofErr w:type="gramStart"/>
      <w:r w:rsidRPr="008E53E7">
        <w:rPr>
          <w:noProof w:val="0"/>
          <w:sz w:val="24"/>
          <w:szCs w:val="24"/>
        </w:rPr>
        <w:t>Penelitian</w:t>
      </w:r>
      <w:proofErr w:type="spellEnd"/>
      <w:r w:rsidRPr="008E53E7">
        <w:rPr>
          <w:noProof w:val="0"/>
          <w:sz w:val="24"/>
          <w:szCs w:val="24"/>
        </w:rPr>
        <w:t xml:space="preserve"> </w:t>
      </w:r>
      <w:proofErr w:type="spellStart"/>
      <w:r w:rsidRPr="008E53E7">
        <w:rPr>
          <w:noProof w:val="0"/>
          <w:sz w:val="24"/>
          <w:szCs w:val="24"/>
        </w:rPr>
        <w:t>ini</w:t>
      </w:r>
      <w:proofErr w:type="spellEnd"/>
      <w:r w:rsidRPr="008E53E7">
        <w:rPr>
          <w:noProof w:val="0"/>
          <w:sz w:val="24"/>
          <w:szCs w:val="24"/>
        </w:rPr>
        <w:t xml:space="preserve"> </w:t>
      </w:r>
      <w:proofErr w:type="spellStart"/>
      <w:r w:rsidRPr="008E53E7">
        <w:rPr>
          <w:noProof w:val="0"/>
          <w:sz w:val="24"/>
          <w:szCs w:val="24"/>
        </w:rPr>
        <w:t>adalah</w:t>
      </w:r>
      <w:proofErr w:type="spellEnd"/>
      <w:r w:rsidRPr="008E53E7">
        <w:rPr>
          <w:noProof w:val="0"/>
          <w:sz w:val="24"/>
          <w:szCs w:val="24"/>
        </w:rPr>
        <w:t xml:space="preserve"> </w:t>
      </w:r>
      <w:proofErr w:type="spellStart"/>
      <w:r w:rsidRPr="008E53E7">
        <w:rPr>
          <w:noProof w:val="0"/>
          <w:sz w:val="24"/>
          <w:szCs w:val="24"/>
        </w:rPr>
        <w:t>penelitian</w:t>
      </w:r>
      <w:proofErr w:type="spellEnd"/>
      <w:r w:rsidRPr="008E53E7">
        <w:rPr>
          <w:noProof w:val="0"/>
          <w:sz w:val="24"/>
          <w:szCs w:val="24"/>
        </w:rPr>
        <w:t xml:space="preserve"> </w:t>
      </w:r>
      <w:proofErr w:type="spellStart"/>
      <w:r w:rsidRPr="008E53E7">
        <w:rPr>
          <w:noProof w:val="0"/>
          <w:sz w:val="24"/>
          <w:szCs w:val="24"/>
        </w:rPr>
        <w:t>tindakan</w:t>
      </w:r>
      <w:proofErr w:type="spellEnd"/>
      <w:r w:rsidRPr="008E53E7">
        <w:rPr>
          <w:noProof w:val="0"/>
          <w:sz w:val="24"/>
          <w:szCs w:val="24"/>
        </w:rPr>
        <w:t xml:space="preserve"> </w:t>
      </w:r>
      <w:proofErr w:type="spellStart"/>
      <w:r w:rsidRPr="008E53E7">
        <w:rPr>
          <w:noProof w:val="0"/>
          <w:sz w:val="24"/>
          <w:szCs w:val="24"/>
        </w:rPr>
        <w:t>kelas</w:t>
      </w:r>
      <w:proofErr w:type="spellEnd"/>
      <w:r w:rsidRPr="008E53E7">
        <w:rPr>
          <w:noProof w:val="0"/>
          <w:sz w:val="24"/>
          <w:szCs w:val="24"/>
        </w:rPr>
        <w:t>.</w:t>
      </w:r>
      <w:proofErr w:type="gramEnd"/>
      <w:r w:rsidRPr="008E53E7">
        <w:rPr>
          <w:noProof w:val="0"/>
          <w:sz w:val="24"/>
          <w:szCs w:val="24"/>
        </w:rPr>
        <w:t xml:space="preserve"> </w:t>
      </w:r>
      <w:r w:rsidRPr="001B5D4F">
        <w:rPr>
          <w:sz w:val="24"/>
          <w:szCs w:val="24"/>
        </w:rPr>
        <w:t>Arikunto, dkk (200</w:t>
      </w:r>
      <w:r>
        <w:rPr>
          <w:sz w:val="24"/>
          <w:szCs w:val="24"/>
        </w:rPr>
        <w:t>6</w:t>
      </w:r>
      <w:r w:rsidRPr="001B5D4F">
        <w:rPr>
          <w:sz w:val="24"/>
          <w:szCs w:val="24"/>
        </w:rPr>
        <w:t>) menyatakan bahwa PTK merupakan suatu pencermatan terhadap kegiatan belajar berupa sebuah tindakan yang sengaja dimunculkan dan terjadi dalam sebuah kelas secara bersama. Tindakan tersebut diberikan oleh guru atau arahan dari guru yang dilakukan oleh siswa. Kelas dalam PTK berarti sekelompok peserta didik yang sedang belajar dalam waktu yang sama, menerima pelajaran yang sama dari guru yang sama. Menurut Suyanto (dikutip Muslich, 2009), Penelitian Tindakan Kelas adalah suatu bentuk penelitian yang bersifat reflektif dengan melakukan tindakan-tindakan tertentu agar dapat memperbaiki dan/atau meningkatkan praktik-praktik pembelajaran di kelas secara profesional. Berdasarkan paparan di atas dapat disimpulkan bahwa PTK adalah suatu penelitian yang bertujuan untuk memecahkan permasalahan dalam pembelajaran melalui perbaikan proses pembelajaran untuk meningkatkan kualitas pembelajaran.</w:t>
      </w:r>
    </w:p>
    <w:p w:rsidR="00FF7503" w:rsidRDefault="00FF7503" w:rsidP="00FF7503">
      <w:pPr>
        <w:ind w:firstLine="702"/>
        <w:jc w:val="both"/>
        <w:rPr>
          <w:noProof w:val="0"/>
          <w:sz w:val="24"/>
          <w:szCs w:val="24"/>
          <w:lang w:val="id-ID"/>
        </w:rPr>
      </w:pPr>
      <w:proofErr w:type="spellStart"/>
      <w:proofErr w:type="gramStart"/>
      <w:r>
        <w:rPr>
          <w:noProof w:val="0"/>
          <w:sz w:val="24"/>
          <w:szCs w:val="24"/>
        </w:rPr>
        <w:t>Penelitian</w:t>
      </w:r>
      <w:proofErr w:type="spellEnd"/>
      <w:r>
        <w:rPr>
          <w:noProof w:val="0"/>
          <w:sz w:val="24"/>
          <w:szCs w:val="24"/>
        </w:rPr>
        <w:t xml:space="preserve"> </w:t>
      </w:r>
      <w:proofErr w:type="spellStart"/>
      <w:r>
        <w:rPr>
          <w:noProof w:val="0"/>
          <w:sz w:val="24"/>
          <w:szCs w:val="24"/>
        </w:rPr>
        <w:t>tindakan</w:t>
      </w:r>
      <w:proofErr w:type="spellEnd"/>
      <w:r>
        <w:rPr>
          <w:noProof w:val="0"/>
          <w:sz w:val="24"/>
          <w:szCs w:val="24"/>
        </w:rPr>
        <w:t xml:space="preserve"> </w:t>
      </w:r>
      <w:proofErr w:type="spellStart"/>
      <w:r>
        <w:rPr>
          <w:noProof w:val="0"/>
          <w:sz w:val="24"/>
          <w:szCs w:val="24"/>
        </w:rPr>
        <w:t>ini</w:t>
      </w:r>
      <w:proofErr w:type="spellEnd"/>
      <w:r w:rsidRPr="008E53E7">
        <w:rPr>
          <w:noProof w:val="0"/>
          <w:sz w:val="24"/>
          <w:szCs w:val="24"/>
        </w:rPr>
        <w:t xml:space="preserve"> </w:t>
      </w:r>
      <w:proofErr w:type="spellStart"/>
      <w:r w:rsidRPr="008E53E7">
        <w:rPr>
          <w:noProof w:val="0"/>
          <w:sz w:val="24"/>
          <w:szCs w:val="24"/>
        </w:rPr>
        <w:t>dilaksanakan</w:t>
      </w:r>
      <w:proofErr w:type="spellEnd"/>
      <w:r w:rsidRPr="008E53E7">
        <w:rPr>
          <w:noProof w:val="0"/>
          <w:sz w:val="24"/>
          <w:szCs w:val="24"/>
        </w:rPr>
        <w:t xml:space="preserve"> </w:t>
      </w:r>
      <w:proofErr w:type="spellStart"/>
      <w:r w:rsidRPr="008E53E7">
        <w:rPr>
          <w:noProof w:val="0"/>
          <w:sz w:val="24"/>
          <w:szCs w:val="24"/>
        </w:rPr>
        <w:t>secara</w:t>
      </w:r>
      <w:proofErr w:type="spellEnd"/>
      <w:r w:rsidRPr="008E53E7">
        <w:rPr>
          <w:noProof w:val="0"/>
          <w:sz w:val="24"/>
          <w:szCs w:val="24"/>
        </w:rPr>
        <w:t xml:space="preserve"> </w:t>
      </w:r>
      <w:proofErr w:type="spellStart"/>
      <w:r w:rsidRPr="008E53E7">
        <w:rPr>
          <w:noProof w:val="0"/>
          <w:sz w:val="24"/>
          <w:szCs w:val="24"/>
        </w:rPr>
        <w:t>kolaboratif</w:t>
      </w:r>
      <w:proofErr w:type="spellEnd"/>
      <w:r w:rsidRPr="008E53E7">
        <w:rPr>
          <w:noProof w:val="0"/>
          <w:sz w:val="24"/>
          <w:szCs w:val="24"/>
        </w:rPr>
        <w:t xml:space="preserve"> </w:t>
      </w:r>
      <w:proofErr w:type="spellStart"/>
      <w:r w:rsidRPr="008E53E7">
        <w:rPr>
          <w:noProof w:val="0"/>
          <w:sz w:val="24"/>
          <w:szCs w:val="24"/>
        </w:rPr>
        <w:t>antara</w:t>
      </w:r>
      <w:proofErr w:type="spellEnd"/>
      <w:r w:rsidRPr="008E53E7">
        <w:rPr>
          <w:noProof w:val="0"/>
          <w:sz w:val="24"/>
          <w:szCs w:val="24"/>
        </w:rPr>
        <w:t xml:space="preserve"> </w:t>
      </w:r>
      <w:proofErr w:type="spellStart"/>
      <w:r>
        <w:rPr>
          <w:noProof w:val="0"/>
          <w:sz w:val="24"/>
          <w:szCs w:val="24"/>
        </w:rPr>
        <w:t>peneliti</w:t>
      </w:r>
      <w:proofErr w:type="spellEnd"/>
      <w:r>
        <w:rPr>
          <w:noProof w:val="0"/>
          <w:sz w:val="24"/>
          <w:szCs w:val="24"/>
        </w:rPr>
        <w:t xml:space="preserve"> yang </w:t>
      </w:r>
      <w:proofErr w:type="spellStart"/>
      <w:r>
        <w:rPr>
          <w:noProof w:val="0"/>
          <w:sz w:val="24"/>
          <w:szCs w:val="24"/>
        </w:rPr>
        <w:t>dalam</w:t>
      </w:r>
      <w:proofErr w:type="spellEnd"/>
      <w:r>
        <w:rPr>
          <w:noProof w:val="0"/>
          <w:sz w:val="24"/>
          <w:szCs w:val="24"/>
        </w:rPr>
        <w:t xml:space="preserve"> </w:t>
      </w:r>
      <w:proofErr w:type="spellStart"/>
      <w:r>
        <w:rPr>
          <w:noProof w:val="0"/>
          <w:sz w:val="24"/>
          <w:szCs w:val="24"/>
        </w:rPr>
        <w:t>hal</w:t>
      </w:r>
      <w:proofErr w:type="spellEnd"/>
      <w:r>
        <w:rPr>
          <w:noProof w:val="0"/>
          <w:sz w:val="24"/>
          <w:szCs w:val="24"/>
        </w:rPr>
        <w:t xml:space="preserve"> </w:t>
      </w:r>
      <w:proofErr w:type="spellStart"/>
      <w:r>
        <w:rPr>
          <w:noProof w:val="0"/>
          <w:sz w:val="24"/>
          <w:szCs w:val="24"/>
        </w:rPr>
        <w:t>ini</w:t>
      </w:r>
      <w:proofErr w:type="spellEnd"/>
      <w:r>
        <w:rPr>
          <w:noProof w:val="0"/>
          <w:sz w:val="24"/>
          <w:szCs w:val="24"/>
        </w:rPr>
        <w:t xml:space="preserve"> </w:t>
      </w:r>
      <w:proofErr w:type="spellStart"/>
      <w:r>
        <w:rPr>
          <w:noProof w:val="0"/>
          <w:sz w:val="24"/>
          <w:szCs w:val="24"/>
        </w:rPr>
        <w:t>bertindak</w:t>
      </w:r>
      <w:proofErr w:type="spellEnd"/>
      <w:r>
        <w:rPr>
          <w:noProof w:val="0"/>
          <w:sz w:val="24"/>
          <w:szCs w:val="24"/>
        </w:rPr>
        <w:t xml:space="preserve"> </w:t>
      </w:r>
      <w:proofErr w:type="spellStart"/>
      <w:r>
        <w:rPr>
          <w:noProof w:val="0"/>
          <w:sz w:val="24"/>
          <w:szCs w:val="24"/>
        </w:rPr>
        <w:t>sebagai</w:t>
      </w:r>
      <w:proofErr w:type="spellEnd"/>
      <w:r>
        <w:rPr>
          <w:noProof w:val="0"/>
          <w:sz w:val="24"/>
          <w:szCs w:val="24"/>
        </w:rPr>
        <w:t xml:space="preserve"> guru, guru </w:t>
      </w:r>
      <w:proofErr w:type="spellStart"/>
      <w:r>
        <w:rPr>
          <w:noProof w:val="0"/>
          <w:sz w:val="24"/>
          <w:szCs w:val="24"/>
        </w:rPr>
        <w:t>matematika</w:t>
      </w:r>
      <w:proofErr w:type="spellEnd"/>
      <w:r>
        <w:rPr>
          <w:noProof w:val="0"/>
          <w:sz w:val="24"/>
          <w:szCs w:val="24"/>
          <w:lang w:val="id-ID"/>
        </w:rPr>
        <w:t xml:space="preserve"> </w:t>
      </w:r>
      <w:proofErr w:type="spellStart"/>
      <w:r>
        <w:rPr>
          <w:noProof w:val="0"/>
          <w:sz w:val="24"/>
          <w:szCs w:val="24"/>
        </w:rPr>
        <w:t>sebagai</w:t>
      </w:r>
      <w:proofErr w:type="spellEnd"/>
      <w:r>
        <w:rPr>
          <w:noProof w:val="0"/>
          <w:sz w:val="24"/>
          <w:szCs w:val="24"/>
        </w:rPr>
        <w:t xml:space="preserve"> </w:t>
      </w:r>
      <w:proofErr w:type="spellStart"/>
      <w:r>
        <w:rPr>
          <w:noProof w:val="0"/>
          <w:sz w:val="24"/>
          <w:szCs w:val="24"/>
        </w:rPr>
        <w:t>pengamat</w:t>
      </w:r>
      <w:proofErr w:type="spellEnd"/>
      <w:r>
        <w:rPr>
          <w:noProof w:val="0"/>
          <w:sz w:val="24"/>
          <w:szCs w:val="24"/>
          <w:lang w:val="id-ID"/>
        </w:rPr>
        <w:t xml:space="preserve"> dan dosen sebagai konsultan</w:t>
      </w:r>
      <w:r>
        <w:rPr>
          <w:noProof w:val="0"/>
          <w:sz w:val="24"/>
          <w:szCs w:val="24"/>
        </w:rPr>
        <w:t>.</w:t>
      </w:r>
      <w:proofErr w:type="gramEnd"/>
      <w:r>
        <w:rPr>
          <w:noProof w:val="0"/>
          <w:sz w:val="24"/>
          <w:szCs w:val="24"/>
        </w:rPr>
        <w:t xml:space="preserve"> </w:t>
      </w:r>
      <w:proofErr w:type="spellStart"/>
      <w:proofErr w:type="gramStart"/>
      <w:r>
        <w:rPr>
          <w:noProof w:val="0"/>
          <w:sz w:val="24"/>
          <w:szCs w:val="24"/>
        </w:rPr>
        <w:t>Penelitian</w:t>
      </w:r>
      <w:proofErr w:type="spellEnd"/>
      <w:r>
        <w:rPr>
          <w:noProof w:val="0"/>
          <w:sz w:val="24"/>
          <w:szCs w:val="24"/>
        </w:rPr>
        <w:t xml:space="preserve"> </w:t>
      </w:r>
      <w:proofErr w:type="spellStart"/>
      <w:r>
        <w:rPr>
          <w:noProof w:val="0"/>
          <w:sz w:val="24"/>
          <w:szCs w:val="24"/>
        </w:rPr>
        <w:t>ini</w:t>
      </w:r>
      <w:proofErr w:type="spellEnd"/>
      <w:r>
        <w:rPr>
          <w:noProof w:val="0"/>
          <w:sz w:val="24"/>
          <w:szCs w:val="24"/>
        </w:rPr>
        <w:t xml:space="preserve"> </w:t>
      </w:r>
      <w:proofErr w:type="spellStart"/>
      <w:r>
        <w:rPr>
          <w:noProof w:val="0"/>
          <w:sz w:val="24"/>
          <w:szCs w:val="24"/>
        </w:rPr>
        <w:t>dilaksanakan</w:t>
      </w:r>
      <w:proofErr w:type="spellEnd"/>
      <w:r>
        <w:rPr>
          <w:noProof w:val="0"/>
          <w:sz w:val="24"/>
          <w:szCs w:val="24"/>
        </w:rPr>
        <w:t xml:space="preserve"> di</w:t>
      </w:r>
      <w:r>
        <w:rPr>
          <w:noProof w:val="0"/>
          <w:sz w:val="24"/>
          <w:szCs w:val="24"/>
          <w:lang w:val="id-ID"/>
        </w:rPr>
        <w:t xml:space="preserve"> </w:t>
      </w:r>
      <w:r>
        <w:rPr>
          <w:sz w:val="24"/>
          <w:szCs w:val="24"/>
          <w:lang w:val="id-ID"/>
        </w:rPr>
        <w:t xml:space="preserve">SMP Negeri 18 </w:t>
      </w:r>
      <w:r w:rsidRPr="001B5D4F">
        <w:rPr>
          <w:sz w:val="24"/>
          <w:szCs w:val="24"/>
        </w:rPr>
        <w:t>Pekanbaru</w:t>
      </w:r>
      <w:r>
        <w:rPr>
          <w:noProof w:val="0"/>
          <w:sz w:val="24"/>
          <w:szCs w:val="24"/>
        </w:rPr>
        <w:t>.</w:t>
      </w:r>
      <w:proofErr w:type="gramEnd"/>
      <w:r>
        <w:rPr>
          <w:noProof w:val="0"/>
          <w:sz w:val="24"/>
          <w:szCs w:val="24"/>
          <w:lang w:val="id-ID"/>
        </w:rPr>
        <w:t xml:space="preserve"> </w:t>
      </w:r>
      <w:proofErr w:type="spellStart"/>
      <w:proofErr w:type="gramStart"/>
      <w:r w:rsidRPr="008E53E7">
        <w:rPr>
          <w:noProof w:val="0"/>
          <w:sz w:val="24"/>
          <w:szCs w:val="24"/>
        </w:rPr>
        <w:t>Sedangkan</w:t>
      </w:r>
      <w:proofErr w:type="spellEnd"/>
      <w:r w:rsidRPr="008E53E7">
        <w:rPr>
          <w:noProof w:val="0"/>
          <w:sz w:val="24"/>
          <w:szCs w:val="24"/>
        </w:rPr>
        <w:t xml:space="preserve"> yang </w:t>
      </w:r>
      <w:proofErr w:type="spellStart"/>
      <w:r w:rsidRPr="008E53E7">
        <w:rPr>
          <w:noProof w:val="0"/>
          <w:sz w:val="24"/>
          <w:szCs w:val="24"/>
        </w:rPr>
        <w:t>menjadi</w:t>
      </w:r>
      <w:proofErr w:type="spellEnd"/>
      <w:r w:rsidRPr="008E53E7">
        <w:rPr>
          <w:noProof w:val="0"/>
          <w:sz w:val="24"/>
          <w:szCs w:val="24"/>
        </w:rPr>
        <w:t xml:space="preserve"> </w:t>
      </w:r>
      <w:proofErr w:type="spellStart"/>
      <w:r w:rsidRPr="008E53E7">
        <w:rPr>
          <w:noProof w:val="0"/>
          <w:sz w:val="24"/>
          <w:szCs w:val="24"/>
        </w:rPr>
        <w:t>subjek</w:t>
      </w:r>
      <w:proofErr w:type="spellEnd"/>
      <w:r w:rsidRPr="008E53E7">
        <w:rPr>
          <w:noProof w:val="0"/>
          <w:sz w:val="24"/>
          <w:szCs w:val="24"/>
        </w:rPr>
        <w:t xml:space="preserve"> </w:t>
      </w:r>
      <w:proofErr w:type="spellStart"/>
      <w:r w:rsidRPr="008E53E7">
        <w:rPr>
          <w:noProof w:val="0"/>
          <w:sz w:val="24"/>
          <w:szCs w:val="24"/>
        </w:rPr>
        <w:t>penelitian</w:t>
      </w:r>
      <w:proofErr w:type="spellEnd"/>
      <w:r w:rsidRPr="008E53E7">
        <w:rPr>
          <w:noProof w:val="0"/>
          <w:sz w:val="24"/>
          <w:szCs w:val="24"/>
        </w:rPr>
        <w:t xml:space="preserve"> </w:t>
      </w:r>
      <w:proofErr w:type="spellStart"/>
      <w:r w:rsidRPr="008E53E7">
        <w:rPr>
          <w:noProof w:val="0"/>
          <w:sz w:val="24"/>
          <w:szCs w:val="24"/>
        </w:rPr>
        <w:t>adalah</w:t>
      </w:r>
      <w:proofErr w:type="spellEnd"/>
      <w:r w:rsidRPr="008E53E7">
        <w:rPr>
          <w:noProof w:val="0"/>
          <w:sz w:val="24"/>
          <w:szCs w:val="24"/>
        </w:rPr>
        <w:t xml:space="preserve"> </w:t>
      </w:r>
      <w:r>
        <w:rPr>
          <w:noProof w:val="0"/>
          <w:sz w:val="24"/>
          <w:szCs w:val="24"/>
          <w:lang w:val="id-ID"/>
        </w:rPr>
        <w:t>peserta didik kelas VIII</w:t>
      </w:r>
      <w:r>
        <w:rPr>
          <w:noProof w:val="0"/>
          <w:sz w:val="24"/>
          <w:szCs w:val="24"/>
          <w:vertAlign w:val="subscript"/>
          <w:lang w:val="id-ID"/>
        </w:rPr>
        <w:t>F</w:t>
      </w:r>
      <w:r>
        <w:rPr>
          <w:noProof w:val="0"/>
          <w:sz w:val="24"/>
          <w:szCs w:val="24"/>
          <w:lang w:val="id-ID"/>
        </w:rPr>
        <w:t xml:space="preserve"> SMP Negeri 18 Pekanbaru yang berjumlah 38 orang.</w:t>
      </w:r>
      <w:proofErr w:type="gramEnd"/>
    </w:p>
    <w:p w:rsidR="00881EB8" w:rsidRPr="00881EB8" w:rsidRDefault="00881EB8" w:rsidP="00881EB8">
      <w:pPr>
        <w:pStyle w:val="ListParagraph"/>
        <w:spacing w:after="0" w:line="240" w:lineRule="auto"/>
        <w:ind w:left="0" w:firstLine="720"/>
        <w:jc w:val="both"/>
        <w:rPr>
          <w:rFonts w:ascii="Times New Roman" w:eastAsia="Calibri" w:hAnsi="Times New Roman" w:cs="Times New Roman"/>
          <w:sz w:val="24"/>
          <w:szCs w:val="24"/>
          <w:lang w:val="pt-BR"/>
        </w:rPr>
      </w:pPr>
      <w:proofErr w:type="spellStart"/>
      <w:proofErr w:type="gramStart"/>
      <w:r w:rsidRPr="00881EB8">
        <w:rPr>
          <w:rFonts w:ascii="Times New Roman" w:hAnsi="Times New Roman" w:cs="Times New Roman"/>
          <w:sz w:val="24"/>
          <w:szCs w:val="24"/>
        </w:rPr>
        <w:t>Sesuai</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dengan</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jenis</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penelitian</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ini</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yaitu</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penelitian</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tindakan</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kelas</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maka</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desain</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penelitian</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tindakan</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kelas</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dalam</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penelitian</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ini</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adalah</w:t>
      </w:r>
      <w:proofErr w:type="spellEnd"/>
      <w:r w:rsidRPr="00881EB8">
        <w:rPr>
          <w:rFonts w:ascii="Times New Roman" w:hAnsi="Times New Roman" w:cs="Times New Roman"/>
          <w:sz w:val="24"/>
          <w:szCs w:val="24"/>
        </w:rPr>
        <w:t xml:space="preserve"> model </w:t>
      </w:r>
      <w:proofErr w:type="spellStart"/>
      <w:r w:rsidRPr="00881EB8">
        <w:rPr>
          <w:rFonts w:ascii="Times New Roman" w:hAnsi="Times New Roman" w:cs="Times New Roman"/>
          <w:sz w:val="24"/>
          <w:szCs w:val="24"/>
        </w:rPr>
        <w:t>siklus</w:t>
      </w:r>
      <w:proofErr w:type="spellEnd"/>
      <w:r w:rsidRPr="00881EB8">
        <w:rPr>
          <w:rFonts w:ascii="Times New Roman" w:hAnsi="Times New Roman" w:cs="Times New Roman"/>
          <w:sz w:val="24"/>
          <w:szCs w:val="24"/>
        </w:rPr>
        <w:t xml:space="preserve"> yang </w:t>
      </w:r>
      <w:proofErr w:type="spellStart"/>
      <w:r w:rsidRPr="00881EB8">
        <w:rPr>
          <w:rFonts w:ascii="Times New Roman" w:hAnsi="Times New Roman" w:cs="Times New Roman"/>
          <w:sz w:val="24"/>
          <w:szCs w:val="24"/>
        </w:rPr>
        <w:t>berpedoman</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dari</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pendapat</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Arikunto</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dkk</w:t>
      </w:r>
      <w:proofErr w:type="spellEnd"/>
      <w:r w:rsidRPr="00881EB8">
        <w:rPr>
          <w:rFonts w:ascii="Times New Roman" w:hAnsi="Times New Roman" w:cs="Times New Roman"/>
          <w:sz w:val="24"/>
          <w:szCs w:val="24"/>
        </w:rPr>
        <w:t xml:space="preserve"> (2006).</w:t>
      </w:r>
      <w:proofErr w:type="gram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Pada</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pelaksanaannya</w:t>
      </w:r>
      <w:proofErr w:type="spellEnd"/>
      <w:r w:rsidRPr="00881EB8">
        <w:rPr>
          <w:rFonts w:ascii="Times New Roman" w:hAnsi="Times New Roman" w:cs="Times New Roman"/>
          <w:sz w:val="24"/>
          <w:szCs w:val="24"/>
          <w:lang w:val="id-ID"/>
        </w:rPr>
        <w:t xml:space="preserve"> p</w:t>
      </w:r>
      <w:r w:rsidRPr="00881EB8">
        <w:rPr>
          <w:rFonts w:ascii="Times New Roman" w:eastAsia="Calibri" w:hAnsi="Times New Roman" w:cs="Times New Roman"/>
          <w:sz w:val="24"/>
          <w:szCs w:val="24"/>
          <w:lang w:val="pt-BR"/>
        </w:rPr>
        <w:t>enelitian ini dilaksanakan sebanyak dua siklus.</w:t>
      </w:r>
      <w:r w:rsidRPr="00881EB8">
        <w:rPr>
          <w:rFonts w:ascii="Times New Roman" w:eastAsia="Calibri" w:hAnsi="Times New Roman" w:cs="Times New Roman"/>
          <w:sz w:val="24"/>
          <w:szCs w:val="24"/>
          <w:lang w:val="id-ID"/>
        </w:rPr>
        <w:t xml:space="preserve"> </w:t>
      </w:r>
      <w:r w:rsidRPr="00881EB8">
        <w:rPr>
          <w:rFonts w:ascii="Times New Roman" w:eastAsia="Calibri" w:hAnsi="Times New Roman" w:cs="Times New Roman"/>
          <w:sz w:val="24"/>
          <w:szCs w:val="24"/>
          <w:lang w:val="pt-BR"/>
        </w:rPr>
        <w:t>Setiap siklus</w:t>
      </w:r>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terdiri</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dari</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empat</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tahap</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perencanaan</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pelaksanaan</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pengamatan</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dan</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refleksi</w:t>
      </w:r>
      <w:proofErr w:type="spellEnd"/>
      <w:r w:rsidRPr="00881EB8">
        <w:rPr>
          <w:rFonts w:ascii="Times New Roman" w:hAnsi="Times New Roman" w:cs="Times New Roman"/>
          <w:sz w:val="24"/>
          <w:szCs w:val="24"/>
        </w:rPr>
        <w:t>).</w:t>
      </w:r>
      <w:r w:rsidRPr="00881EB8">
        <w:rPr>
          <w:rFonts w:ascii="Times New Roman" w:hAnsi="Times New Roman" w:cs="Times New Roman"/>
          <w:sz w:val="24"/>
          <w:szCs w:val="24"/>
          <w:lang w:val="id-ID"/>
        </w:rPr>
        <w:t xml:space="preserve"> Sebelum tahap perencanaan pada siklus pertama, peneliti melakukan refleksi awal. Refleksi awal </w:t>
      </w:r>
      <w:proofErr w:type="spellStart"/>
      <w:r w:rsidRPr="00881EB8">
        <w:rPr>
          <w:rFonts w:ascii="Times New Roman" w:hAnsi="Times New Roman" w:cs="Times New Roman"/>
          <w:sz w:val="24"/>
          <w:szCs w:val="24"/>
        </w:rPr>
        <w:t>peneliti</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menganalis</w:t>
      </w:r>
      <w:proofErr w:type="spellEnd"/>
      <w:r w:rsidRPr="00881EB8">
        <w:rPr>
          <w:rFonts w:ascii="Times New Roman" w:hAnsi="Times New Roman" w:cs="Times New Roman"/>
          <w:sz w:val="24"/>
          <w:szCs w:val="24"/>
          <w:lang w:val="id-ID"/>
        </w:rPr>
        <w:t>is</w:t>
      </w:r>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masalah</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tentang</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hasil</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belajar</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matematika</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peserta</w:t>
      </w:r>
      <w:proofErr w:type="spellEnd"/>
      <w:r w:rsidRPr="00881EB8">
        <w:rPr>
          <w:rFonts w:ascii="Times New Roman" w:hAnsi="Times New Roman" w:cs="Times New Roman"/>
          <w:sz w:val="24"/>
          <w:szCs w:val="24"/>
        </w:rPr>
        <w:t xml:space="preserve"> </w:t>
      </w:r>
      <w:proofErr w:type="spellStart"/>
      <w:r w:rsidRPr="00881EB8">
        <w:rPr>
          <w:rFonts w:ascii="Times New Roman" w:hAnsi="Times New Roman" w:cs="Times New Roman"/>
          <w:sz w:val="24"/>
          <w:szCs w:val="24"/>
        </w:rPr>
        <w:t>didik</w:t>
      </w:r>
      <w:proofErr w:type="spellEnd"/>
      <w:r w:rsidRPr="00881EB8">
        <w:rPr>
          <w:rFonts w:ascii="Times New Roman" w:hAnsi="Times New Roman" w:cs="Times New Roman"/>
          <w:sz w:val="24"/>
          <w:szCs w:val="24"/>
        </w:rPr>
        <w:t xml:space="preserve"> </w:t>
      </w:r>
      <w:r w:rsidRPr="00881EB8">
        <w:rPr>
          <w:rFonts w:ascii="Times New Roman" w:eastAsia="Calibri" w:hAnsi="Times New Roman" w:cs="Times New Roman"/>
          <w:sz w:val="24"/>
          <w:szCs w:val="24"/>
          <w:lang w:val="pt-BR"/>
        </w:rPr>
        <w:t>Kelas VII</w:t>
      </w:r>
      <w:r w:rsidRPr="00881EB8">
        <w:rPr>
          <w:rFonts w:ascii="Times New Roman" w:eastAsia="Calibri" w:hAnsi="Times New Roman" w:cs="Times New Roman"/>
          <w:sz w:val="24"/>
          <w:szCs w:val="24"/>
          <w:lang w:val="id-ID"/>
        </w:rPr>
        <w:t>I</w:t>
      </w:r>
      <w:r w:rsidRPr="00881EB8">
        <w:rPr>
          <w:rFonts w:ascii="Times New Roman" w:eastAsia="Calibri" w:hAnsi="Times New Roman" w:cs="Times New Roman"/>
          <w:sz w:val="24"/>
          <w:szCs w:val="24"/>
          <w:vertAlign w:val="subscript"/>
          <w:lang w:val="id-ID"/>
        </w:rPr>
        <w:t>F</w:t>
      </w:r>
      <w:r w:rsidRPr="00881EB8">
        <w:rPr>
          <w:rFonts w:ascii="Times New Roman" w:eastAsia="Calibri" w:hAnsi="Times New Roman" w:cs="Times New Roman"/>
          <w:sz w:val="24"/>
          <w:szCs w:val="24"/>
          <w:lang w:val="pt-BR"/>
        </w:rPr>
        <w:t xml:space="preserve"> </w:t>
      </w:r>
      <w:r w:rsidRPr="00881EB8">
        <w:rPr>
          <w:rFonts w:ascii="Times New Roman" w:eastAsia="Calibri" w:hAnsi="Times New Roman" w:cs="Times New Roman"/>
          <w:sz w:val="24"/>
          <w:szCs w:val="24"/>
          <w:lang w:val="id-ID"/>
        </w:rPr>
        <w:t>SMP Negeri 18</w:t>
      </w:r>
      <w:r w:rsidRPr="00881EB8">
        <w:rPr>
          <w:rFonts w:ascii="Times New Roman" w:eastAsia="Calibri" w:hAnsi="Times New Roman" w:cs="Times New Roman"/>
          <w:sz w:val="24"/>
          <w:szCs w:val="24"/>
          <w:lang w:val="pt-BR"/>
        </w:rPr>
        <w:t xml:space="preserve"> Pekanbaru. Salah satu penyebab rendah</w:t>
      </w:r>
      <w:r w:rsidRPr="00881EB8">
        <w:rPr>
          <w:rFonts w:ascii="Times New Roman" w:eastAsia="Calibri" w:hAnsi="Times New Roman" w:cs="Times New Roman"/>
          <w:sz w:val="24"/>
          <w:szCs w:val="24"/>
          <w:lang w:val="id-ID"/>
        </w:rPr>
        <w:t>nya</w:t>
      </w:r>
      <w:r w:rsidRPr="00881EB8">
        <w:rPr>
          <w:rFonts w:ascii="Times New Roman" w:eastAsia="Calibri" w:hAnsi="Times New Roman" w:cs="Times New Roman"/>
          <w:sz w:val="24"/>
          <w:szCs w:val="24"/>
          <w:lang w:val="pt-BR"/>
        </w:rPr>
        <w:t xml:space="preserve"> hasil belajar matematika adalah pelaksanaan pembelajaran</w:t>
      </w:r>
      <w:r w:rsidRPr="00881EB8">
        <w:rPr>
          <w:rFonts w:ascii="Times New Roman" w:eastAsia="Calibri" w:hAnsi="Times New Roman" w:cs="Times New Roman"/>
          <w:sz w:val="24"/>
          <w:szCs w:val="24"/>
          <w:lang w:val="id-ID"/>
        </w:rPr>
        <w:t xml:space="preserve"> </w:t>
      </w:r>
      <w:r w:rsidRPr="00881EB8">
        <w:rPr>
          <w:rFonts w:ascii="Times New Roman" w:eastAsia="Calibri" w:hAnsi="Times New Roman" w:cs="Times New Roman"/>
          <w:sz w:val="24"/>
          <w:szCs w:val="24"/>
          <w:lang w:val="pt-BR"/>
        </w:rPr>
        <w:t>yang telah diungkapkan secara rinci pada latar belakang masalah</w:t>
      </w:r>
      <w:r w:rsidRPr="00881EB8">
        <w:rPr>
          <w:rFonts w:ascii="Times New Roman" w:eastAsia="Calibri" w:hAnsi="Times New Roman" w:cs="Times New Roman"/>
          <w:sz w:val="24"/>
          <w:szCs w:val="24"/>
          <w:lang w:val="id-ID"/>
        </w:rPr>
        <w:t xml:space="preserve">. </w:t>
      </w:r>
      <w:r w:rsidRPr="00881EB8">
        <w:rPr>
          <w:rFonts w:ascii="Times New Roman" w:eastAsia="Calibri" w:hAnsi="Times New Roman" w:cs="Times New Roman"/>
          <w:sz w:val="24"/>
          <w:szCs w:val="24"/>
          <w:lang w:val="pt-BR"/>
        </w:rPr>
        <w:t xml:space="preserve">Pada tahap </w:t>
      </w:r>
      <w:r w:rsidRPr="00881EB8">
        <w:rPr>
          <w:rFonts w:ascii="Times New Roman" w:eastAsia="Calibri" w:hAnsi="Times New Roman" w:cs="Times New Roman"/>
          <w:sz w:val="24"/>
          <w:szCs w:val="24"/>
          <w:lang w:val="id-ID"/>
        </w:rPr>
        <w:t>perencanaan tindakan</w:t>
      </w:r>
      <w:r w:rsidRPr="00881EB8">
        <w:rPr>
          <w:rFonts w:ascii="Times New Roman" w:eastAsia="Calibri" w:hAnsi="Times New Roman" w:cs="Times New Roman"/>
          <w:sz w:val="24"/>
          <w:szCs w:val="24"/>
          <w:lang w:val="pt-BR"/>
        </w:rPr>
        <w:t xml:space="preserve"> peneliti berkolaborasi dengan guru matematika Kelas VII</w:t>
      </w:r>
      <w:r w:rsidRPr="00881EB8">
        <w:rPr>
          <w:rFonts w:ascii="Times New Roman" w:eastAsia="Calibri" w:hAnsi="Times New Roman" w:cs="Times New Roman"/>
          <w:sz w:val="24"/>
          <w:szCs w:val="24"/>
          <w:lang w:val="id-ID"/>
        </w:rPr>
        <w:t>I</w:t>
      </w:r>
      <w:r w:rsidRPr="00881EB8">
        <w:rPr>
          <w:rFonts w:ascii="Times New Roman" w:eastAsia="Calibri" w:hAnsi="Times New Roman" w:cs="Times New Roman"/>
          <w:sz w:val="24"/>
          <w:szCs w:val="24"/>
          <w:vertAlign w:val="subscript"/>
          <w:lang w:val="id-ID"/>
        </w:rPr>
        <w:t>F</w:t>
      </w:r>
      <w:r w:rsidRPr="00881EB8">
        <w:rPr>
          <w:rFonts w:ascii="Times New Roman" w:eastAsia="Calibri" w:hAnsi="Times New Roman" w:cs="Times New Roman"/>
          <w:sz w:val="24"/>
          <w:szCs w:val="24"/>
          <w:lang w:val="pt-BR"/>
        </w:rPr>
        <w:t xml:space="preserve"> </w:t>
      </w:r>
      <w:r w:rsidRPr="00881EB8">
        <w:rPr>
          <w:rFonts w:ascii="Times New Roman" w:eastAsia="Calibri" w:hAnsi="Times New Roman" w:cs="Times New Roman"/>
          <w:sz w:val="24"/>
          <w:szCs w:val="24"/>
          <w:lang w:val="id-ID"/>
        </w:rPr>
        <w:t>SMP Negeri 18</w:t>
      </w:r>
      <w:r w:rsidRPr="00881EB8">
        <w:rPr>
          <w:rFonts w:ascii="Times New Roman" w:eastAsia="Calibri" w:hAnsi="Times New Roman" w:cs="Times New Roman"/>
          <w:sz w:val="24"/>
          <w:szCs w:val="24"/>
          <w:lang w:val="pt-BR"/>
        </w:rPr>
        <w:t xml:space="preserve"> Pekanbaru dan dosen pembimbing sebagai konsultan dalam merancang</w:t>
      </w:r>
      <w:r w:rsidRPr="00881EB8">
        <w:rPr>
          <w:rFonts w:ascii="Times New Roman" w:eastAsia="Calibri" w:hAnsi="Times New Roman" w:cs="Times New Roman"/>
          <w:sz w:val="24"/>
          <w:szCs w:val="24"/>
          <w:lang w:val="id-ID"/>
        </w:rPr>
        <w:t xml:space="preserve"> dan mempersiapkan </w:t>
      </w:r>
      <w:r w:rsidRPr="00881EB8">
        <w:rPr>
          <w:rFonts w:ascii="Times New Roman" w:eastAsia="Calibri" w:hAnsi="Times New Roman" w:cs="Times New Roman"/>
          <w:sz w:val="24"/>
          <w:szCs w:val="24"/>
          <w:lang w:val="pt-BR"/>
        </w:rPr>
        <w:t xml:space="preserve"> perangkat pembelajaran dan instrumen pengumpulan </w:t>
      </w:r>
      <w:r w:rsidRPr="00881EB8">
        <w:rPr>
          <w:rFonts w:ascii="Times New Roman" w:eastAsia="Calibri" w:hAnsi="Times New Roman" w:cs="Times New Roman"/>
          <w:sz w:val="24"/>
          <w:szCs w:val="24"/>
          <w:lang w:val="id-ID"/>
        </w:rPr>
        <w:t>data</w:t>
      </w:r>
      <w:r w:rsidRPr="00881EB8">
        <w:rPr>
          <w:rFonts w:ascii="Times New Roman" w:eastAsia="Calibri" w:hAnsi="Times New Roman" w:cs="Times New Roman"/>
          <w:sz w:val="24"/>
          <w:szCs w:val="24"/>
        </w:rPr>
        <w:t xml:space="preserve"> </w:t>
      </w:r>
      <w:proofErr w:type="spellStart"/>
      <w:r w:rsidRPr="00881EB8">
        <w:rPr>
          <w:rFonts w:ascii="Times New Roman" w:eastAsia="Calibri" w:hAnsi="Times New Roman" w:cs="Times New Roman"/>
          <w:sz w:val="24"/>
          <w:szCs w:val="24"/>
        </w:rPr>
        <w:t>seperti</w:t>
      </w:r>
      <w:proofErr w:type="spellEnd"/>
      <w:r w:rsidRPr="00881EB8">
        <w:rPr>
          <w:rFonts w:ascii="Times New Roman" w:eastAsia="Calibri" w:hAnsi="Times New Roman" w:cs="Times New Roman"/>
          <w:sz w:val="24"/>
          <w:szCs w:val="24"/>
        </w:rPr>
        <w:t xml:space="preserve"> yang </w:t>
      </w:r>
      <w:proofErr w:type="spellStart"/>
      <w:r w:rsidRPr="00881EB8">
        <w:rPr>
          <w:rFonts w:ascii="Times New Roman" w:eastAsia="Calibri" w:hAnsi="Times New Roman" w:cs="Times New Roman"/>
          <w:sz w:val="24"/>
          <w:szCs w:val="24"/>
        </w:rPr>
        <w:t>telah</w:t>
      </w:r>
      <w:proofErr w:type="spellEnd"/>
      <w:r w:rsidRPr="00881EB8">
        <w:rPr>
          <w:rFonts w:ascii="Times New Roman" w:eastAsia="Calibri" w:hAnsi="Times New Roman" w:cs="Times New Roman"/>
          <w:sz w:val="24"/>
          <w:szCs w:val="24"/>
        </w:rPr>
        <w:t xml:space="preserve"> </w:t>
      </w:r>
      <w:proofErr w:type="spellStart"/>
      <w:r w:rsidRPr="00881EB8">
        <w:rPr>
          <w:rFonts w:ascii="Times New Roman" w:eastAsia="Calibri" w:hAnsi="Times New Roman" w:cs="Times New Roman"/>
          <w:sz w:val="24"/>
          <w:szCs w:val="24"/>
        </w:rPr>
        <w:t>diungkapkan</w:t>
      </w:r>
      <w:proofErr w:type="spellEnd"/>
      <w:r w:rsidRPr="00881EB8">
        <w:rPr>
          <w:rFonts w:ascii="Times New Roman" w:eastAsia="Calibri" w:hAnsi="Times New Roman" w:cs="Times New Roman"/>
          <w:sz w:val="24"/>
          <w:szCs w:val="24"/>
        </w:rPr>
        <w:t xml:space="preserve"> </w:t>
      </w:r>
      <w:proofErr w:type="spellStart"/>
      <w:r w:rsidRPr="00881EB8">
        <w:rPr>
          <w:rFonts w:ascii="Times New Roman" w:eastAsia="Calibri" w:hAnsi="Times New Roman" w:cs="Times New Roman"/>
          <w:sz w:val="24"/>
          <w:szCs w:val="24"/>
        </w:rPr>
        <w:t>pada</w:t>
      </w:r>
      <w:proofErr w:type="spellEnd"/>
      <w:r w:rsidRPr="00881EB8">
        <w:rPr>
          <w:rFonts w:ascii="Times New Roman" w:eastAsia="Calibri" w:hAnsi="Times New Roman" w:cs="Times New Roman"/>
          <w:sz w:val="24"/>
          <w:szCs w:val="24"/>
        </w:rPr>
        <w:t xml:space="preserve"> </w:t>
      </w:r>
      <w:proofErr w:type="spellStart"/>
      <w:r w:rsidRPr="00881EB8">
        <w:rPr>
          <w:rFonts w:ascii="Times New Roman" w:eastAsia="Calibri" w:hAnsi="Times New Roman" w:cs="Times New Roman"/>
          <w:sz w:val="24"/>
          <w:szCs w:val="24"/>
        </w:rPr>
        <w:t>tahap</w:t>
      </w:r>
      <w:proofErr w:type="spellEnd"/>
      <w:r w:rsidRPr="00881EB8">
        <w:rPr>
          <w:rFonts w:ascii="Times New Roman" w:eastAsia="Calibri" w:hAnsi="Times New Roman" w:cs="Times New Roman"/>
          <w:sz w:val="24"/>
          <w:szCs w:val="24"/>
        </w:rPr>
        <w:t xml:space="preserve"> </w:t>
      </w:r>
      <w:proofErr w:type="spellStart"/>
      <w:r w:rsidRPr="00881EB8">
        <w:rPr>
          <w:rFonts w:ascii="Times New Roman" w:eastAsia="Calibri" w:hAnsi="Times New Roman" w:cs="Times New Roman"/>
          <w:sz w:val="24"/>
          <w:szCs w:val="24"/>
        </w:rPr>
        <w:t>persiapan</w:t>
      </w:r>
      <w:proofErr w:type="spellEnd"/>
      <w:r w:rsidRPr="00881EB8">
        <w:rPr>
          <w:rFonts w:ascii="Times New Roman" w:eastAsia="Calibri" w:hAnsi="Times New Roman" w:cs="Times New Roman"/>
          <w:sz w:val="24"/>
          <w:szCs w:val="24"/>
        </w:rPr>
        <w:t xml:space="preserve"> </w:t>
      </w:r>
      <w:proofErr w:type="spellStart"/>
      <w:r w:rsidRPr="00881EB8">
        <w:rPr>
          <w:rFonts w:ascii="Times New Roman" w:eastAsia="Calibri" w:hAnsi="Times New Roman" w:cs="Times New Roman"/>
          <w:sz w:val="24"/>
          <w:szCs w:val="24"/>
        </w:rPr>
        <w:t>dalam</w:t>
      </w:r>
      <w:proofErr w:type="spellEnd"/>
      <w:r w:rsidRPr="00881EB8">
        <w:rPr>
          <w:rFonts w:ascii="Times New Roman" w:eastAsia="Calibri" w:hAnsi="Times New Roman" w:cs="Times New Roman"/>
          <w:sz w:val="24"/>
          <w:szCs w:val="24"/>
        </w:rPr>
        <w:t xml:space="preserve"> </w:t>
      </w:r>
      <w:proofErr w:type="spellStart"/>
      <w:r w:rsidRPr="00881EB8">
        <w:rPr>
          <w:rFonts w:ascii="Times New Roman" w:eastAsia="Calibri" w:hAnsi="Times New Roman" w:cs="Times New Roman"/>
          <w:sz w:val="24"/>
          <w:szCs w:val="24"/>
        </w:rPr>
        <w:t>penerapan</w:t>
      </w:r>
      <w:proofErr w:type="spellEnd"/>
      <w:r w:rsidRPr="00881EB8">
        <w:rPr>
          <w:rFonts w:ascii="Times New Roman" w:eastAsia="Calibri" w:hAnsi="Times New Roman" w:cs="Times New Roman"/>
          <w:sz w:val="24"/>
          <w:szCs w:val="24"/>
        </w:rPr>
        <w:t xml:space="preserve"> model </w:t>
      </w:r>
      <w:proofErr w:type="spellStart"/>
      <w:r w:rsidRPr="00881EB8">
        <w:rPr>
          <w:rFonts w:ascii="Times New Roman" w:eastAsia="Calibri" w:hAnsi="Times New Roman" w:cs="Times New Roman"/>
          <w:sz w:val="24"/>
          <w:szCs w:val="24"/>
        </w:rPr>
        <w:t>pembelajaran</w:t>
      </w:r>
      <w:proofErr w:type="spellEnd"/>
      <w:r w:rsidRPr="00881EB8">
        <w:rPr>
          <w:rFonts w:ascii="Times New Roman" w:eastAsia="Calibri" w:hAnsi="Times New Roman" w:cs="Times New Roman"/>
          <w:sz w:val="24"/>
          <w:szCs w:val="24"/>
        </w:rPr>
        <w:t xml:space="preserve"> </w:t>
      </w:r>
      <w:proofErr w:type="spellStart"/>
      <w:r w:rsidRPr="00881EB8">
        <w:rPr>
          <w:rFonts w:ascii="Times New Roman" w:eastAsia="Calibri" w:hAnsi="Times New Roman" w:cs="Times New Roman"/>
          <w:sz w:val="24"/>
          <w:szCs w:val="24"/>
        </w:rPr>
        <w:t>kooperatif</w:t>
      </w:r>
      <w:proofErr w:type="spellEnd"/>
      <w:r w:rsidRPr="00881EB8">
        <w:rPr>
          <w:rFonts w:ascii="Times New Roman" w:eastAsia="Calibri" w:hAnsi="Times New Roman" w:cs="Times New Roman"/>
          <w:sz w:val="24"/>
          <w:szCs w:val="24"/>
          <w:lang w:val="pt-BR"/>
        </w:rPr>
        <w:t>.</w:t>
      </w:r>
    </w:p>
    <w:p w:rsidR="00881EB8" w:rsidRPr="00881EB8" w:rsidRDefault="00881EB8" w:rsidP="00881EB8">
      <w:pPr>
        <w:pStyle w:val="NoSpacing"/>
        <w:tabs>
          <w:tab w:val="left" w:pos="709"/>
        </w:tabs>
        <w:jc w:val="both"/>
        <w:rPr>
          <w:rFonts w:ascii="Times New Roman" w:hAnsi="Times New Roman" w:cs="Times New Roman"/>
          <w:bCs/>
          <w:sz w:val="24"/>
          <w:szCs w:val="24"/>
          <w:lang w:val="id-ID"/>
        </w:rPr>
      </w:pPr>
      <w:r w:rsidRPr="00881EB8">
        <w:rPr>
          <w:rFonts w:ascii="Times New Roman" w:hAnsi="Times New Roman" w:cs="Times New Roman"/>
          <w:bCs/>
          <w:sz w:val="24"/>
          <w:szCs w:val="24"/>
          <w:lang w:val="id-ID"/>
        </w:rPr>
        <w:lastRenderedPageBreak/>
        <w:tab/>
        <w:t>Pada perencanaan ini, guru mempersiapkan instrumen penelitian yang terdiri perangkat pembelajaran dan instrumen pengumpulan data. Perangkat pembelajaran terdiri dari silabus, rencana pelaksanaan pembelaj</w:t>
      </w:r>
      <w:r w:rsidR="00FA4A77">
        <w:rPr>
          <w:rFonts w:ascii="Times New Roman" w:hAnsi="Times New Roman" w:cs="Times New Roman"/>
          <w:bCs/>
          <w:sz w:val="24"/>
          <w:szCs w:val="24"/>
          <w:lang w:val="id-ID"/>
        </w:rPr>
        <w:t xml:space="preserve">aran </w:t>
      </w:r>
      <w:r w:rsidRPr="00881EB8">
        <w:rPr>
          <w:rFonts w:ascii="Times New Roman" w:hAnsi="Times New Roman" w:cs="Times New Roman"/>
          <w:bCs/>
          <w:sz w:val="24"/>
          <w:szCs w:val="24"/>
          <w:lang w:val="id-ID"/>
        </w:rPr>
        <w:t>untuk enam kali pertemuan dan lembar kerja peserta didik untuk  enam kali pertemuan. Instrumen pengumpul data yang dig</w:t>
      </w:r>
      <w:r w:rsidR="00FA4A77">
        <w:rPr>
          <w:rFonts w:ascii="Times New Roman" w:hAnsi="Times New Roman" w:cs="Times New Roman"/>
          <w:bCs/>
          <w:sz w:val="24"/>
          <w:szCs w:val="24"/>
          <w:lang w:val="id-ID"/>
        </w:rPr>
        <w:t xml:space="preserve">unakan adalah lembar pengamatan </w:t>
      </w:r>
      <w:r w:rsidRPr="00881EB8">
        <w:rPr>
          <w:rFonts w:ascii="Times New Roman" w:hAnsi="Times New Roman" w:cs="Times New Roman"/>
          <w:bCs/>
          <w:sz w:val="24"/>
          <w:szCs w:val="24"/>
          <w:lang w:val="id-ID"/>
        </w:rPr>
        <w:t>untuk enam kali pertemuan dan seperangkat tes hasil belajar matematika peserta didik untuk ulangan harian I dan ulangan harian II. Perangkat tes hasil belajar matematika terdiri dari kisi-kisi penulisan soal ulangan harian I dan ulangan harian II, naskah soal ulangan</w:t>
      </w:r>
      <w:r w:rsidR="00FA4A77">
        <w:rPr>
          <w:rFonts w:ascii="Times New Roman" w:hAnsi="Times New Roman" w:cs="Times New Roman"/>
          <w:bCs/>
          <w:sz w:val="24"/>
          <w:szCs w:val="24"/>
          <w:lang w:val="id-ID"/>
        </w:rPr>
        <w:t xml:space="preserve"> harian I dan ulangan harian II, </w:t>
      </w:r>
      <w:r w:rsidRPr="00881EB8">
        <w:rPr>
          <w:rFonts w:ascii="Times New Roman" w:hAnsi="Times New Roman" w:cs="Times New Roman"/>
          <w:bCs/>
          <w:sz w:val="24"/>
          <w:szCs w:val="24"/>
          <w:lang w:val="id-ID"/>
        </w:rPr>
        <w:t>dan alternatif kunci jawaban ulangan</w:t>
      </w:r>
      <w:r w:rsidR="00FA4A77">
        <w:rPr>
          <w:rFonts w:ascii="Times New Roman" w:hAnsi="Times New Roman" w:cs="Times New Roman"/>
          <w:bCs/>
          <w:sz w:val="24"/>
          <w:szCs w:val="24"/>
          <w:lang w:val="id-ID"/>
        </w:rPr>
        <w:t xml:space="preserve"> harian I dan ulangan harian II.</w:t>
      </w:r>
    </w:p>
    <w:p w:rsidR="00881EB8" w:rsidRPr="00881EB8" w:rsidRDefault="00881EB8" w:rsidP="00881EB8">
      <w:pPr>
        <w:ind w:firstLine="709"/>
        <w:jc w:val="both"/>
        <w:rPr>
          <w:bCs/>
          <w:sz w:val="24"/>
          <w:szCs w:val="24"/>
          <w:lang w:val="id-ID"/>
        </w:rPr>
      </w:pPr>
      <w:r w:rsidRPr="00881EB8">
        <w:rPr>
          <w:bCs/>
          <w:sz w:val="24"/>
          <w:szCs w:val="24"/>
          <w:lang w:val="id-ID"/>
        </w:rPr>
        <w:t>Untuk skor dasar peserta didik diperoleh dari nilai ujian Mid semester ganjil tahun pelajaran 2013/2014. Skor ini digunakan untuk menyusun kelompok kooperatif pada siklus I. Untuk menyusun kelompok kooperatif pada siklus II, digunakan nilai ulangan harian I setelah siklus I. Kelompok kooperatif yang dibentuk bersifat heterogen, yaitu dalam setiap kelompok terdiri dari peserta didik dengan kemampuan akademik dan jenis kelamin yang berbeda, dengan mekanisme sebagai berikut :</w:t>
      </w:r>
    </w:p>
    <w:p w:rsidR="00881EB8" w:rsidRPr="00881EB8" w:rsidRDefault="00881EB8" w:rsidP="00881EB8">
      <w:pPr>
        <w:pStyle w:val="ListParagraph"/>
        <w:numPr>
          <w:ilvl w:val="0"/>
          <w:numId w:val="12"/>
        </w:numPr>
        <w:spacing w:after="0" w:line="240" w:lineRule="auto"/>
        <w:ind w:left="426" w:hanging="426"/>
        <w:contextualSpacing/>
        <w:jc w:val="both"/>
        <w:rPr>
          <w:rFonts w:ascii="Times New Roman" w:hAnsi="Times New Roman" w:cs="Times New Roman"/>
          <w:bCs/>
          <w:sz w:val="24"/>
          <w:szCs w:val="24"/>
          <w:lang w:val="id-ID"/>
        </w:rPr>
      </w:pPr>
      <w:r w:rsidRPr="00881EB8">
        <w:rPr>
          <w:rFonts w:ascii="Times New Roman" w:hAnsi="Times New Roman" w:cs="Times New Roman"/>
          <w:bCs/>
          <w:sz w:val="24"/>
          <w:szCs w:val="24"/>
          <w:lang w:val="id-ID"/>
        </w:rPr>
        <w:t>Peserta didik diranking sesuai dengan nilainya masing-masing. Tujuannya adalah mengurutkan peserta didik sesuai kemampuan matematikanya dan digunakan untuk mengelompokkan peserta didik ke dalam kelompok.</w:t>
      </w:r>
    </w:p>
    <w:p w:rsidR="00881EB8" w:rsidRPr="00881EB8" w:rsidRDefault="00881EB8" w:rsidP="00881EB8">
      <w:pPr>
        <w:pStyle w:val="ListParagraph"/>
        <w:numPr>
          <w:ilvl w:val="0"/>
          <w:numId w:val="12"/>
        </w:numPr>
        <w:spacing w:after="0" w:line="240" w:lineRule="auto"/>
        <w:ind w:left="426" w:hanging="426"/>
        <w:contextualSpacing/>
        <w:jc w:val="both"/>
        <w:rPr>
          <w:rFonts w:ascii="Times New Roman" w:hAnsi="Times New Roman" w:cs="Times New Roman"/>
          <w:bCs/>
          <w:sz w:val="24"/>
          <w:szCs w:val="24"/>
          <w:lang w:val="id-ID"/>
        </w:rPr>
      </w:pPr>
      <w:r w:rsidRPr="00881EB8">
        <w:rPr>
          <w:rFonts w:ascii="Times New Roman" w:hAnsi="Times New Roman" w:cs="Times New Roman"/>
          <w:bCs/>
          <w:sz w:val="24"/>
          <w:szCs w:val="24"/>
          <w:lang w:val="id-ID"/>
        </w:rPr>
        <w:t>Menentukan tiga kelompok dalam kelas, yaitu kelompok atas sebanyak 25% dari seluruh peserta didik yang ditentukan dari rangking satu, kelompok menengah sebanyak 50% dari seluruh peserta didik yang ditentukan dari urutan setelah kelompok atas, dan kelompok bawah sebanyak 25% dari seluruh peserta didik yang terdiri atas peserta didik setelah ditentukan kelompok atas dan kelompok menengah.</w:t>
      </w:r>
    </w:p>
    <w:p w:rsidR="00881EB8" w:rsidRDefault="00881EB8" w:rsidP="00881EB8">
      <w:pPr>
        <w:pStyle w:val="ListParagraph"/>
        <w:numPr>
          <w:ilvl w:val="0"/>
          <w:numId w:val="12"/>
        </w:numPr>
        <w:spacing w:after="0" w:line="240" w:lineRule="auto"/>
        <w:ind w:left="426" w:hanging="426"/>
        <w:contextualSpacing/>
        <w:jc w:val="both"/>
        <w:rPr>
          <w:rFonts w:ascii="Times New Roman" w:hAnsi="Times New Roman" w:cs="Times New Roman"/>
          <w:bCs/>
          <w:sz w:val="24"/>
          <w:szCs w:val="24"/>
          <w:lang w:val="id-ID"/>
        </w:rPr>
      </w:pPr>
      <w:r w:rsidRPr="00881EB8">
        <w:rPr>
          <w:rFonts w:ascii="Times New Roman" w:hAnsi="Times New Roman" w:cs="Times New Roman"/>
          <w:bCs/>
          <w:sz w:val="24"/>
          <w:szCs w:val="24"/>
          <w:lang w:val="id-ID"/>
        </w:rPr>
        <w:t xml:space="preserve">Mengelompokkan peserta didik ke dalam kelompok. Jumlah peserta didik adalah 38 orang </w:t>
      </w:r>
      <w:r w:rsidRPr="00881EB8">
        <w:rPr>
          <w:rFonts w:ascii="Times New Roman" w:hAnsi="Times New Roman" w:cs="Times New Roman"/>
          <w:sz w:val="24"/>
          <w:szCs w:val="24"/>
          <w:lang w:val="id-ID"/>
        </w:rPr>
        <w:t>sehingga terbentuklah 8 kelompok dengan lima kelompok terdiri dari 4 peserta didik dan tiga kelompok terdiri dari 6 peserta didik yang het</w:t>
      </w:r>
      <w:r w:rsidR="00FA4A77">
        <w:rPr>
          <w:rFonts w:ascii="Times New Roman" w:hAnsi="Times New Roman" w:cs="Times New Roman"/>
          <w:sz w:val="24"/>
          <w:szCs w:val="24"/>
          <w:lang w:val="id-ID"/>
        </w:rPr>
        <w:t>erogen dalam bidang akademiknya.</w:t>
      </w:r>
    </w:p>
    <w:p w:rsidR="00881EB8" w:rsidRPr="00881EB8" w:rsidRDefault="00881EB8" w:rsidP="00881EB8">
      <w:pPr>
        <w:pStyle w:val="ListParagraph"/>
        <w:spacing w:after="0" w:line="240" w:lineRule="auto"/>
        <w:ind w:left="426"/>
        <w:contextualSpacing/>
        <w:jc w:val="both"/>
        <w:rPr>
          <w:rFonts w:ascii="Times New Roman" w:hAnsi="Times New Roman" w:cs="Times New Roman"/>
          <w:bCs/>
          <w:sz w:val="24"/>
          <w:szCs w:val="24"/>
          <w:lang w:val="id-ID"/>
        </w:rPr>
      </w:pPr>
    </w:p>
    <w:p w:rsidR="00881EB8" w:rsidRDefault="00881EB8" w:rsidP="007F76F8">
      <w:pPr>
        <w:pStyle w:val="ListParagraph"/>
        <w:spacing w:after="0" w:line="240" w:lineRule="auto"/>
        <w:ind w:left="0" w:firstLine="720"/>
        <w:jc w:val="both"/>
        <w:rPr>
          <w:rFonts w:ascii="Times New Roman" w:eastAsia="Calibri" w:hAnsi="Times New Roman" w:cs="Times New Roman"/>
          <w:sz w:val="24"/>
          <w:szCs w:val="24"/>
          <w:lang w:val="id-ID"/>
        </w:rPr>
      </w:pPr>
      <w:r w:rsidRPr="00881EB8">
        <w:rPr>
          <w:rFonts w:ascii="Times New Roman" w:eastAsia="Calibri" w:hAnsi="Times New Roman" w:cs="Times New Roman"/>
          <w:sz w:val="24"/>
          <w:szCs w:val="24"/>
          <w:lang w:val="id-ID"/>
        </w:rPr>
        <w:t xml:space="preserve">Pelaksanaan tindakan merupakan implementasi dari perencanaan. </w:t>
      </w:r>
      <w:r w:rsidRPr="00881EB8">
        <w:rPr>
          <w:rFonts w:ascii="Times New Roman" w:eastAsia="Calibri" w:hAnsi="Times New Roman" w:cs="Times New Roman"/>
          <w:sz w:val="24"/>
          <w:szCs w:val="24"/>
          <w:lang w:val="pt-BR"/>
        </w:rPr>
        <w:t>Pada tahap ini, peneliti bertindak sebagai guru dalam melaksanakan proses pembelajaran berpedoman pada rencana pelaksanaan pembelajaran.</w:t>
      </w:r>
      <w:r>
        <w:rPr>
          <w:rFonts w:ascii="Times New Roman" w:eastAsia="Calibri" w:hAnsi="Times New Roman" w:cs="Times New Roman"/>
          <w:sz w:val="24"/>
          <w:szCs w:val="24"/>
          <w:lang w:val="id-ID"/>
        </w:rPr>
        <w:t xml:space="preserve"> </w:t>
      </w:r>
      <w:r w:rsidRPr="00881EB8">
        <w:rPr>
          <w:rFonts w:ascii="Times New Roman" w:eastAsia="Calibri" w:hAnsi="Times New Roman" w:cs="Times New Roman"/>
          <w:sz w:val="24"/>
          <w:szCs w:val="24"/>
          <w:lang w:val="pt-BR"/>
        </w:rPr>
        <w:t xml:space="preserve">Pada tahap </w:t>
      </w:r>
      <w:r>
        <w:rPr>
          <w:rFonts w:ascii="Times New Roman" w:eastAsia="Calibri" w:hAnsi="Times New Roman" w:cs="Times New Roman"/>
          <w:sz w:val="24"/>
          <w:szCs w:val="24"/>
          <w:lang w:val="id-ID"/>
        </w:rPr>
        <w:t xml:space="preserve">pengamatan, </w:t>
      </w:r>
      <w:r w:rsidRPr="00881EB8">
        <w:rPr>
          <w:rFonts w:ascii="Times New Roman" w:eastAsia="Calibri" w:hAnsi="Times New Roman" w:cs="Times New Roman"/>
          <w:sz w:val="24"/>
          <w:szCs w:val="24"/>
          <w:lang w:val="id-ID"/>
        </w:rPr>
        <w:t>yang bertindak sebagai pengamat adalah guru. Pengamatan dilakukan terhadap aktifitas dan interaksi peserta didik selama pembelajaran berlangsung. Pengamatan atau observasi dilakukan bersamaan dengan pelaksanaan tindakan</w:t>
      </w:r>
      <w:r>
        <w:rPr>
          <w:rFonts w:ascii="Times New Roman" w:eastAsia="Calibri" w:hAnsi="Times New Roman" w:cs="Times New Roman"/>
          <w:sz w:val="24"/>
          <w:szCs w:val="24"/>
          <w:lang w:val="id-ID"/>
        </w:rPr>
        <w:t xml:space="preserve">. </w:t>
      </w:r>
      <w:r w:rsidRPr="00881EB8">
        <w:rPr>
          <w:rFonts w:ascii="Times New Roman" w:eastAsia="Calibri" w:hAnsi="Times New Roman" w:cs="Times New Roman"/>
          <w:sz w:val="24"/>
          <w:szCs w:val="24"/>
          <w:lang w:val="pt-BR"/>
        </w:rPr>
        <w:t xml:space="preserve">Pada tahap </w:t>
      </w:r>
      <w:r>
        <w:rPr>
          <w:rFonts w:ascii="Times New Roman" w:eastAsia="Calibri" w:hAnsi="Times New Roman" w:cs="Times New Roman"/>
          <w:sz w:val="24"/>
          <w:szCs w:val="24"/>
          <w:lang w:val="id-ID"/>
        </w:rPr>
        <w:t>refleksi</w:t>
      </w:r>
      <w:r w:rsidRPr="00881EB8">
        <w:rPr>
          <w:rFonts w:ascii="Times New Roman" w:eastAsia="Calibri" w:hAnsi="Times New Roman" w:cs="Times New Roman"/>
          <w:sz w:val="24"/>
          <w:szCs w:val="24"/>
          <w:lang w:val="pt-BR"/>
        </w:rPr>
        <w:t>, peneliti dan guru pengamat membahas hasil pengamatan pelaksanaan pembelajaran setiap pertemuan.</w:t>
      </w:r>
      <w:r w:rsidRPr="00881EB8">
        <w:rPr>
          <w:rFonts w:ascii="Times New Roman" w:eastAsia="Calibri" w:hAnsi="Times New Roman" w:cs="Times New Roman"/>
          <w:sz w:val="24"/>
          <w:szCs w:val="24"/>
          <w:lang w:val="id-ID"/>
        </w:rPr>
        <w:t xml:space="preserve"> Refleksi ini bertujuan untuk memperbaiki dan mengoptimalkan kembali pelaksanaan tindakan pada pertemuan selanjutnya.</w:t>
      </w:r>
    </w:p>
    <w:p w:rsidR="007F76F8" w:rsidRDefault="00881EB8" w:rsidP="000219EB">
      <w:pPr>
        <w:ind w:firstLine="720"/>
        <w:jc w:val="both"/>
        <w:rPr>
          <w:sz w:val="24"/>
          <w:szCs w:val="24"/>
          <w:lang w:val="id-ID"/>
        </w:rPr>
      </w:pPr>
      <w:r w:rsidRPr="00AB1DF9">
        <w:rPr>
          <w:sz w:val="24"/>
          <w:szCs w:val="24"/>
        </w:rPr>
        <w:t>Instrumen dalam penelitian ini</w:t>
      </w:r>
      <w:r>
        <w:rPr>
          <w:sz w:val="24"/>
          <w:szCs w:val="24"/>
        </w:rPr>
        <w:t xml:space="preserve"> terdiri dari: 1</w:t>
      </w:r>
      <w:r>
        <w:rPr>
          <w:sz w:val="24"/>
          <w:szCs w:val="24"/>
          <w:lang w:val="id-ID"/>
        </w:rPr>
        <w:t xml:space="preserve">. </w:t>
      </w:r>
      <w:r w:rsidRPr="00AB1DF9">
        <w:rPr>
          <w:sz w:val="24"/>
          <w:szCs w:val="24"/>
        </w:rPr>
        <w:t>Perangkat pembelajaran</w:t>
      </w:r>
      <w:r>
        <w:rPr>
          <w:sz w:val="24"/>
          <w:szCs w:val="24"/>
          <w:lang w:val="id-ID"/>
        </w:rPr>
        <w:t xml:space="preserve">. </w:t>
      </w:r>
      <w:r w:rsidRPr="00ED2285">
        <w:rPr>
          <w:sz w:val="24"/>
          <w:szCs w:val="24"/>
          <w:lang w:val="id-ID"/>
        </w:rPr>
        <w:t xml:space="preserve">Perangkat pembelajaran yang digunakan pada penelitian ini adalah silabus, rencana pelaksanaan pembelajaran (RPP) dan lembar kerja peserta didik (LKPD). </w:t>
      </w:r>
      <w:r w:rsidRPr="00881EB8">
        <w:rPr>
          <w:sz w:val="24"/>
          <w:szCs w:val="24"/>
          <w:lang w:val="id-ID"/>
        </w:rPr>
        <w:t>Silabus</w:t>
      </w:r>
      <w:r w:rsidRPr="00ED2285">
        <w:rPr>
          <w:sz w:val="24"/>
          <w:szCs w:val="24"/>
          <w:lang w:val="id-ID"/>
        </w:rPr>
        <w:t xml:space="preserve"> merupakan acuan untuk merencanakan dan melaksanakan pembelajaran yang </w:t>
      </w:r>
      <w:r w:rsidRPr="00ED2285">
        <w:rPr>
          <w:sz w:val="24"/>
          <w:szCs w:val="24"/>
        </w:rPr>
        <w:t>memuat</w:t>
      </w:r>
      <w:r w:rsidRPr="00ED2285">
        <w:rPr>
          <w:sz w:val="24"/>
          <w:szCs w:val="24"/>
          <w:lang w:val="id-ID"/>
        </w:rPr>
        <w:t xml:space="preserve"> </w:t>
      </w:r>
      <w:r w:rsidRPr="00ED2285">
        <w:rPr>
          <w:sz w:val="24"/>
          <w:szCs w:val="24"/>
        </w:rPr>
        <w:t xml:space="preserve">SK, KD, materi pembelajaran, kegiatan pembelajaran, indikator </w:t>
      </w:r>
      <w:r w:rsidRPr="00881EB8">
        <w:rPr>
          <w:sz w:val="24"/>
          <w:szCs w:val="24"/>
        </w:rPr>
        <w:lastRenderedPageBreak/>
        <w:t>pencapaian kompetensi, penilaian, alokasi waktu, dan sumber belajar</w:t>
      </w:r>
      <w:r w:rsidRPr="00881EB8">
        <w:rPr>
          <w:sz w:val="24"/>
          <w:szCs w:val="24"/>
          <w:lang w:val="id-ID"/>
        </w:rPr>
        <w:t xml:space="preserve">. </w:t>
      </w:r>
      <w:r w:rsidRPr="00881EB8">
        <w:rPr>
          <w:bCs/>
          <w:iCs/>
          <w:sz w:val="24"/>
          <w:szCs w:val="24"/>
        </w:rPr>
        <w:t>Rencana</w:t>
      </w:r>
      <w:r w:rsidRPr="00881EB8">
        <w:rPr>
          <w:bCs/>
          <w:i/>
          <w:iCs/>
          <w:sz w:val="24"/>
          <w:szCs w:val="24"/>
        </w:rPr>
        <w:t xml:space="preserve"> </w:t>
      </w:r>
      <w:r w:rsidRPr="00881EB8">
        <w:rPr>
          <w:bCs/>
          <w:iCs/>
          <w:sz w:val="24"/>
          <w:szCs w:val="24"/>
        </w:rPr>
        <w:t>Pelaksanaan</w:t>
      </w:r>
      <w:r w:rsidRPr="00881EB8">
        <w:rPr>
          <w:bCs/>
          <w:i/>
          <w:iCs/>
          <w:sz w:val="24"/>
          <w:szCs w:val="24"/>
        </w:rPr>
        <w:t xml:space="preserve"> </w:t>
      </w:r>
      <w:r w:rsidRPr="00881EB8">
        <w:rPr>
          <w:bCs/>
          <w:iCs/>
          <w:sz w:val="24"/>
          <w:szCs w:val="24"/>
        </w:rPr>
        <w:t>Pembelajaran</w:t>
      </w:r>
      <w:r w:rsidRPr="00881EB8">
        <w:rPr>
          <w:bCs/>
          <w:iCs/>
          <w:sz w:val="24"/>
          <w:szCs w:val="24"/>
          <w:lang w:val="id-ID"/>
        </w:rPr>
        <w:t xml:space="preserve"> (RPP) merupakan pedoman bagi peneliti untuk</w:t>
      </w:r>
      <w:r w:rsidRPr="00ED2285">
        <w:rPr>
          <w:bCs/>
          <w:iCs/>
          <w:sz w:val="24"/>
          <w:szCs w:val="24"/>
          <w:lang w:val="id-ID"/>
        </w:rPr>
        <w:t xml:space="preserve"> melaksanakan pembelajaran yang terdiri dari </w:t>
      </w:r>
      <w:r w:rsidRPr="00ED2285">
        <w:rPr>
          <w:sz w:val="24"/>
          <w:szCs w:val="24"/>
        </w:rPr>
        <w:t>identitas mata pelajaran, standar kompetensi, kompetensi dasar, indikator, tujuan pembelajaran, materi ajar, alokasi waktu, model dan metode pembelajaran, kegiatan pembelajaran, penilaian dan sumber belajar</w:t>
      </w:r>
      <w:r w:rsidRPr="00ED2285">
        <w:rPr>
          <w:sz w:val="24"/>
          <w:szCs w:val="24"/>
          <w:lang w:val="id-ID"/>
        </w:rPr>
        <w:t xml:space="preserve">. </w:t>
      </w:r>
      <w:r w:rsidRPr="00ED2285">
        <w:rPr>
          <w:sz w:val="24"/>
          <w:szCs w:val="24"/>
        </w:rPr>
        <w:t>Rencana pelaksanaan pembelajaran akan dilengkapi dengan lembar kerja peserta didik dan lembar pengamatan proses pembelajaran.</w:t>
      </w:r>
      <w:r>
        <w:rPr>
          <w:sz w:val="24"/>
          <w:szCs w:val="24"/>
          <w:lang w:val="id-ID"/>
        </w:rPr>
        <w:t xml:space="preserve"> </w:t>
      </w:r>
      <w:r w:rsidRPr="00881EB8">
        <w:rPr>
          <w:sz w:val="24"/>
          <w:szCs w:val="24"/>
          <w:lang w:val="id-ID"/>
        </w:rPr>
        <w:t xml:space="preserve">Lembar Kerja Peserta Didik (LKPD) </w:t>
      </w:r>
      <w:r w:rsidRPr="00881EB8">
        <w:rPr>
          <w:rFonts w:eastAsia="Arial Unicode MS"/>
          <w:sz w:val="24"/>
          <w:szCs w:val="24"/>
          <w:lang w:val="id-ID"/>
        </w:rPr>
        <w:t>merupakan langkah kerja dalam</w:t>
      </w:r>
      <w:r w:rsidRPr="00ED2285">
        <w:rPr>
          <w:rFonts w:eastAsia="Arial Unicode MS"/>
          <w:sz w:val="24"/>
          <w:szCs w:val="24"/>
          <w:lang w:val="id-ID"/>
        </w:rPr>
        <w:t xml:space="preserve"> mengkonstruksi konsep dengan prosedur pendekatan struktural TPS yang dibuat secara komunikatif sehingga peserta didik mampu menyelesaikan suatu permasalahan secara individu maupun kelompok.</w:t>
      </w:r>
      <w:r>
        <w:rPr>
          <w:rFonts w:eastAsia="Arial Unicode MS"/>
          <w:sz w:val="24"/>
          <w:szCs w:val="24"/>
          <w:lang w:val="id-ID"/>
        </w:rPr>
        <w:t xml:space="preserve"> </w:t>
      </w:r>
      <w:r>
        <w:rPr>
          <w:sz w:val="24"/>
          <w:szCs w:val="24"/>
        </w:rPr>
        <w:t>2</w:t>
      </w:r>
      <w:r>
        <w:rPr>
          <w:sz w:val="24"/>
          <w:szCs w:val="24"/>
          <w:lang w:val="id-ID"/>
        </w:rPr>
        <w:t xml:space="preserve">. Instrumen pengumpulan data. </w:t>
      </w:r>
      <w:r w:rsidR="007F76F8" w:rsidRPr="00ED2285">
        <w:rPr>
          <w:sz w:val="24"/>
          <w:szCs w:val="24"/>
          <w:lang w:val="id-ID"/>
        </w:rPr>
        <w:t xml:space="preserve">Data yang dikumpulkan pada penelitian ini adalah data aktivitas peserta didik dan guru selama proses pembelajaran dan data tentang tes hasil belajar matematika peserta didik setelah proses pembelajaran. </w:t>
      </w:r>
      <w:r w:rsidR="007F76F8" w:rsidRPr="00ED2285">
        <w:rPr>
          <w:sz w:val="24"/>
          <w:szCs w:val="24"/>
        </w:rPr>
        <w:t xml:space="preserve">Instrumen pengumpulan data tentang aktivitas guru dan </w:t>
      </w:r>
      <w:r w:rsidR="007F76F8" w:rsidRPr="00ED2285">
        <w:rPr>
          <w:sz w:val="24"/>
          <w:szCs w:val="24"/>
          <w:lang w:val="id-ID"/>
        </w:rPr>
        <w:t>peserta didik</w:t>
      </w:r>
      <w:r w:rsidR="007F76F8" w:rsidRPr="00ED2285">
        <w:rPr>
          <w:sz w:val="24"/>
          <w:szCs w:val="24"/>
        </w:rPr>
        <w:t xml:space="preserve"> selama proses pembelajaran adalah lembar pengamatan sedangkan instrumen pengumpulan data tentang hasil belajar matematika peserta didik setelah proses pemb</w:t>
      </w:r>
      <w:r w:rsidR="007F76F8">
        <w:rPr>
          <w:sz w:val="24"/>
          <w:szCs w:val="24"/>
        </w:rPr>
        <w:t>elajaran adalah ulangan harian.</w:t>
      </w:r>
      <w:r w:rsidR="007F76F8">
        <w:rPr>
          <w:sz w:val="24"/>
          <w:szCs w:val="24"/>
          <w:lang w:val="id-ID"/>
        </w:rPr>
        <w:t xml:space="preserve"> </w:t>
      </w:r>
      <w:r w:rsidR="007F76F8" w:rsidRPr="00B92E1A">
        <w:rPr>
          <w:sz w:val="24"/>
          <w:szCs w:val="24"/>
        </w:rPr>
        <w:t xml:space="preserve">Data ini diperoleh setelah </w:t>
      </w:r>
      <w:r w:rsidR="007F76F8">
        <w:rPr>
          <w:sz w:val="24"/>
          <w:szCs w:val="24"/>
          <w:lang w:val="id-ID"/>
        </w:rPr>
        <w:t>peserta didik</w:t>
      </w:r>
      <w:r w:rsidR="007F76F8" w:rsidRPr="00B92E1A">
        <w:rPr>
          <w:sz w:val="24"/>
          <w:szCs w:val="24"/>
        </w:rPr>
        <w:t xml:space="preserve"> mempelajari </w:t>
      </w:r>
      <w:r w:rsidR="007F76F8">
        <w:rPr>
          <w:sz w:val="24"/>
          <w:szCs w:val="24"/>
          <w:lang w:val="id-ID"/>
        </w:rPr>
        <w:t>materi pokok sistem persamaan linear dua variabel</w:t>
      </w:r>
      <w:r w:rsidR="007F76F8" w:rsidRPr="00B92E1A">
        <w:rPr>
          <w:sz w:val="24"/>
          <w:szCs w:val="24"/>
        </w:rPr>
        <w:t xml:space="preserve">. Untuk memperoleh hasil belajar </w:t>
      </w:r>
      <w:r w:rsidR="007F76F8">
        <w:rPr>
          <w:sz w:val="24"/>
          <w:szCs w:val="24"/>
          <w:lang w:val="id-ID"/>
        </w:rPr>
        <w:t>peserta didik</w:t>
      </w:r>
      <w:r w:rsidR="007F76F8" w:rsidRPr="00B92E1A">
        <w:rPr>
          <w:sz w:val="24"/>
          <w:szCs w:val="24"/>
        </w:rPr>
        <w:t xml:space="preserve"> pada </w:t>
      </w:r>
      <w:r w:rsidR="007F76F8">
        <w:rPr>
          <w:sz w:val="24"/>
          <w:szCs w:val="24"/>
          <w:lang w:val="id-ID"/>
        </w:rPr>
        <w:t xml:space="preserve">materi pokok tersebut </w:t>
      </w:r>
      <w:r w:rsidR="007F76F8" w:rsidRPr="00B92E1A">
        <w:rPr>
          <w:sz w:val="24"/>
          <w:szCs w:val="24"/>
        </w:rPr>
        <w:t>diberikan dua kali tes</w:t>
      </w:r>
      <w:r w:rsidR="007F76F8">
        <w:rPr>
          <w:sz w:val="24"/>
          <w:szCs w:val="24"/>
          <w:lang w:val="id-ID"/>
        </w:rPr>
        <w:t>.</w:t>
      </w:r>
    </w:p>
    <w:p w:rsidR="000219EB" w:rsidRPr="00ED2285" w:rsidRDefault="000219EB" w:rsidP="000219EB">
      <w:pPr>
        <w:ind w:firstLine="720"/>
        <w:jc w:val="both"/>
        <w:rPr>
          <w:sz w:val="24"/>
          <w:szCs w:val="24"/>
          <w:lang w:val="id-ID"/>
        </w:rPr>
      </w:pPr>
      <w:r w:rsidRPr="00ED2285">
        <w:rPr>
          <w:sz w:val="24"/>
          <w:szCs w:val="24"/>
          <w:lang w:val="id-ID"/>
        </w:rPr>
        <w:t xml:space="preserve">Teknik analisis yang digunakan untuk menganalisis data tentang proses pembelajaran dan hasil belajar matematika peserta didik pada penelitian adalah teknik analisis statistik deskriptif. </w:t>
      </w:r>
    </w:p>
    <w:p w:rsidR="000219EB" w:rsidRDefault="000219EB" w:rsidP="000219EB">
      <w:pPr>
        <w:pStyle w:val="ListParagraph"/>
        <w:numPr>
          <w:ilvl w:val="0"/>
          <w:numId w:val="13"/>
        </w:numPr>
        <w:spacing w:after="0" w:line="240" w:lineRule="auto"/>
        <w:ind w:left="284" w:hanging="284"/>
        <w:contextualSpacing/>
        <w:jc w:val="both"/>
        <w:rPr>
          <w:rFonts w:ascii="Times New Roman" w:hAnsi="Times New Roman" w:cs="Times New Roman"/>
          <w:sz w:val="24"/>
          <w:szCs w:val="24"/>
          <w:lang w:val="id-ID"/>
        </w:rPr>
      </w:pPr>
      <w:r w:rsidRPr="00ED2285">
        <w:rPr>
          <w:rFonts w:ascii="Times New Roman" w:hAnsi="Times New Roman" w:cs="Times New Roman"/>
          <w:sz w:val="24"/>
          <w:szCs w:val="24"/>
          <w:lang w:val="id-ID"/>
        </w:rPr>
        <w:t>Analisis Data Aktivitas Guru dan Peserta didik</w:t>
      </w:r>
    </w:p>
    <w:p w:rsidR="000219EB" w:rsidRPr="000E0F06" w:rsidRDefault="000219EB" w:rsidP="000219EB">
      <w:pPr>
        <w:ind w:firstLine="720"/>
        <w:jc w:val="both"/>
        <w:rPr>
          <w:sz w:val="24"/>
          <w:szCs w:val="24"/>
          <w:lang w:val="id-ID"/>
        </w:rPr>
      </w:pPr>
      <w:r w:rsidRPr="001B5D4F">
        <w:rPr>
          <w:sz w:val="24"/>
          <w:szCs w:val="24"/>
          <w:lang w:val="sv-SE"/>
        </w:rPr>
        <w:t xml:space="preserve">Analisis data tentang aktivitas </w:t>
      </w:r>
      <w:r>
        <w:rPr>
          <w:sz w:val="24"/>
          <w:szCs w:val="24"/>
          <w:lang w:val="sv-SE"/>
        </w:rPr>
        <w:t>peserta didik</w:t>
      </w:r>
      <w:r w:rsidRPr="001B5D4F">
        <w:rPr>
          <w:sz w:val="24"/>
          <w:szCs w:val="24"/>
          <w:lang w:val="sv-SE"/>
        </w:rPr>
        <w:t xml:space="preserve"> dan guru didasarkan pada lembar pengamatan selama proses pembelajaran. </w:t>
      </w:r>
      <w:r>
        <w:rPr>
          <w:sz w:val="24"/>
          <w:szCs w:val="24"/>
        </w:rPr>
        <w:t xml:space="preserve">Data yang diperoleh dianalisis </w:t>
      </w:r>
      <w:r w:rsidRPr="001E6B1C">
        <w:rPr>
          <w:sz w:val="24"/>
          <w:szCs w:val="24"/>
        </w:rPr>
        <w:t>untuk melihat kelemahan atau kekurangan pelaksanaan pembelajaran dengan cara narasi. Kesimpulan yang diperoleh merupakan evaluasi proses dan hasil yang</w:t>
      </w:r>
      <w:r>
        <w:rPr>
          <w:sz w:val="24"/>
          <w:szCs w:val="24"/>
        </w:rPr>
        <w:t xml:space="preserve"> telah dicapai setelah tindakan dilakukan. Kelemahan atau kekurangan tersebut merupakan hasil refleksi yang dijadikan acuan dalam merencanakan tindakan pada siklus berikutnya. </w:t>
      </w:r>
    </w:p>
    <w:p w:rsidR="000219EB" w:rsidRPr="00ED2285" w:rsidRDefault="000219EB" w:rsidP="000219EB">
      <w:pPr>
        <w:pStyle w:val="ListParagraph"/>
        <w:numPr>
          <w:ilvl w:val="0"/>
          <w:numId w:val="13"/>
        </w:numPr>
        <w:spacing w:line="240" w:lineRule="auto"/>
        <w:ind w:left="284" w:hanging="284"/>
        <w:contextualSpacing/>
        <w:jc w:val="both"/>
        <w:rPr>
          <w:rFonts w:ascii="Times New Roman" w:hAnsi="Times New Roman" w:cs="Times New Roman"/>
          <w:sz w:val="24"/>
          <w:szCs w:val="24"/>
          <w:lang w:val="id-ID"/>
        </w:rPr>
      </w:pPr>
      <w:r w:rsidRPr="00ED2285">
        <w:rPr>
          <w:rFonts w:ascii="Times New Roman" w:hAnsi="Times New Roman" w:cs="Times New Roman"/>
          <w:sz w:val="24"/>
          <w:szCs w:val="24"/>
          <w:lang w:val="id-ID"/>
        </w:rPr>
        <w:t>Analisis Data Hasil Belajar Matematika Peserta didik</w:t>
      </w:r>
    </w:p>
    <w:p w:rsidR="000219EB" w:rsidRPr="00ED2285" w:rsidRDefault="000219EB" w:rsidP="000219EB">
      <w:pPr>
        <w:pStyle w:val="ListParagraph"/>
        <w:numPr>
          <w:ilvl w:val="0"/>
          <w:numId w:val="14"/>
        </w:numPr>
        <w:spacing w:after="0" w:line="240" w:lineRule="auto"/>
        <w:ind w:left="284" w:hanging="284"/>
        <w:contextualSpacing/>
        <w:jc w:val="both"/>
        <w:rPr>
          <w:rFonts w:ascii="Times New Roman" w:hAnsi="Times New Roman" w:cs="Times New Roman"/>
          <w:sz w:val="24"/>
          <w:szCs w:val="24"/>
          <w:lang w:val="id-ID"/>
        </w:rPr>
      </w:pPr>
      <w:r w:rsidRPr="00ED2285">
        <w:rPr>
          <w:rFonts w:ascii="Times New Roman" w:hAnsi="Times New Roman" w:cs="Times New Roman"/>
          <w:sz w:val="24"/>
          <w:szCs w:val="24"/>
          <w:lang w:val="id-ID"/>
        </w:rPr>
        <w:t>Analisis Nilai Perkembangan Individu dan Kelompok</w:t>
      </w:r>
    </w:p>
    <w:p w:rsidR="000219EB" w:rsidRPr="00ED2285" w:rsidRDefault="000219EB" w:rsidP="000219EB">
      <w:pPr>
        <w:ind w:firstLine="709"/>
        <w:jc w:val="both"/>
        <w:rPr>
          <w:sz w:val="24"/>
          <w:szCs w:val="24"/>
          <w:lang w:val="id-ID"/>
        </w:rPr>
      </w:pPr>
      <w:r w:rsidRPr="00ED2285">
        <w:rPr>
          <w:sz w:val="24"/>
          <w:szCs w:val="24"/>
          <w:lang w:val="id-ID"/>
        </w:rPr>
        <w:t>Nilai perkembangan individu diperoleh dari selisih antara skor dasar dan nilai ulangan harian setelah melaksanakan pembelajaran dengan menerapkan model pembelajaran TPS.</w:t>
      </w:r>
      <w:r w:rsidRPr="00ED2285">
        <w:rPr>
          <w:bCs/>
          <w:sz w:val="24"/>
          <w:szCs w:val="24"/>
          <w:lang w:val="id-ID"/>
        </w:rPr>
        <w:t xml:space="preserve"> </w:t>
      </w:r>
      <w:r w:rsidRPr="00ED2285">
        <w:rPr>
          <w:sz w:val="24"/>
          <w:szCs w:val="24"/>
          <w:lang w:val="id-ID"/>
        </w:rPr>
        <w:t xml:space="preserve">Selisih skor yang diperoleh anggota kelompok disesuaikan dengan nilai perkembangan individu yang berpedoman pada </w:t>
      </w:r>
      <w:r w:rsidR="00FA4A77">
        <w:rPr>
          <w:sz w:val="24"/>
          <w:szCs w:val="24"/>
          <w:lang w:val="id-ID"/>
        </w:rPr>
        <w:t>kriteria yang dibuat Slavin (2010)</w:t>
      </w:r>
      <w:r w:rsidRPr="00ED2285">
        <w:rPr>
          <w:sz w:val="24"/>
          <w:szCs w:val="24"/>
          <w:lang w:val="id-ID"/>
        </w:rPr>
        <w:t xml:space="preserve">. </w:t>
      </w:r>
      <w:r w:rsidRPr="00ED2285">
        <w:rPr>
          <w:sz w:val="24"/>
          <w:szCs w:val="24"/>
        </w:rPr>
        <w:t>Nilai perkembangan individu pada siklus I diperoleh dari selisih nilai pada skor dasar dan nilai ulangan harian I</w:t>
      </w:r>
      <w:r w:rsidRPr="00ED2285">
        <w:rPr>
          <w:sz w:val="24"/>
          <w:szCs w:val="24"/>
          <w:lang w:val="id-ID"/>
        </w:rPr>
        <w:t xml:space="preserve"> sedangkan n</w:t>
      </w:r>
      <w:r w:rsidRPr="00ED2285">
        <w:rPr>
          <w:sz w:val="24"/>
          <w:szCs w:val="24"/>
        </w:rPr>
        <w:t>ilai perkembangan individu pada siklus II diperoleh dari selisih nilai pada ulangan harian I dan ulangan harian II.</w:t>
      </w:r>
    </w:p>
    <w:p w:rsidR="000219EB" w:rsidRDefault="000219EB" w:rsidP="000219EB">
      <w:pPr>
        <w:ind w:firstLine="720"/>
        <w:jc w:val="both"/>
        <w:rPr>
          <w:sz w:val="24"/>
          <w:szCs w:val="24"/>
          <w:lang w:val="id-ID"/>
        </w:rPr>
      </w:pPr>
      <w:r w:rsidRPr="00ED2285">
        <w:rPr>
          <w:sz w:val="24"/>
          <w:szCs w:val="24"/>
          <w:lang w:val="id-ID"/>
        </w:rPr>
        <w:t xml:space="preserve">Analisis data skor kelompok ditentukan dengan cara menjumlahkan nilai perkembangan individu di dalam kelompok dan hasilnya dibagi dengan jumlah anggota kelompok. Data rata-rata perkembangan semua anggota kelompok inilah yang dinamakan dengan data skor kelompok. Jika jumlah </w:t>
      </w:r>
      <w:r>
        <w:rPr>
          <w:sz w:val="24"/>
          <w:szCs w:val="24"/>
          <w:lang w:val="id-ID"/>
        </w:rPr>
        <w:t>peserta didik</w:t>
      </w:r>
      <w:r w:rsidRPr="00ED2285">
        <w:rPr>
          <w:sz w:val="24"/>
          <w:szCs w:val="24"/>
          <w:lang w:val="id-ID"/>
        </w:rPr>
        <w:t xml:space="preserve"> yang mendapat nilai perkembangan 20 dan 30 </w:t>
      </w:r>
      <w:r>
        <w:rPr>
          <w:sz w:val="24"/>
          <w:szCs w:val="24"/>
          <w:lang w:val="id-ID"/>
        </w:rPr>
        <w:t>lebih banyak dari</w:t>
      </w:r>
      <w:r w:rsidRPr="00ED2285">
        <w:rPr>
          <w:sz w:val="24"/>
          <w:szCs w:val="24"/>
          <w:lang w:val="id-ID"/>
        </w:rPr>
        <w:t xml:space="preserve"> </w:t>
      </w:r>
      <w:r>
        <w:rPr>
          <w:sz w:val="24"/>
          <w:szCs w:val="24"/>
          <w:lang w:val="id-ID"/>
        </w:rPr>
        <w:t>peserta didik</w:t>
      </w:r>
      <w:r w:rsidRPr="00ED2285">
        <w:rPr>
          <w:sz w:val="24"/>
          <w:szCs w:val="24"/>
          <w:lang w:val="id-ID"/>
        </w:rPr>
        <w:t xml:space="preserve"> yang </w:t>
      </w:r>
      <w:r w:rsidRPr="00ED2285">
        <w:rPr>
          <w:sz w:val="24"/>
          <w:szCs w:val="24"/>
          <w:lang w:val="id-ID"/>
        </w:rPr>
        <w:lastRenderedPageBreak/>
        <w:t xml:space="preserve">mendapat nilai perkembangan 5 dan 10 </w:t>
      </w:r>
      <w:r>
        <w:rPr>
          <w:sz w:val="24"/>
          <w:szCs w:val="24"/>
          <w:lang w:val="id-ID"/>
        </w:rPr>
        <w:t xml:space="preserve">pada siklus satu </w:t>
      </w:r>
      <w:r>
        <w:rPr>
          <w:sz w:val="24"/>
          <w:szCs w:val="24"/>
        </w:rPr>
        <w:t>begitu juga pada</w:t>
      </w:r>
      <w:r>
        <w:rPr>
          <w:sz w:val="24"/>
          <w:szCs w:val="24"/>
          <w:lang w:val="id-ID"/>
        </w:rPr>
        <w:t xml:space="preserve"> siklus </w:t>
      </w:r>
      <w:r>
        <w:rPr>
          <w:sz w:val="24"/>
          <w:szCs w:val="24"/>
        </w:rPr>
        <w:t>dua</w:t>
      </w:r>
      <w:r>
        <w:rPr>
          <w:sz w:val="24"/>
          <w:szCs w:val="24"/>
          <w:lang w:val="id-ID"/>
        </w:rPr>
        <w:t>, maka hasil belajar matematika</w:t>
      </w:r>
      <w:r>
        <w:rPr>
          <w:sz w:val="24"/>
          <w:szCs w:val="24"/>
        </w:rPr>
        <w:t xml:space="preserve"> peserta didik meningkat</w:t>
      </w:r>
      <w:r>
        <w:rPr>
          <w:sz w:val="24"/>
          <w:szCs w:val="24"/>
          <w:lang w:val="id-ID"/>
        </w:rPr>
        <w:t>.</w:t>
      </w:r>
    </w:p>
    <w:p w:rsidR="000219EB" w:rsidRPr="00ED2285" w:rsidRDefault="000219EB" w:rsidP="000219EB">
      <w:pPr>
        <w:pStyle w:val="ListParagraph"/>
        <w:numPr>
          <w:ilvl w:val="0"/>
          <w:numId w:val="14"/>
        </w:numPr>
        <w:spacing w:after="0" w:line="240" w:lineRule="auto"/>
        <w:ind w:left="284" w:hanging="284"/>
        <w:contextualSpacing/>
        <w:jc w:val="both"/>
        <w:rPr>
          <w:rFonts w:ascii="Times New Roman" w:hAnsi="Times New Roman" w:cs="Times New Roman"/>
          <w:sz w:val="24"/>
          <w:szCs w:val="24"/>
          <w:lang w:val="id-ID"/>
        </w:rPr>
      </w:pPr>
      <w:r w:rsidRPr="00ED2285">
        <w:rPr>
          <w:rFonts w:ascii="Times New Roman" w:hAnsi="Times New Roman" w:cs="Times New Roman"/>
          <w:sz w:val="24"/>
          <w:szCs w:val="24"/>
          <w:lang w:val="id-ID"/>
        </w:rPr>
        <w:t>Analisis Ketercapaian KKM</w:t>
      </w:r>
    </w:p>
    <w:p w:rsidR="000219EB" w:rsidRPr="00ED2285" w:rsidRDefault="000219EB" w:rsidP="000219EB">
      <w:pPr>
        <w:pStyle w:val="BodyText"/>
        <w:spacing w:line="240" w:lineRule="auto"/>
        <w:ind w:firstLine="720"/>
        <w:rPr>
          <w:bCs/>
          <w:lang w:val="id-ID"/>
        </w:rPr>
      </w:pPr>
      <w:r w:rsidRPr="00ED2285">
        <w:rPr>
          <w:bCs/>
          <w:lang w:val="id-ID"/>
        </w:rPr>
        <w:t xml:space="preserve">Analisis data tentang </w:t>
      </w:r>
      <w:proofErr w:type="spellStart"/>
      <w:r w:rsidRPr="00ED2285">
        <w:rPr>
          <w:bCs/>
        </w:rPr>
        <w:t>ketercapaian</w:t>
      </w:r>
      <w:proofErr w:type="spellEnd"/>
      <w:r w:rsidRPr="00ED2285">
        <w:rPr>
          <w:bCs/>
        </w:rPr>
        <w:t xml:space="preserve"> KKM </w:t>
      </w:r>
      <w:proofErr w:type="spellStart"/>
      <w:r w:rsidRPr="00ED2285">
        <w:rPr>
          <w:bCs/>
        </w:rPr>
        <w:t>dilakukan</w:t>
      </w:r>
      <w:proofErr w:type="spellEnd"/>
      <w:r w:rsidRPr="00ED2285">
        <w:rPr>
          <w:bCs/>
        </w:rPr>
        <w:t xml:space="preserve"> </w:t>
      </w:r>
      <w:proofErr w:type="spellStart"/>
      <w:r w:rsidRPr="00ED2285">
        <w:rPr>
          <w:bCs/>
        </w:rPr>
        <w:t>dengan</w:t>
      </w:r>
      <w:proofErr w:type="spellEnd"/>
      <w:r w:rsidRPr="00ED2285">
        <w:rPr>
          <w:bCs/>
        </w:rPr>
        <w:t xml:space="preserve"> </w:t>
      </w:r>
      <w:proofErr w:type="spellStart"/>
      <w:r w:rsidRPr="00ED2285">
        <w:rPr>
          <w:bCs/>
        </w:rPr>
        <w:t>membandingkan</w:t>
      </w:r>
      <w:proofErr w:type="spellEnd"/>
      <w:r w:rsidRPr="00ED2285">
        <w:rPr>
          <w:bCs/>
        </w:rPr>
        <w:t xml:space="preserve"> </w:t>
      </w:r>
      <w:proofErr w:type="spellStart"/>
      <w:r w:rsidRPr="00ED2285">
        <w:rPr>
          <w:bCs/>
        </w:rPr>
        <w:t>persentase</w:t>
      </w:r>
      <w:proofErr w:type="spellEnd"/>
      <w:r w:rsidRPr="00ED2285">
        <w:rPr>
          <w:bCs/>
        </w:rPr>
        <w:t xml:space="preserve"> </w:t>
      </w:r>
      <w:proofErr w:type="spellStart"/>
      <w:r w:rsidRPr="00ED2285">
        <w:rPr>
          <w:bCs/>
        </w:rPr>
        <w:t>jumlah</w:t>
      </w:r>
      <w:proofErr w:type="spellEnd"/>
      <w:r w:rsidRPr="00ED2285">
        <w:rPr>
          <w:bCs/>
        </w:rPr>
        <w:t xml:space="preserve"> </w:t>
      </w:r>
      <w:r w:rsidRPr="00ED2285">
        <w:rPr>
          <w:bCs/>
          <w:lang w:val="id-ID"/>
        </w:rPr>
        <w:t>peserta didik</w:t>
      </w:r>
      <w:r w:rsidRPr="00ED2285">
        <w:rPr>
          <w:bCs/>
        </w:rPr>
        <w:t xml:space="preserve"> yang </w:t>
      </w:r>
      <w:proofErr w:type="spellStart"/>
      <w:r w:rsidRPr="00ED2285">
        <w:rPr>
          <w:bCs/>
        </w:rPr>
        <w:t>mencapai</w:t>
      </w:r>
      <w:proofErr w:type="spellEnd"/>
      <w:r w:rsidRPr="00ED2285">
        <w:rPr>
          <w:bCs/>
        </w:rPr>
        <w:t xml:space="preserve"> KKM </w:t>
      </w:r>
      <w:proofErr w:type="spellStart"/>
      <w:r w:rsidRPr="00ED2285">
        <w:rPr>
          <w:bCs/>
        </w:rPr>
        <w:t>pada</w:t>
      </w:r>
      <w:proofErr w:type="spellEnd"/>
      <w:r w:rsidRPr="00ED2285">
        <w:rPr>
          <w:bCs/>
        </w:rPr>
        <w:t xml:space="preserve"> </w:t>
      </w:r>
      <w:proofErr w:type="spellStart"/>
      <w:r w:rsidRPr="00ED2285">
        <w:rPr>
          <w:bCs/>
        </w:rPr>
        <w:t>skor</w:t>
      </w:r>
      <w:proofErr w:type="spellEnd"/>
      <w:r w:rsidRPr="00ED2285">
        <w:rPr>
          <w:bCs/>
        </w:rPr>
        <w:t xml:space="preserve"> </w:t>
      </w:r>
      <w:proofErr w:type="spellStart"/>
      <w:r w:rsidRPr="00ED2285">
        <w:rPr>
          <w:bCs/>
        </w:rPr>
        <w:t>dasar</w:t>
      </w:r>
      <w:proofErr w:type="spellEnd"/>
      <w:r w:rsidRPr="00ED2285">
        <w:rPr>
          <w:bCs/>
        </w:rPr>
        <w:t xml:space="preserve"> </w:t>
      </w:r>
      <w:proofErr w:type="spellStart"/>
      <w:r w:rsidRPr="00ED2285">
        <w:rPr>
          <w:bCs/>
        </w:rPr>
        <w:t>dan</w:t>
      </w:r>
      <w:proofErr w:type="spellEnd"/>
      <w:r w:rsidRPr="00ED2285">
        <w:rPr>
          <w:bCs/>
        </w:rPr>
        <w:t xml:space="preserve"> </w:t>
      </w:r>
      <w:proofErr w:type="spellStart"/>
      <w:r w:rsidRPr="00ED2285">
        <w:rPr>
          <w:bCs/>
        </w:rPr>
        <w:t>persentase</w:t>
      </w:r>
      <w:proofErr w:type="spellEnd"/>
      <w:r w:rsidRPr="00ED2285">
        <w:rPr>
          <w:bCs/>
        </w:rPr>
        <w:t xml:space="preserve"> </w:t>
      </w:r>
      <w:proofErr w:type="spellStart"/>
      <w:r w:rsidRPr="00ED2285">
        <w:rPr>
          <w:bCs/>
        </w:rPr>
        <w:t>jumlah</w:t>
      </w:r>
      <w:proofErr w:type="spellEnd"/>
      <w:r w:rsidRPr="00ED2285">
        <w:rPr>
          <w:bCs/>
        </w:rPr>
        <w:t xml:space="preserve"> </w:t>
      </w:r>
      <w:r w:rsidRPr="00ED2285">
        <w:rPr>
          <w:bCs/>
          <w:lang w:val="id-ID"/>
        </w:rPr>
        <w:t>peserta didik</w:t>
      </w:r>
      <w:r w:rsidRPr="00ED2285">
        <w:rPr>
          <w:bCs/>
        </w:rPr>
        <w:t xml:space="preserve"> yang </w:t>
      </w:r>
      <w:proofErr w:type="spellStart"/>
      <w:r w:rsidRPr="00ED2285">
        <w:rPr>
          <w:bCs/>
        </w:rPr>
        <w:t>mencapai</w:t>
      </w:r>
      <w:proofErr w:type="spellEnd"/>
      <w:r w:rsidRPr="00ED2285">
        <w:rPr>
          <w:bCs/>
        </w:rPr>
        <w:t xml:space="preserve"> KKM </w:t>
      </w:r>
      <w:proofErr w:type="spellStart"/>
      <w:r w:rsidRPr="00ED2285">
        <w:rPr>
          <w:bCs/>
        </w:rPr>
        <w:t>pada</w:t>
      </w:r>
      <w:proofErr w:type="spellEnd"/>
      <w:r w:rsidRPr="00ED2285">
        <w:rPr>
          <w:bCs/>
        </w:rPr>
        <w:t xml:space="preserve"> </w:t>
      </w:r>
      <w:proofErr w:type="spellStart"/>
      <w:r w:rsidRPr="00ED2285">
        <w:rPr>
          <w:bCs/>
        </w:rPr>
        <w:t>tes</w:t>
      </w:r>
      <w:proofErr w:type="spellEnd"/>
      <w:r w:rsidRPr="00ED2285">
        <w:rPr>
          <w:bCs/>
        </w:rPr>
        <w:t xml:space="preserve"> </w:t>
      </w:r>
      <w:proofErr w:type="spellStart"/>
      <w:r w:rsidRPr="00ED2285">
        <w:rPr>
          <w:bCs/>
        </w:rPr>
        <w:t>hasil</w:t>
      </w:r>
      <w:proofErr w:type="spellEnd"/>
      <w:r w:rsidRPr="00ED2285">
        <w:rPr>
          <w:bCs/>
        </w:rPr>
        <w:t xml:space="preserve"> </w:t>
      </w:r>
      <w:proofErr w:type="spellStart"/>
      <w:r w:rsidRPr="00ED2285">
        <w:rPr>
          <w:bCs/>
        </w:rPr>
        <w:t>belajar</w:t>
      </w:r>
      <w:proofErr w:type="spellEnd"/>
      <w:r w:rsidRPr="00ED2285">
        <w:rPr>
          <w:bCs/>
        </w:rPr>
        <w:t xml:space="preserve"> </w:t>
      </w:r>
      <w:proofErr w:type="spellStart"/>
      <w:r w:rsidRPr="00ED2285">
        <w:rPr>
          <w:bCs/>
        </w:rPr>
        <w:t>matematika</w:t>
      </w:r>
      <w:proofErr w:type="spellEnd"/>
      <w:r w:rsidRPr="00ED2285">
        <w:rPr>
          <w:bCs/>
        </w:rPr>
        <w:t xml:space="preserve"> yang </w:t>
      </w:r>
      <w:proofErr w:type="spellStart"/>
      <w:r w:rsidRPr="00ED2285">
        <w:rPr>
          <w:bCs/>
        </w:rPr>
        <w:t>menerapkan</w:t>
      </w:r>
      <w:proofErr w:type="spellEnd"/>
      <w:r w:rsidRPr="00ED2285">
        <w:rPr>
          <w:bCs/>
        </w:rPr>
        <w:t xml:space="preserve"> </w:t>
      </w:r>
      <w:proofErr w:type="spellStart"/>
      <w:r w:rsidRPr="00ED2285">
        <w:rPr>
          <w:bCs/>
        </w:rPr>
        <w:t>pembelajaran</w:t>
      </w:r>
      <w:proofErr w:type="spellEnd"/>
      <w:r w:rsidRPr="00ED2285">
        <w:rPr>
          <w:bCs/>
        </w:rPr>
        <w:t xml:space="preserve"> </w:t>
      </w:r>
      <w:proofErr w:type="spellStart"/>
      <w:r w:rsidRPr="00ED2285">
        <w:rPr>
          <w:bCs/>
        </w:rPr>
        <w:t>kooperatif</w:t>
      </w:r>
      <w:proofErr w:type="spellEnd"/>
      <w:r w:rsidRPr="00ED2285">
        <w:rPr>
          <w:bCs/>
        </w:rPr>
        <w:t xml:space="preserve"> </w:t>
      </w:r>
      <w:proofErr w:type="spellStart"/>
      <w:r w:rsidRPr="00ED2285">
        <w:rPr>
          <w:bCs/>
        </w:rPr>
        <w:t>pendekatan</w:t>
      </w:r>
      <w:proofErr w:type="spellEnd"/>
      <w:r w:rsidRPr="00ED2285">
        <w:rPr>
          <w:bCs/>
        </w:rPr>
        <w:t xml:space="preserve"> </w:t>
      </w:r>
      <w:proofErr w:type="spellStart"/>
      <w:r w:rsidRPr="00ED2285">
        <w:rPr>
          <w:bCs/>
        </w:rPr>
        <w:t>struktural</w:t>
      </w:r>
      <w:proofErr w:type="spellEnd"/>
      <w:r w:rsidRPr="00ED2285">
        <w:rPr>
          <w:bCs/>
        </w:rPr>
        <w:t xml:space="preserve"> </w:t>
      </w:r>
      <w:r w:rsidRPr="00ED2285">
        <w:rPr>
          <w:bCs/>
          <w:i/>
          <w:lang w:val="id-ID"/>
        </w:rPr>
        <w:t>Think Pair Square</w:t>
      </w:r>
      <w:r w:rsidRPr="00ED2285">
        <w:rPr>
          <w:bCs/>
        </w:rPr>
        <w:t xml:space="preserve"> </w:t>
      </w:r>
      <w:proofErr w:type="spellStart"/>
      <w:r w:rsidRPr="00ED2285">
        <w:rPr>
          <w:bCs/>
        </w:rPr>
        <w:t>yaitu</w:t>
      </w:r>
      <w:proofErr w:type="spellEnd"/>
      <w:r w:rsidRPr="00ED2285">
        <w:rPr>
          <w:bCs/>
        </w:rPr>
        <w:t xml:space="preserve"> </w:t>
      </w:r>
      <w:proofErr w:type="spellStart"/>
      <w:r w:rsidRPr="00ED2285">
        <w:rPr>
          <w:bCs/>
        </w:rPr>
        <w:t>ulangan</w:t>
      </w:r>
      <w:proofErr w:type="spellEnd"/>
      <w:r w:rsidRPr="00ED2285">
        <w:rPr>
          <w:bCs/>
        </w:rPr>
        <w:t xml:space="preserve"> </w:t>
      </w:r>
      <w:proofErr w:type="spellStart"/>
      <w:r w:rsidRPr="00ED2285">
        <w:rPr>
          <w:bCs/>
        </w:rPr>
        <w:t>harian</w:t>
      </w:r>
      <w:proofErr w:type="spellEnd"/>
      <w:r w:rsidRPr="00ED2285">
        <w:rPr>
          <w:bCs/>
        </w:rPr>
        <w:t xml:space="preserve"> I </w:t>
      </w:r>
      <w:proofErr w:type="spellStart"/>
      <w:r w:rsidRPr="00ED2285">
        <w:rPr>
          <w:bCs/>
        </w:rPr>
        <w:t>dan</w:t>
      </w:r>
      <w:proofErr w:type="spellEnd"/>
      <w:r w:rsidRPr="00ED2285">
        <w:rPr>
          <w:bCs/>
        </w:rPr>
        <w:t xml:space="preserve"> </w:t>
      </w:r>
      <w:proofErr w:type="spellStart"/>
      <w:r w:rsidRPr="00ED2285">
        <w:rPr>
          <w:bCs/>
        </w:rPr>
        <w:t>ulangan</w:t>
      </w:r>
      <w:proofErr w:type="spellEnd"/>
      <w:r w:rsidRPr="00ED2285">
        <w:rPr>
          <w:bCs/>
        </w:rPr>
        <w:t xml:space="preserve"> </w:t>
      </w:r>
      <w:proofErr w:type="spellStart"/>
      <w:r w:rsidRPr="00ED2285">
        <w:rPr>
          <w:bCs/>
        </w:rPr>
        <w:t>harian</w:t>
      </w:r>
      <w:proofErr w:type="spellEnd"/>
      <w:r w:rsidRPr="00ED2285">
        <w:rPr>
          <w:bCs/>
        </w:rPr>
        <w:t xml:space="preserve"> II</w:t>
      </w:r>
      <w:r w:rsidRPr="00ED2285">
        <w:rPr>
          <w:bCs/>
          <w:lang w:val="id-ID"/>
        </w:rPr>
        <w:t>.</w:t>
      </w:r>
    </w:p>
    <w:p w:rsidR="000219EB" w:rsidRPr="00ED2285" w:rsidRDefault="000219EB" w:rsidP="000219EB">
      <w:pPr>
        <w:pStyle w:val="BodyText"/>
        <w:spacing w:line="240" w:lineRule="auto"/>
        <w:ind w:firstLine="720"/>
        <w:rPr>
          <w:lang w:val="id-ID"/>
        </w:rPr>
      </w:pPr>
      <w:r w:rsidRPr="00ED2285">
        <w:rPr>
          <w:lang w:val="id-ID"/>
        </w:rPr>
        <w:t>Peserta didik</w:t>
      </w:r>
      <w:r w:rsidRPr="00ED2285">
        <w:rPr>
          <w:lang w:val="sv-SE"/>
        </w:rPr>
        <w:t xml:space="preserve"> dikatakan memiliki hasil belajar matematika mencapai KKM apabila</w:t>
      </w:r>
      <w:r w:rsidRPr="00ED2285">
        <w:rPr>
          <w:lang w:val="id-ID"/>
        </w:rPr>
        <w:t xml:space="preserve"> </w:t>
      </w:r>
      <w:r w:rsidRPr="00ED2285">
        <w:rPr>
          <w:lang w:val="sv-SE"/>
        </w:rPr>
        <w:t xml:space="preserve">memperoleh hasil belajar lebih dari atau sama dengan </w:t>
      </w:r>
      <w:r w:rsidRPr="00ED2285">
        <w:rPr>
          <w:lang w:val="id-ID"/>
        </w:rPr>
        <w:t>70</w:t>
      </w:r>
      <w:r w:rsidRPr="00ED2285">
        <w:rPr>
          <w:lang w:val="sv-SE"/>
        </w:rPr>
        <w:t xml:space="preserve">. </w:t>
      </w:r>
      <w:proofErr w:type="spellStart"/>
      <w:proofErr w:type="gramStart"/>
      <w:r>
        <w:t>Hasil</w:t>
      </w:r>
      <w:proofErr w:type="spellEnd"/>
      <w:r>
        <w:t xml:space="preserve"> </w:t>
      </w:r>
      <w:proofErr w:type="spellStart"/>
      <w:r>
        <w:t>belajar</w:t>
      </w:r>
      <w:proofErr w:type="spellEnd"/>
      <w:r w:rsidRPr="00ED2285">
        <w:rPr>
          <w:lang w:val="id-ID"/>
        </w:rPr>
        <w:t xml:space="preserve"> dikatakan </w:t>
      </w:r>
      <w:proofErr w:type="spellStart"/>
      <w:r>
        <w:t>meningkat</w:t>
      </w:r>
      <w:proofErr w:type="spellEnd"/>
      <w:r>
        <w:t xml:space="preserve"> </w:t>
      </w:r>
      <w:r w:rsidRPr="00ED2285">
        <w:rPr>
          <w:lang w:val="id-ID"/>
        </w:rPr>
        <w:t>apabila jumlah peserta didik yang mencapai KKM dari</w:t>
      </w:r>
      <w:r>
        <w:rPr>
          <w:lang w:val="id-ID"/>
        </w:rPr>
        <w:t xml:space="preserve"> skor dasar sebelum tindakan ke</w:t>
      </w:r>
      <w:r>
        <w:t xml:space="preserve"> </w:t>
      </w:r>
      <w:r w:rsidRPr="00ED2285">
        <w:rPr>
          <w:lang w:val="id-ID"/>
        </w:rPr>
        <w:t>nilai ulangan harian I dan nilai ula</w:t>
      </w:r>
      <w:r>
        <w:rPr>
          <w:lang w:val="id-ID"/>
        </w:rPr>
        <w:t>ngan hari</w:t>
      </w:r>
      <w:r>
        <w:t xml:space="preserve">an II </w:t>
      </w:r>
      <w:proofErr w:type="spellStart"/>
      <w:r>
        <w:t>semakin</w:t>
      </w:r>
      <w:proofErr w:type="spellEnd"/>
      <w:r>
        <w:t xml:space="preserve"> </w:t>
      </w:r>
      <w:proofErr w:type="spellStart"/>
      <w:r>
        <w:t>meningkat</w:t>
      </w:r>
      <w:proofErr w:type="spellEnd"/>
      <w:r w:rsidRPr="00ED2285">
        <w:rPr>
          <w:lang w:val="id-ID"/>
        </w:rPr>
        <w:t>.</w:t>
      </w:r>
      <w:proofErr w:type="gramEnd"/>
      <w:r w:rsidRPr="00ED2285">
        <w:rPr>
          <w:lang w:val="id-ID"/>
        </w:rPr>
        <w:t xml:space="preserve"> </w:t>
      </w:r>
      <w:proofErr w:type="spellStart"/>
      <w:r w:rsidRPr="00ED2285">
        <w:rPr>
          <w:bCs/>
        </w:rPr>
        <w:t>Persentase</w:t>
      </w:r>
      <w:proofErr w:type="spellEnd"/>
      <w:r w:rsidRPr="00ED2285">
        <w:rPr>
          <w:bCs/>
        </w:rPr>
        <w:t xml:space="preserve"> </w:t>
      </w:r>
      <w:proofErr w:type="spellStart"/>
      <w:r w:rsidRPr="00ED2285">
        <w:rPr>
          <w:bCs/>
        </w:rPr>
        <w:t>jumlah</w:t>
      </w:r>
      <w:proofErr w:type="spellEnd"/>
      <w:r w:rsidRPr="00ED2285">
        <w:rPr>
          <w:bCs/>
        </w:rPr>
        <w:t xml:space="preserve"> </w:t>
      </w:r>
      <w:r w:rsidRPr="00ED2285">
        <w:rPr>
          <w:bCs/>
          <w:lang w:val="id-ID"/>
        </w:rPr>
        <w:t>peserta didik</w:t>
      </w:r>
      <w:r w:rsidRPr="00ED2285">
        <w:rPr>
          <w:bCs/>
        </w:rPr>
        <w:t xml:space="preserve"> yang </w:t>
      </w:r>
      <w:proofErr w:type="spellStart"/>
      <w:r w:rsidRPr="00ED2285">
        <w:rPr>
          <w:bCs/>
        </w:rPr>
        <w:t>mencapai</w:t>
      </w:r>
      <w:proofErr w:type="spellEnd"/>
      <w:r w:rsidRPr="00ED2285">
        <w:rPr>
          <w:bCs/>
        </w:rPr>
        <w:t xml:space="preserve"> KKM </w:t>
      </w:r>
      <w:proofErr w:type="spellStart"/>
      <w:r w:rsidRPr="00ED2285">
        <w:rPr>
          <w:bCs/>
        </w:rPr>
        <w:t>dapat</w:t>
      </w:r>
      <w:proofErr w:type="spellEnd"/>
      <w:r w:rsidRPr="00ED2285">
        <w:rPr>
          <w:bCs/>
        </w:rPr>
        <w:t xml:space="preserve"> </w:t>
      </w:r>
      <w:proofErr w:type="spellStart"/>
      <w:r w:rsidRPr="00ED2285">
        <w:rPr>
          <w:bCs/>
        </w:rPr>
        <w:t>dihitung</w:t>
      </w:r>
      <w:proofErr w:type="spellEnd"/>
      <w:r w:rsidRPr="00ED2285">
        <w:rPr>
          <w:bCs/>
        </w:rPr>
        <w:t xml:space="preserve"> </w:t>
      </w:r>
      <w:proofErr w:type="spellStart"/>
      <w:r w:rsidRPr="00ED2285">
        <w:rPr>
          <w:bCs/>
        </w:rPr>
        <w:t>dengan</w:t>
      </w:r>
      <w:proofErr w:type="spellEnd"/>
      <w:r w:rsidRPr="00ED2285">
        <w:rPr>
          <w:bCs/>
        </w:rPr>
        <w:t xml:space="preserve"> </w:t>
      </w:r>
      <w:proofErr w:type="spellStart"/>
      <w:r w:rsidRPr="00ED2285">
        <w:rPr>
          <w:bCs/>
        </w:rPr>
        <w:t>menggunakan</w:t>
      </w:r>
      <w:proofErr w:type="spellEnd"/>
      <w:r w:rsidRPr="00ED2285">
        <w:rPr>
          <w:bCs/>
        </w:rPr>
        <w:t xml:space="preserve"> </w:t>
      </w:r>
      <w:proofErr w:type="spellStart"/>
      <w:r w:rsidRPr="00ED2285">
        <w:rPr>
          <w:bCs/>
        </w:rPr>
        <w:t>rumus</w:t>
      </w:r>
      <w:proofErr w:type="spellEnd"/>
      <w:r w:rsidRPr="00ED2285">
        <w:rPr>
          <w:bCs/>
        </w:rPr>
        <w:t xml:space="preserve"> </w:t>
      </w:r>
      <w:proofErr w:type="spellStart"/>
      <w:r w:rsidRPr="00ED2285">
        <w:rPr>
          <w:bCs/>
        </w:rPr>
        <w:t>sebagai</w:t>
      </w:r>
      <w:proofErr w:type="spellEnd"/>
      <w:r w:rsidRPr="00ED2285">
        <w:rPr>
          <w:bCs/>
        </w:rPr>
        <w:t xml:space="preserve"> </w:t>
      </w:r>
      <w:proofErr w:type="spellStart"/>
      <w:r w:rsidRPr="00ED2285">
        <w:rPr>
          <w:bCs/>
        </w:rPr>
        <w:t>berikut</w:t>
      </w:r>
      <w:proofErr w:type="spellEnd"/>
      <w:r w:rsidRPr="00ED2285">
        <w:rPr>
          <w:bCs/>
        </w:rPr>
        <w:t>:</w:t>
      </w:r>
    </w:p>
    <w:p w:rsidR="000219EB" w:rsidRDefault="000219EB" w:rsidP="000219EB">
      <w:pPr>
        <w:pStyle w:val="BodyText"/>
        <w:spacing w:before="200" w:line="240" w:lineRule="auto"/>
        <w:ind w:left="284" w:hanging="284"/>
        <w:jc w:val="center"/>
        <w:rPr>
          <w:bCs/>
          <w:lang w:val="id-ID"/>
        </w:rPr>
      </w:pPr>
      <w:proofErr w:type="spellStart"/>
      <w:r w:rsidRPr="00ED2285">
        <w:rPr>
          <w:bCs/>
        </w:rPr>
        <w:t>Persentase</w:t>
      </w:r>
      <w:proofErr w:type="spellEnd"/>
      <w:r w:rsidRPr="00ED2285">
        <w:rPr>
          <w:bCs/>
        </w:rPr>
        <w:t xml:space="preserve"> </w:t>
      </w:r>
      <w:proofErr w:type="spellStart"/>
      <w:r w:rsidRPr="00ED2285">
        <w:rPr>
          <w:bCs/>
        </w:rPr>
        <w:t>Ketercapaian</w:t>
      </w:r>
      <w:proofErr w:type="spellEnd"/>
      <w:r w:rsidRPr="00ED2285">
        <w:rPr>
          <w:bCs/>
        </w:rPr>
        <w:t xml:space="preserve"> KKM</w:t>
      </w:r>
      <w:r w:rsidRPr="00ED2285">
        <w:rPr>
          <w:bCs/>
          <w:lang w:val="id-ID"/>
        </w:rPr>
        <w:t xml:space="preserve">  </w:t>
      </w:r>
      <w:r w:rsidRPr="00ED2285">
        <w:rPr>
          <w:bCs/>
          <w:position w:val="-30"/>
        </w:rPr>
        <w:object w:dxaOrig="44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33.75pt" o:ole="">
            <v:imagedata r:id="rId10" o:title=""/>
          </v:shape>
          <o:OLEObject Type="Embed" ProgID="Equation.3" ShapeID="_x0000_i1025" DrawAspect="Content" ObjectID="_1450175550" r:id="rId11"/>
        </w:object>
      </w:r>
    </w:p>
    <w:p w:rsidR="000219EB" w:rsidRPr="00ED2285" w:rsidRDefault="000219EB" w:rsidP="000219EB">
      <w:pPr>
        <w:pStyle w:val="ListParagraph"/>
        <w:numPr>
          <w:ilvl w:val="0"/>
          <w:numId w:val="14"/>
        </w:numPr>
        <w:spacing w:after="0" w:line="240" w:lineRule="auto"/>
        <w:ind w:left="284" w:hanging="284"/>
        <w:contextualSpacing/>
        <w:jc w:val="both"/>
        <w:rPr>
          <w:rFonts w:ascii="Times New Roman" w:hAnsi="Times New Roman" w:cs="Times New Roman"/>
          <w:sz w:val="24"/>
          <w:szCs w:val="24"/>
          <w:lang w:val="id-ID"/>
        </w:rPr>
      </w:pPr>
      <w:r w:rsidRPr="00ED2285">
        <w:rPr>
          <w:rFonts w:ascii="Times New Roman" w:hAnsi="Times New Roman" w:cs="Times New Roman"/>
          <w:sz w:val="24"/>
          <w:szCs w:val="24"/>
          <w:lang w:val="id-ID"/>
        </w:rPr>
        <w:t>Analisis Ketercapaian KKM</w:t>
      </w:r>
      <w:r>
        <w:rPr>
          <w:rFonts w:ascii="Times New Roman" w:hAnsi="Times New Roman" w:cs="Times New Roman"/>
          <w:sz w:val="24"/>
          <w:szCs w:val="24"/>
          <w:lang w:val="id-ID"/>
        </w:rPr>
        <w:t xml:space="preserve"> Indikator</w:t>
      </w:r>
    </w:p>
    <w:p w:rsidR="000219EB" w:rsidRDefault="000219EB" w:rsidP="000219EB">
      <w:pPr>
        <w:pStyle w:val="BodyText"/>
        <w:spacing w:line="240" w:lineRule="auto"/>
        <w:ind w:firstLine="709"/>
        <w:rPr>
          <w:bCs/>
          <w:lang w:val="id-ID"/>
        </w:rPr>
      </w:pPr>
      <w:r w:rsidRPr="00256CC2">
        <w:rPr>
          <w:bCs/>
          <w:lang w:val="id-ID"/>
        </w:rPr>
        <w:t xml:space="preserve">Analisis </w:t>
      </w:r>
      <w:r>
        <w:rPr>
          <w:bCs/>
        </w:rPr>
        <w:t xml:space="preserve"> </w:t>
      </w:r>
      <w:proofErr w:type="spellStart"/>
      <w:r>
        <w:rPr>
          <w:bCs/>
        </w:rPr>
        <w:t>ketercapaian</w:t>
      </w:r>
      <w:proofErr w:type="spellEnd"/>
      <w:r>
        <w:rPr>
          <w:bCs/>
        </w:rPr>
        <w:t xml:space="preserve"> KKM </w:t>
      </w:r>
      <w:proofErr w:type="spellStart"/>
      <w:r>
        <w:rPr>
          <w:bCs/>
        </w:rPr>
        <w:t>indikator</w:t>
      </w:r>
      <w:proofErr w:type="spellEnd"/>
      <w:r>
        <w:rPr>
          <w:bCs/>
        </w:rPr>
        <w:t xml:space="preserve"> </w:t>
      </w:r>
      <w:proofErr w:type="spellStart"/>
      <w:r>
        <w:rPr>
          <w:bCs/>
        </w:rPr>
        <w:t>diperoleh</w:t>
      </w:r>
      <w:proofErr w:type="spellEnd"/>
      <w:r>
        <w:rPr>
          <w:bCs/>
        </w:rPr>
        <w:t xml:space="preserve"> </w:t>
      </w:r>
      <w:proofErr w:type="spellStart"/>
      <w:r>
        <w:rPr>
          <w:bCs/>
        </w:rPr>
        <w:t>dengan</w:t>
      </w:r>
      <w:proofErr w:type="spellEnd"/>
      <w:r>
        <w:rPr>
          <w:bCs/>
        </w:rPr>
        <w:t xml:space="preserve"> </w:t>
      </w:r>
      <w:proofErr w:type="spellStart"/>
      <w:r>
        <w:rPr>
          <w:bCs/>
        </w:rPr>
        <w:t>cara</w:t>
      </w:r>
      <w:proofErr w:type="spellEnd"/>
      <w:r>
        <w:rPr>
          <w:bCs/>
        </w:rPr>
        <w:t xml:space="preserve"> </w:t>
      </w:r>
      <w:proofErr w:type="spellStart"/>
      <w:r>
        <w:rPr>
          <w:bCs/>
        </w:rPr>
        <w:t>mencari</w:t>
      </w:r>
      <w:proofErr w:type="spellEnd"/>
      <w:r>
        <w:rPr>
          <w:bCs/>
        </w:rPr>
        <w:t xml:space="preserve"> </w:t>
      </w:r>
      <w:proofErr w:type="spellStart"/>
      <w:r>
        <w:rPr>
          <w:bCs/>
        </w:rPr>
        <w:t>persentase</w:t>
      </w:r>
      <w:proofErr w:type="spellEnd"/>
      <w:r>
        <w:rPr>
          <w:bCs/>
        </w:rPr>
        <w:t xml:space="preserve"> </w:t>
      </w:r>
      <w:proofErr w:type="spellStart"/>
      <w:r>
        <w:rPr>
          <w:bCs/>
        </w:rPr>
        <w:t>ketuntasan</w:t>
      </w:r>
      <w:proofErr w:type="spellEnd"/>
      <w:r>
        <w:rPr>
          <w:bCs/>
        </w:rPr>
        <w:t xml:space="preserve"> </w:t>
      </w:r>
      <w:proofErr w:type="spellStart"/>
      <w:r>
        <w:rPr>
          <w:bCs/>
        </w:rPr>
        <w:t>setiap</w:t>
      </w:r>
      <w:proofErr w:type="spellEnd"/>
      <w:r>
        <w:rPr>
          <w:bCs/>
        </w:rPr>
        <w:t xml:space="preserve"> </w:t>
      </w:r>
      <w:proofErr w:type="spellStart"/>
      <w:r>
        <w:rPr>
          <w:bCs/>
        </w:rPr>
        <w:t>indikator</w:t>
      </w:r>
      <w:proofErr w:type="spellEnd"/>
      <w:r>
        <w:rPr>
          <w:bCs/>
        </w:rPr>
        <w:t xml:space="preserve"> </w:t>
      </w:r>
      <w:proofErr w:type="spellStart"/>
      <w:r>
        <w:rPr>
          <w:bCs/>
        </w:rPr>
        <w:t>pada</w:t>
      </w:r>
      <w:proofErr w:type="spellEnd"/>
      <w:r>
        <w:rPr>
          <w:bCs/>
        </w:rPr>
        <w:t xml:space="preserve"> </w:t>
      </w:r>
      <w:proofErr w:type="spellStart"/>
      <w:r>
        <w:rPr>
          <w:bCs/>
        </w:rPr>
        <w:t>soal</w:t>
      </w:r>
      <w:proofErr w:type="spellEnd"/>
      <w:r>
        <w:rPr>
          <w:bCs/>
        </w:rPr>
        <w:t xml:space="preserve"> </w:t>
      </w:r>
      <w:proofErr w:type="spellStart"/>
      <w:r>
        <w:rPr>
          <w:bCs/>
        </w:rPr>
        <w:t>ulangan</w:t>
      </w:r>
      <w:proofErr w:type="spellEnd"/>
      <w:r>
        <w:rPr>
          <w:bCs/>
        </w:rPr>
        <w:t xml:space="preserve"> </w:t>
      </w:r>
      <w:proofErr w:type="spellStart"/>
      <w:r>
        <w:rPr>
          <w:bCs/>
        </w:rPr>
        <w:t>harian</w:t>
      </w:r>
      <w:proofErr w:type="spellEnd"/>
      <w:r>
        <w:rPr>
          <w:bCs/>
        </w:rPr>
        <w:t xml:space="preserve"> I </w:t>
      </w:r>
      <w:proofErr w:type="spellStart"/>
      <w:r>
        <w:rPr>
          <w:bCs/>
        </w:rPr>
        <w:t>dan</w:t>
      </w:r>
      <w:proofErr w:type="spellEnd"/>
      <w:r>
        <w:rPr>
          <w:bCs/>
        </w:rPr>
        <w:t xml:space="preserve"> </w:t>
      </w:r>
      <w:proofErr w:type="spellStart"/>
      <w:r>
        <w:rPr>
          <w:bCs/>
        </w:rPr>
        <w:t>ulangan</w:t>
      </w:r>
      <w:proofErr w:type="spellEnd"/>
      <w:r>
        <w:rPr>
          <w:bCs/>
        </w:rPr>
        <w:t xml:space="preserve"> </w:t>
      </w:r>
      <w:proofErr w:type="spellStart"/>
      <w:r>
        <w:rPr>
          <w:bCs/>
        </w:rPr>
        <w:t>harian</w:t>
      </w:r>
      <w:proofErr w:type="spellEnd"/>
      <w:r>
        <w:rPr>
          <w:bCs/>
        </w:rPr>
        <w:t xml:space="preserve"> II. </w:t>
      </w:r>
      <w:r>
        <w:rPr>
          <w:bCs/>
          <w:lang w:val="id-ID"/>
        </w:rPr>
        <w:t>Peserta didik</w:t>
      </w:r>
      <w:r>
        <w:rPr>
          <w:bCs/>
        </w:rPr>
        <w:t xml:space="preserve"> </w:t>
      </w:r>
      <w:proofErr w:type="spellStart"/>
      <w:r>
        <w:rPr>
          <w:bCs/>
        </w:rPr>
        <w:t>dikatakan</w:t>
      </w:r>
      <w:proofErr w:type="spellEnd"/>
      <w:r>
        <w:rPr>
          <w:bCs/>
        </w:rPr>
        <w:t xml:space="preserve"> </w:t>
      </w:r>
      <w:proofErr w:type="spellStart"/>
      <w:r>
        <w:rPr>
          <w:bCs/>
        </w:rPr>
        <w:t>tuntas</w:t>
      </w:r>
      <w:proofErr w:type="spellEnd"/>
      <w:r>
        <w:rPr>
          <w:bCs/>
        </w:rPr>
        <w:t xml:space="preserve"> </w:t>
      </w:r>
      <w:proofErr w:type="spellStart"/>
      <w:r>
        <w:rPr>
          <w:bCs/>
        </w:rPr>
        <w:t>pada</w:t>
      </w:r>
      <w:proofErr w:type="spellEnd"/>
      <w:r>
        <w:rPr>
          <w:bCs/>
        </w:rPr>
        <w:t xml:space="preserve"> </w:t>
      </w:r>
      <w:proofErr w:type="spellStart"/>
      <w:r>
        <w:rPr>
          <w:bCs/>
        </w:rPr>
        <w:t>setiap</w:t>
      </w:r>
      <w:proofErr w:type="spellEnd"/>
      <w:r>
        <w:rPr>
          <w:bCs/>
        </w:rPr>
        <w:t xml:space="preserve"> </w:t>
      </w:r>
      <w:proofErr w:type="spellStart"/>
      <w:r>
        <w:rPr>
          <w:bCs/>
        </w:rPr>
        <w:t>indikator</w:t>
      </w:r>
      <w:proofErr w:type="spellEnd"/>
      <w:r>
        <w:rPr>
          <w:bCs/>
        </w:rPr>
        <w:t xml:space="preserve"> </w:t>
      </w:r>
      <w:proofErr w:type="spellStart"/>
      <w:r>
        <w:rPr>
          <w:bCs/>
        </w:rPr>
        <w:t>jika</w:t>
      </w:r>
      <w:proofErr w:type="spellEnd"/>
      <w:r>
        <w:rPr>
          <w:bCs/>
        </w:rPr>
        <w:t xml:space="preserve"> </w:t>
      </w:r>
      <w:proofErr w:type="spellStart"/>
      <w:r>
        <w:rPr>
          <w:bCs/>
        </w:rPr>
        <w:t>nilainya</w:t>
      </w:r>
      <w:proofErr w:type="spellEnd"/>
      <w:r>
        <w:rPr>
          <w:bCs/>
        </w:rPr>
        <w:t xml:space="preserve"> </w:t>
      </w:r>
      <w:proofErr w:type="spellStart"/>
      <w:r>
        <w:rPr>
          <w:bCs/>
        </w:rPr>
        <w:t>pada</w:t>
      </w:r>
      <w:proofErr w:type="spellEnd"/>
      <w:r>
        <w:rPr>
          <w:bCs/>
        </w:rPr>
        <w:t xml:space="preserve"> </w:t>
      </w:r>
      <w:proofErr w:type="spellStart"/>
      <w:r>
        <w:rPr>
          <w:bCs/>
        </w:rPr>
        <w:t>setiap</w:t>
      </w:r>
      <w:proofErr w:type="spellEnd"/>
      <w:r>
        <w:rPr>
          <w:bCs/>
        </w:rPr>
        <w:t xml:space="preserve"> </w:t>
      </w:r>
      <w:proofErr w:type="spellStart"/>
      <w:r>
        <w:rPr>
          <w:bCs/>
        </w:rPr>
        <w:t>indikator</w:t>
      </w:r>
      <w:proofErr w:type="spellEnd"/>
      <w:r>
        <w:rPr>
          <w:bCs/>
        </w:rPr>
        <w:t xml:space="preserve"> </w:t>
      </w:r>
      <w:r w:rsidRPr="00ED2285">
        <w:rPr>
          <w:lang w:val="sv-SE"/>
        </w:rPr>
        <w:t xml:space="preserve">lebih dari atau sama dengan </w:t>
      </w:r>
      <w:r w:rsidRPr="00ED2285">
        <w:rPr>
          <w:lang w:val="id-ID"/>
        </w:rPr>
        <w:t>70</w:t>
      </w:r>
      <w:r>
        <w:rPr>
          <w:bCs/>
        </w:rPr>
        <w:t xml:space="preserve">. </w:t>
      </w:r>
      <w:proofErr w:type="spellStart"/>
      <w:proofErr w:type="gramStart"/>
      <w:r>
        <w:rPr>
          <w:bCs/>
        </w:rPr>
        <w:t>Peserta</w:t>
      </w:r>
      <w:proofErr w:type="spellEnd"/>
      <w:r>
        <w:rPr>
          <w:bCs/>
        </w:rPr>
        <w:t xml:space="preserve"> </w:t>
      </w:r>
      <w:proofErr w:type="spellStart"/>
      <w:r>
        <w:rPr>
          <w:bCs/>
        </w:rPr>
        <w:t>didik</w:t>
      </w:r>
      <w:proofErr w:type="spellEnd"/>
      <w:r>
        <w:rPr>
          <w:bCs/>
        </w:rPr>
        <w:t xml:space="preserve"> yang </w:t>
      </w:r>
      <w:proofErr w:type="spellStart"/>
      <w:r>
        <w:rPr>
          <w:bCs/>
        </w:rPr>
        <w:t>tidak</w:t>
      </w:r>
      <w:proofErr w:type="spellEnd"/>
      <w:r>
        <w:rPr>
          <w:bCs/>
        </w:rPr>
        <w:t xml:space="preserve"> </w:t>
      </w:r>
      <w:proofErr w:type="spellStart"/>
      <w:r>
        <w:rPr>
          <w:bCs/>
        </w:rPr>
        <w:t>mencapai</w:t>
      </w:r>
      <w:proofErr w:type="spellEnd"/>
      <w:r>
        <w:rPr>
          <w:bCs/>
        </w:rPr>
        <w:t xml:space="preserve"> KKM </w:t>
      </w:r>
      <w:proofErr w:type="spellStart"/>
      <w:r>
        <w:rPr>
          <w:bCs/>
        </w:rPr>
        <w:t>indikator</w:t>
      </w:r>
      <w:proofErr w:type="spellEnd"/>
      <w:r>
        <w:rPr>
          <w:bCs/>
        </w:rPr>
        <w:t xml:space="preserve"> </w:t>
      </w:r>
      <w:proofErr w:type="spellStart"/>
      <w:r>
        <w:rPr>
          <w:bCs/>
        </w:rPr>
        <w:t>dianalisis</w:t>
      </w:r>
      <w:proofErr w:type="spellEnd"/>
      <w:r>
        <w:rPr>
          <w:bCs/>
        </w:rPr>
        <w:t xml:space="preserve"> </w:t>
      </w:r>
      <w:proofErr w:type="spellStart"/>
      <w:r>
        <w:rPr>
          <w:bCs/>
        </w:rPr>
        <w:t>kesalahannya</w:t>
      </w:r>
      <w:proofErr w:type="spellEnd"/>
      <w:r>
        <w:rPr>
          <w:bCs/>
        </w:rPr>
        <w:t xml:space="preserve"> </w:t>
      </w:r>
      <w:proofErr w:type="spellStart"/>
      <w:r>
        <w:rPr>
          <w:bCs/>
        </w:rPr>
        <w:t>dalam</w:t>
      </w:r>
      <w:proofErr w:type="spellEnd"/>
      <w:r>
        <w:rPr>
          <w:bCs/>
        </w:rPr>
        <w:t xml:space="preserve"> </w:t>
      </w:r>
      <w:proofErr w:type="spellStart"/>
      <w:r>
        <w:rPr>
          <w:bCs/>
        </w:rPr>
        <w:t>menyelesaikan</w:t>
      </w:r>
      <w:proofErr w:type="spellEnd"/>
      <w:r>
        <w:rPr>
          <w:bCs/>
        </w:rPr>
        <w:t xml:space="preserve"> </w:t>
      </w:r>
      <w:proofErr w:type="spellStart"/>
      <w:r>
        <w:rPr>
          <w:bCs/>
        </w:rPr>
        <w:t>soal</w:t>
      </w:r>
      <w:proofErr w:type="spellEnd"/>
      <w:r>
        <w:rPr>
          <w:bCs/>
        </w:rPr>
        <w:t xml:space="preserve"> </w:t>
      </w:r>
      <w:proofErr w:type="spellStart"/>
      <w:r>
        <w:rPr>
          <w:bCs/>
        </w:rPr>
        <w:t>indikator</w:t>
      </w:r>
      <w:proofErr w:type="spellEnd"/>
      <w:r>
        <w:rPr>
          <w:bCs/>
        </w:rPr>
        <w:t xml:space="preserve"> </w:t>
      </w:r>
      <w:proofErr w:type="spellStart"/>
      <w:r>
        <w:rPr>
          <w:bCs/>
        </w:rPr>
        <w:t>tersebut</w:t>
      </w:r>
      <w:proofErr w:type="spellEnd"/>
      <w:r>
        <w:rPr>
          <w:bCs/>
        </w:rPr>
        <w:t>.</w:t>
      </w:r>
      <w:proofErr w:type="gramEnd"/>
      <w:r>
        <w:rPr>
          <w:bCs/>
        </w:rPr>
        <w:t xml:space="preserve"> </w:t>
      </w:r>
      <w:proofErr w:type="gramStart"/>
      <w:r>
        <w:rPr>
          <w:bCs/>
        </w:rPr>
        <w:t xml:space="preserve">Ide </w:t>
      </w:r>
      <w:proofErr w:type="spellStart"/>
      <w:r>
        <w:rPr>
          <w:bCs/>
        </w:rPr>
        <w:t>memperbaiki</w:t>
      </w:r>
      <w:proofErr w:type="spellEnd"/>
      <w:r>
        <w:rPr>
          <w:bCs/>
        </w:rPr>
        <w:t xml:space="preserve"> </w:t>
      </w:r>
      <w:proofErr w:type="spellStart"/>
      <w:r>
        <w:rPr>
          <w:bCs/>
        </w:rPr>
        <w:t>kesalahan</w:t>
      </w:r>
      <w:proofErr w:type="spellEnd"/>
      <w:r>
        <w:rPr>
          <w:bCs/>
        </w:rPr>
        <w:t xml:space="preserve"> </w:t>
      </w:r>
      <w:proofErr w:type="spellStart"/>
      <w:r>
        <w:rPr>
          <w:bCs/>
        </w:rPr>
        <w:t>peserta</w:t>
      </w:r>
      <w:proofErr w:type="spellEnd"/>
      <w:r>
        <w:rPr>
          <w:bCs/>
        </w:rPr>
        <w:t xml:space="preserve"> </w:t>
      </w:r>
      <w:proofErr w:type="spellStart"/>
      <w:r>
        <w:rPr>
          <w:bCs/>
        </w:rPr>
        <w:t>didik</w:t>
      </w:r>
      <w:proofErr w:type="spellEnd"/>
      <w:r>
        <w:rPr>
          <w:bCs/>
        </w:rPr>
        <w:t xml:space="preserve"> </w:t>
      </w:r>
      <w:proofErr w:type="spellStart"/>
      <w:r>
        <w:rPr>
          <w:bCs/>
        </w:rPr>
        <w:t>ini</w:t>
      </w:r>
      <w:proofErr w:type="spellEnd"/>
      <w:r>
        <w:rPr>
          <w:bCs/>
        </w:rPr>
        <w:t xml:space="preserve"> </w:t>
      </w:r>
      <w:proofErr w:type="spellStart"/>
      <w:r>
        <w:rPr>
          <w:bCs/>
        </w:rPr>
        <w:t>disarankan</w:t>
      </w:r>
      <w:proofErr w:type="spellEnd"/>
      <w:r>
        <w:rPr>
          <w:bCs/>
        </w:rPr>
        <w:t xml:space="preserve"> </w:t>
      </w:r>
      <w:proofErr w:type="spellStart"/>
      <w:r>
        <w:rPr>
          <w:bCs/>
        </w:rPr>
        <w:t>kepada</w:t>
      </w:r>
      <w:proofErr w:type="spellEnd"/>
      <w:r>
        <w:rPr>
          <w:bCs/>
        </w:rPr>
        <w:t xml:space="preserve"> guru </w:t>
      </w:r>
      <w:proofErr w:type="spellStart"/>
      <w:r>
        <w:rPr>
          <w:bCs/>
        </w:rPr>
        <w:t>dalam</w:t>
      </w:r>
      <w:proofErr w:type="spellEnd"/>
      <w:r>
        <w:rPr>
          <w:bCs/>
        </w:rPr>
        <w:t xml:space="preserve"> </w:t>
      </w:r>
      <w:proofErr w:type="spellStart"/>
      <w:r>
        <w:rPr>
          <w:bCs/>
        </w:rPr>
        <w:t>pelaksanaan</w:t>
      </w:r>
      <w:proofErr w:type="spellEnd"/>
      <w:r>
        <w:rPr>
          <w:bCs/>
        </w:rPr>
        <w:t xml:space="preserve"> remedial.</w:t>
      </w:r>
      <w:proofErr w:type="gramEnd"/>
    </w:p>
    <w:p w:rsidR="000219EB" w:rsidRPr="00AA0CAE" w:rsidRDefault="000219EB" w:rsidP="000219EB">
      <w:pPr>
        <w:pStyle w:val="BodyText"/>
        <w:numPr>
          <w:ilvl w:val="0"/>
          <w:numId w:val="14"/>
        </w:numPr>
        <w:spacing w:line="240" w:lineRule="auto"/>
        <w:ind w:left="284" w:hanging="284"/>
        <w:rPr>
          <w:bCs/>
          <w:lang w:val="id-ID"/>
        </w:rPr>
      </w:pPr>
      <w:r w:rsidRPr="00AA0CAE">
        <w:rPr>
          <w:lang w:val="id-ID"/>
        </w:rPr>
        <w:t>Analisis Data Tendensi Sentral</w:t>
      </w:r>
    </w:p>
    <w:p w:rsidR="00BA4683" w:rsidRDefault="000219EB" w:rsidP="000219EB">
      <w:pPr>
        <w:ind w:firstLine="720"/>
        <w:jc w:val="both"/>
        <w:rPr>
          <w:sz w:val="24"/>
          <w:szCs w:val="24"/>
          <w:lang w:val="id-ID"/>
        </w:rPr>
      </w:pPr>
      <w:r>
        <w:rPr>
          <w:sz w:val="24"/>
          <w:szCs w:val="24"/>
          <w:lang w:val="id-ID"/>
        </w:rPr>
        <w:t xml:space="preserve">Analisis tendensi sentral </w:t>
      </w:r>
      <w:r w:rsidRPr="00AA0CAE">
        <w:rPr>
          <w:sz w:val="24"/>
          <w:szCs w:val="24"/>
          <w:lang w:val="id-ID"/>
        </w:rPr>
        <w:t>yaitu analisis mean, analisis median, dan analisis modus. Jika nilai mean, median, dan m</w:t>
      </w:r>
      <w:r>
        <w:rPr>
          <w:sz w:val="24"/>
          <w:szCs w:val="24"/>
          <w:lang w:val="id-ID"/>
        </w:rPr>
        <w:t xml:space="preserve">odus pada nilai ulangan harian </w:t>
      </w:r>
      <w:r w:rsidRPr="00AA0CAE">
        <w:rPr>
          <w:sz w:val="24"/>
          <w:szCs w:val="24"/>
          <w:lang w:val="id-ID"/>
        </w:rPr>
        <w:t xml:space="preserve">I lebih tinggi dibandingkan dengan nilai mean, median, dan modus pada </w:t>
      </w:r>
      <w:r>
        <w:rPr>
          <w:sz w:val="24"/>
          <w:szCs w:val="24"/>
          <w:lang w:val="id-ID"/>
        </w:rPr>
        <w:t>skor dasar begitu juga apabila</w:t>
      </w:r>
      <w:r w:rsidRPr="00AA0CAE">
        <w:rPr>
          <w:sz w:val="24"/>
          <w:szCs w:val="24"/>
          <w:lang w:val="id-ID"/>
        </w:rPr>
        <w:t xml:space="preserve"> nilai mean, median, dan modus pada nilai ulangan harian </w:t>
      </w:r>
      <w:r>
        <w:rPr>
          <w:sz w:val="24"/>
          <w:szCs w:val="24"/>
          <w:lang w:val="id-ID"/>
        </w:rPr>
        <w:t>I</w:t>
      </w:r>
      <w:r w:rsidRPr="00AA0CAE">
        <w:rPr>
          <w:sz w:val="24"/>
          <w:szCs w:val="24"/>
          <w:lang w:val="id-ID"/>
        </w:rPr>
        <w:t xml:space="preserve">I lebih tinggi daripada nilai mean, median, dan modus pada </w:t>
      </w:r>
      <w:r>
        <w:rPr>
          <w:sz w:val="24"/>
          <w:szCs w:val="24"/>
          <w:lang w:val="id-ID"/>
        </w:rPr>
        <w:t>ulangan harian I atau skor dasar, maka dapat dikatakan hasil belajar peserta didik meningkat.</w:t>
      </w:r>
    </w:p>
    <w:p w:rsidR="000219EB" w:rsidRDefault="000219EB" w:rsidP="000219EB">
      <w:pPr>
        <w:ind w:firstLine="720"/>
        <w:jc w:val="both"/>
        <w:rPr>
          <w:b/>
          <w:noProof w:val="0"/>
          <w:sz w:val="24"/>
          <w:szCs w:val="24"/>
        </w:rPr>
      </w:pPr>
    </w:p>
    <w:p w:rsidR="00F25EBB" w:rsidRDefault="00262B25" w:rsidP="00A103E1">
      <w:pPr>
        <w:jc w:val="both"/>
        <w:rPr>
          <w:b/>
          <w:noProof w:val="0"/>
          <w:sz w:val="24"/>
          <w:szCs w:val="24"/>
        </w:rPr>
      </w:pPr>
      <w:proofErr w:type="spellStart"/>
      <w:r w:rsidRPr="008E53E7">
        <w:rPr>
          <w:b/>
          <w:noProof w:val="0"/>
          <w:sz w:val="24"/>
          <w:szCs w:val="24"/>
        </w:rPr>
        <w:t>Hasil</w:t>
      </w:r>
      <w:proofErr w:type="spellEnd"/>
      <w:r w:rsidRPr="008E53E7">
        <w:rPr>
          <w:b/>
          <w:noProof w:val="0"/>
          <w:sz w:val="24"/>
          <w:szCs w:val="24"/>
        </w:rPr>
        <w:t xml:space="preserve"> </w:t>
      </w:r>
      <w:proofErr w:type="spellStart"/>
      <w:r w:rsidRPr="008E53E7">
        <w:rPr>
          <w:b/>
          <w:noProof w:val="0"/>
          <w:sz w:val="24"/>
          <w:szCs w:val="24"/>
        </w:rPr>
        <w:t>dan</w:t>
      </w:r>
      <w:proofErr w:type="spellEnd"/>
      <w:r w:rsidRPr="008E53E7">
        <w:rPr>
          <w:b/>
          <w:noProof w:val="0"/>
          <w:sz w:val="24"/>
          <w:szCs w:val="24"/>
        </w:rPr>
        <w:t xml:space="preserve"> </w:t>
      </w:r>
      <w:proofErr w:type="spellStart"/>
      <w:r w:rsidRPr="008E53E7">
        <w:rPr>
          <w:b/>
          <w:noProof w:val="0"/>
          <w:sz w:val="24"/>
          <w:szCs w:val="24"/>
        </w:rPr>
        <w:t>Pembahasan</w:t>
      </w:r>
      <w:proofErr w:type="spellEnd"/>
    </w:p>
    <w:p w:rsidR="0024338A" w:rsidRDefault="0024338A" w:rsidP="0024338A">
      <w:pPr>
        <w:ind w:firstLine="709"/>
        <w:jc w:val="both"/>
        <w:rPr>
          <w:noProof w:val="0"/>
          <w:sz w:val="24"/>
          <w:szCs w:val="24"/>
        </w:rPr>
      </w:pPr>
    </w:p>
    <w:p w:rsidR="00426140" w:rsidRPr="00AE21BA" w:rsidRDefault="0024338A" w:rsidP="002A2970">
      <w:pPr>
        <w:pStyle w:val="Default"/>
        <w:jc w:val="both"/>
        <w:rPr>
          <w:lang w:val="en-US"/>
        </w:rPr>
      </w:pPr>
      <w:r>
        <w:t>P</w:t>
      </w:r>
      <w:r w:rsidR="00A717E3">
        <w:t xml:space="preserve">enelitian di kelas </w:t>
      </w:r>
      <w:r w:rsidR="000219EB">
        <w:t>VIII</w:t>
      </w:r>
      <w:r w:rsidR="000219EB">
        <w:rPr>
          <w:vertAlign w:val="subscript"/>
        </w:rPr>
        <w:t>F</w:t>
      </w:r>
      <w:r w:rsidR="000219EB">
        <w:t xml:space="preserve"> SMP</w:t>
      </w:r>
      <w:r w:rsidR="00A717E3">
        <w:t xml:space="preserve"> Negeri </w:t>
      </w:r>
      <w:r w:rsidR="000219EB">
        <w:t>18</w:t>
      </w:r>
      <w:r w:rsidR="00A717E3">
        <w:t xml:space="preserve"> Pekanbaru</w:t>
      </w:r>
      <w:r w:rsidR="00A45CE1">
        <w:t xml:space="preserve"> ini</w:t>
      </w:r>
      <w:r w:rsidR="00A717E3">
        <w:t xml:space="preserve"> </w:t>
      </w:r>
      <w:r w:rsidR="00CA7A11">
        <w:t xml:space="preserve">terdiri dari dua siklus. </w:t>
      </w:r>
      <w:r w:rsidR="00A717E3" w:rsidRPr="001F1FB0">
        <w:t xml:space="preserve">Siklus pertama dilakukan sebanyak </w:t>
      </w:r>
      <w:r w:rsidR="000219EB">
        <w:t>empat</w:t>
      </w:r>
      <w:r w:rsidR="00A717E3" w:rsidRPr="001F1FB0">
        <w:t xml:space="preserve"> kali pertemuan dengan tiga kali pelaksanaan tindakan dan satu kali ulangan harian</w:t>
      </w:r>
      <w:r w:rsidR="00CA7A11">
        <w:t xml:space="preserve"> I</w:t>
      </w:r>
      <w:r w:rsidR="00A717E3" w:rsidRPr="001F1FB0">
        <w:t>.</w:t>
      </w:r>
      <w:r w:rsidR="00A717E3">
        <w:t xml:space="preserve"> Siklus pertama dimulai dari tanggal </w:t>
      </w:r>
      <w:r w:rsidR="000219EB">
        <w:t>11</w:t>
      </w:r>
      <w:r w:rsidR="00A717E3">
        <w:t xml:space="preserve"> </w:t>
      </w:r>
      <w:r w:rsidR="000219EB">
        <w:t>Oktober</w:t>
      </w:r>
      <w:r w:rsidR="00A717E3">
        <w:t xml:space="preserve"> </w:t>
      </w:r>
      <w:r w:rsidR="000219EB">
        <w:t>2013</w:t>
      </w:r>
      <w:r w:rsidR="00A717E3">
        <w:t xml:space="preserve"> sampai </w:t>
      </w:r>
      <w:r w:rsidR="000219EB">
        <w:t>23</w:t>
      </w:r>
      <w:r w:rsidR="00A717E3">
        <w:t xml:space="preserve"> </w:t>
      </w:r>
      <w:r w:rsidR="000219EB">
        <w:t>Oktober 2013</w:t>
      </w:r>
      <w:r w:rsidR="00A717E3">
        <w:t>. Siklus kedua</w:t>
      </w:r>
      <w:r w:rsidR="00CA7A11">
        <w:t xml:space="preserve"> dilakukan sebanyak tiga kali </w:t>
      </w:r>
      <w:r w:rsidR="000219EB">
        <w:t>pelaksanaan tindakan</w:t>
      </w:r>
      <w:r w:rsidR="00CA7A11">
        <w:t xml:space="preserve"> dan satu kali ulangan harian II. Siklus kedua</w:t>
      </w:r>
      <w:r w:rsidR="00A717E3">
        <w:t xml:space="preserve"> dilaksanakan pada tanggal </w:t>
      </w:r>
      <w:r w:rsidR="000219EB">
        <w:t>25</w:t>
      </w:r>
      <w:r w:rsidR="00CA7A11">
        <w:t xml:space="preserve"> Oktober 201</w:t>
      </w:r>
      <w:r w:rsidR="000219EB">
        <w:t>3</w:t>
      </w:r>
      <w:r w:rsidR="00CA7A11">
        <w:t xml:space="preserve"> sampai </w:t>
      </w:r>
      <w:r w:rsidR="000219EB">
        <w:t>6</w:t>
      </w:r>
      <w:r w:rsidR="00CA7A11">
        <w:t xml:space="preserve"> </w:t>
      </w:r>
      <w:r w:rsidR="000219EB">
        <w:t>November</w:t>
      </w:r>
      <w:r w:rsidR="00CA7A11">
        <w:t xml:space="preserve"> 201</w:t>
      </w:r>
      <w:r w:rsidR="000219EB">
        <w:t>3</w:t>
      </w:r>
      <w:r w:rsidR="00CA7A11">
        <w:t xml:space="preserve">. </w:t>
      </w:r>
      <w:proofErr w:type="spellStart"/>
      <w:r w:rsidR="00426140">
        <w:rPr>
          <w:lang w:val="en-US"/>
        </w:rPr>
        <w:t>Pada</w:t>
      </w:r>
      <w:proofErr w:type="spellEnd"/>
      <w:r w:rsidR="00426140">
        <w:rPr>
          <w:lang w:val="en-US"/>
        </w:rPr>
        <w:t xml:space="preserve"> </w:t>
      </w:r>
      <w:proofErr w:type="spellStart"/>
      <w:r w:rsidR="00426140">
        <w:rPr>
          <w:lang w:val="en-US"/>
        </w:rPr>
        <w:t>siklus</w:t>
      </w:r>
      <w:proofErr w:type="spellEnd"/>
      <w:r w:rsidR="00426140">
        <w:rPr>
          <w:lang w:val="en-US"/>
        </w:rPr>
        <w:t xml:space="preserve"> </w:t>
      </w:r>
      <w:proofErr w:type="spellStart"/>
      <w:r w:rsidR="00426140">
        <w:rPr>
          <w:lang w:val="en-US"/>
        </w:rPr>
        <w:t>pertama</w:t>
      </w:r>
      <w:proofErr w:type="spellEnd"/>
      <w:r w:rsidR="00426140">
        <w:rPr>
          <w:lang w:val="en-US"/>
        </w:rPr>
        <w:t xml:space="preserve">, </w:t>
      </w:r>
      <w:proofErr w:type="spellStart"/>
      <w:r w:rsidR="00426140">
        <w:rPr>
          <w:lang w:val="en-US"/>
        </w:rPr>
        <w:t>dibeberapa</w:t>
      </w:r>
      <w:proofErr w:type="spellEnd"/>
      <w:r w:rsidR="00426140">
        <w:rPr>
          <w:lang w:val="en-US"/>
        </w:rPr>
        <w:t xml:space="preserve"> </w:t>
      </w:r>
      <w:proofErr w:type="spellStart"/>
      <w:proofErr w:type="gramStart"/>
      <w:r w:rsidR="00426140">
        <w:rPr>
          <w:lang w:val="en-US"/>
        </w:rPr>
        <w:t>pertemuan</w:t>
      </w:r>
      <w:proofErr w:type="spellEnd"/>
      <w:r w:rsidR="00426140">
        <w:rPr>
          <w:lang w:val="en-US"/>
        </w:rPr>
        <w:t xml:space="preserve">  p</w:t>
      </w:r>
      <w:r w:rsidR="00426140" w:rsidRPr="003B07DF">
        <w:t>ada</w:t>
      </w:r>
      <w:proofErr w:type="gramEnd"/>
      <w:r w:rsidR="00426140" w:rsidRPr="003B07DF">
        <w:t xml:space="preserve"> tahap </w:t>
      </w:r>
      <w:r w:rsidR="00426140" w:rsidRPr="003B07DF">
        <w:rPr>
          <w:i/>
        </w:rPr>
        <w:t>think</w:t>
      </w:r>
      <w:r w:rsidR="00426140" w:rsidRPr="003B07DF">
        <w:t xml:space="preserve">, sebagian </w:t>
      </w:r>
      <w:r w:rsidR="00201A77">
        <w:t>peserta didik</w:t>
      </w:r>
      <w:r w:rsidR="00426140" w:rsidRPr="003B07DF">
        <w:t xml:space="preserve"> belum serius dalam mengerjakan </w:t>
      </w:r>
      <w:r w:rsidR="00201A77">
        <w:t>LKPD</w:t>
      </w:r>
      <w:r w:rsidR="00426140" w:rsidRPr="003B07DF">
        <w:t xml:space="preserve"> yang diberikan. Terdapat beberapa </w:t>
      </w:r>
      <w:r w:rsidR="00201A77">
        <w:t>peserta didik</w:t>
      </w:r>
      <w:r w:rsidR="00426140" w:rsidRPr="003B07DF">
        <w:t xml:space="preserve"> yang berusaha menyalin pekerjaan temannya.</w:t>
      </w:r>
      <w:r w:rsidR="00426140">
        <w:rPr>
          <w:lang w:val="en-US"/>
        </w:rPr>
        <w:t xml:space="preserve"> </w:t>
      </w:r>
      <w:proofErr w:type="gramStart"/>
      <w:r w:rsidR="00426140">
        <w:rPr>
          <w:lang w:val="en-US"/>
        </w:rPr>
        <w:t xml:space="preserve">Hal </w:t>
      </w:r>
      <w:proofErr w:type="spellStart"/>
      <w:r w:rsidR="00426140">
        <w:rPr>
          <w:lang w:val="en-US"/>
        </w:rPr>
        <w:t>ini</w:t>
      </w:r>
      <w:proofErr w:type="spellEnd"/>
      <w:r w:rsidR="00426140">
        <w:rPr>
          <w:lang w:val="en-US"/>
        </w:rPr>
        <w:t xml:space="preserve"> </w:t>
      </w:r>
      <w:proofErr w:type="spellStart"/>
      <w:r w:rsidR="00426140">
        <w:rPr>
          <w:lang w:val="en-US"/>
        </w:rPr>
        <w:t>terjadi</w:t>
      </w:r>
      <w:proofErr w:type="spellEnd"/>
      <w:r w:rsidR="00426140">
        <w:rPr>
          <w:lang w:val="en-US"/>
        </w:rPr>
        <w:t xml:space="preserve"> </w:t>
      </w:r>
      <w:proofErr w:type="spellStart"/>
      <w:r w:rsidR="00426140">
        <w:rPr>
          <w:lang w:val="en-US"/>
        </w:rPr>
        <w:t>karena</w:t>
      </w:r>
      <w:proofErr w:type="spellEnd"/>
      <w:r w:rsidR="00426140">
        <w:rPr>
          <w:lang w:val="en-US"/>
        </w:rPr>
        <w:t xml:space="preserve"> </w:t>
      </w:r>
      <w:r w:rsidR="00201A77">
        <w:t>peserta didik</w:t>
      </w:r>
      <w:r w:rsidR="00426140">
        <w:rPr>
          <w:lang w:val="en-US"/>
        </w:rPr>
        <w:t xml:space="preserve"> </w:t>
      </w:r>
      <w:proofErr w:type="spellStart"/>
      <w:r w:rsidR="00426140">
        <w:rPr>
          <w:lang w:val="en-US"/>
        </w:rPr>
        <w:t>belum</w:t>
      </w:r>
      <w:proofErr w:type="spellEnd"/>
      <w:r w:rsidR="00426140">
        <w:rPr>
          <w:lang w:val="en-US"/>
        </w:rPr>
        <w:t xml:space="preserve"> </w:t>
      </w:r>
      <w:proofErr w:type="spellStart"/>
      <w:r w:rsidR="00426140">
        <w:rPr>
          <w:lang w:val="en-US"/>
        </w:rPr>
        <w:t>terbiasa</w:t>
      </w:r>
      <w:proofErr w:type="spellEnd"/>
      <w:r w:rsidR="00426140">
        <w:rPr>
          <w:lang w:val="en-US"/>
        </w:rPr>
        <w:t xml:space="preserve"> </w:t>
      </w:r>
      <w:proofErr w:type="spellStart"/>
      <w:r w:rsidR="00426140">
        <w:rPr>
          <w:lang w:val="en-US"/>
        </w:rPr>
        <w:t>dengan</w:t>
      </w:r>
      <w:proofErr w:type="spellEnd"/>
      <w:r w:rsidR="00426140">
        <w:rPr>
          <w:lang w:val="en-US"/>
        </w:rPr>
        <w:t xml:space="preserve"> </w:t>
      </w:r>
      <w:proofErr w:type="spellStart"/>
      <w:r w:rsidR="00426140">
        <w:rPr>
          <w:lang w:val="en-US"/>
        </w:rPr>
        <w:t>mengerjakan</w:t>
      </w:r>
      <w:proofErr w:type="spellEnd"/>
      <w:r w:rsidR="00426140">
        <w:rPr>
          <w:lang w:val="en-US"/>
        </w:rPr>
        <w:t xml:space="preserve"> LK</w:t>
      </w:r>
      <w:r w:rsidR="00201A77">
        <w:t>PD</w:t>
      </w:r>
      <w:r w:rsidR="00426140">
        <w:rPr>
          <w:lang w:val="en-US"/>
        </w:rPr>
        <w:t xml:space="preserve"> </w:t>
      </w:r>
      <w:proofErr w:type="spellStart"/>
      <w:r w:rsidR="00426140">
        <w:rPr>
          <w:lang w:val="en-US"/>
        </w:rPr>
        <w:t>dan</w:t>
      </w:r>
      <w:proofErr w:type="spellEnd"/>
      <w:r w:rsidR="00426140">
        <w:rPr>
          <w:lang w:val="en-US"/>
        </w:rPr>
        <w:t xml:space="preserve"> </w:t>
      </w:r>
      <w:proofErr w:type="spellStart"/>
      <w:r w:rsidR="00426140">
        <w:rPr>
          <w:lang w:val="en-US"/>
        </w:rPr>
        <w:t>juga</w:t>
      </w:r>
      <w:proofErr w:type="spellEnd"/>
      <w:r w:rsidR="00426140">
        <w:rPr>
          <w:lang w:val="en-US"/>
        </w:rPr>
        <w:t xml:space="preserve"> </w:t>
      </w:r>
      <w:proofErr w:type="spellStart"/>
      <w:r w:rsidR="00426140">
        <w:rPr>
          <w:lang w:val="en-US"/>
        </w:rPr>
        <w:t>karena</w:t>
      </w:r>
      <w:proofErr w:type="spellEnd"/>
      <w:r w:rsidR="00426140">
        <w:rPr>
          <w:lang w:val="en-US"/>
        </w:rPr>
        <w:t xml:space="preserve"> </w:t>
      </w:r>
      <w:proofErr w:type="spellStart"/>
      <w:r w:rsidR="00426140">
        <w:rPr>
          <w:lang w:val="en-US"/>
        </w:rPr>
        <w:t>kelemahan</w:t>
      </w:r>
      <w:proofErr w:type="spellEnd"/>
      <w:r w:rsidR="00426140">
        <w:rPr>
          <w:lang w:val="en-US"/>
        </w:rPr>
        <w:t xml:space="preserve"> </w:t>
      </w:r>
      <w:proofErr w:type="spellStart"/>
      <w:r w:rsidR="00426140">
        <w:rPr>
          <w:lang w:val="en-US"/>
        </w:rPr>
        <w:t>peneliti</w:t>
      </w:r>
      <w:proofErr w:type="spellEnd"/>
      <w:r w:rsidR="00426140">
        <w:rPr>
          <w:lang w:val="en-US"/>
        </w:rPr>
        <w:t xml:space="preserve"> yang </w:t>
      </w:r>
      <w:proofErr w:type="spellStart"/>
      <w:r w:rsidR="00426140">
        <w:rPr>
          <w:lang w:val="en-US"/>
        </w:rPr>
        <w:t>kurang</w:t>
      </w:r>
      <w:proofErr w:type="spellEnd"/>
      <w:r w:rsidR="00426140">
        <w:rPr>
          <w:lang w:val="en-US"/>
        </w:rPr>
        <w:t xml:space="preserve"> </w:t>
      </w:r>
      <w:proofErr w:type="spellStart"/>
      <w:r w:rsidR="00426140">
        <w:rPr>
          <w:lang w:val="en-US"/>
        </w:rPr>
        <w:t>memperhatikan</w:t>
      </w:r>
      <w:proofErr w:type="spellEnd"/>
      <w:r w:rsidR="00426140">
        <w:rPr>
          <w:lang w:val="en-US"/>
        </w:rPr>
        <w:t xml:space="preserve"> </w:t>
      </w:r>
      <w:proofErr w:type="spellStart"/>
      <w:r w:rsidR="00426140">
        <w:rPr>
          <w:lang w:val="en-US"/>
        </w:rPr>
        <w:t>jarak</w:t>
      </w:r>
      <w:proofErr w:type="spellEnd"/>
      <w:r w:rsidR="00426140">
        <w:rPr>
          <w:lang w:val="en-US"/>
        </w:rPr>
        <w:t xml:space="preserve"> </w:t>
      </w:r>
      <w:proofErr w:type="spellStart"/>
      <w:r w:rsidR="00426140">
        <w:rPr>
          <w:lang w:val="en-US"/>
        </w:rPr>
        <w:t>tempat</w:t>
      </w:r>
      <w:proofErr w:type="spellEnd"/>
      <w:r w:rsidR="00426140">
        <w:rPr>
          <w:lang w:val="en-US"/>
        </w:rPr>
        <w:t xml:space="preserve"> </w:t>
      </w:r>
      <w:proofErr w:type="spellStart"/>
      <w:r w:rsidR="00426140">
        <w:rPr>
          <w:lang w:val="en-US"/>
        </w:rPr>
        <w:t>duduk</w:t>
      </w:r>
      <w:proofErr w:type="spellEnd"/>
      <w:r w:rsidR="00426140">
        <w:rPr>
          <w:lang w:val="en-US"/>
        </w:rPr>
        <w:t xml:space="preserve"> </w:t>
      </w:r>
      <w:r w:rsidR="00201A77">
        <w:t>peserta didik</w:t>
      </w:r>
      <w:r w:rsidR="00426140">
        <w:rPr>
          <w:lang w:val="en-US"/>
        </w:rPr>
        <w:t xml:space="preserve">, </w:t>
      </w:r>
      <w:proofErr w:type="spellStart"/>
      <w:r w:rsidR="00426140">
        <w:rPr>
          <w:lang w:val="en-US"/>
        </w:rPr>
        <w:lastRenderedPageBreak/>
        <w:t>sehingga</w:t>
      </w:r>
      <w:proofErr w:type="spellEnd"/>
      <w:r w:rsidR="00426140">
        <w:rPr>
          <w:lang w:val="en-US"/>
        </w:rPr>
        <w:t xml:space="preserve"> </w:t>
      </w:r>
      <w:r w:rsidR="00201A77">
        <w:t xml:space="preserve">mereka dapat </w:t>
      </w:r>
      <w:proofErr w:type="spellStart"/>
      <w:r w:rsidR="00426140">
        <w:rPr>
          <w:lang w:val="en-US"/>
        </w:rPr>
        <w:t>melihat</w:t>
      </w:r>
      <w:proofErr w:type="spellEnd"/>
      <w:r w:rsidR="00426140">
        <w:rPr>
          <w:lang w:val="en-US"/>
        </w:rPr>
        <w:t xml:space="preserve"> </w:t>
      </w:r>
      <w:proofErr w:type="spellStart"/>
      <w:r w:rsidR="00426140">
        <w:rPr>
          <w:lang w:val="en-US"/>
        </w:rPr>
        <w:t>dan</w:t>
      </w:r>
      <w:proofErr w:type="spellEnd"/>
      <w:r w:rsidR="00426140">
        <w:rPr>
          <w:lang w:val="en-US"/>
        </w:rPr>
        <w:t xml:space="preserve"> </w:t>
      </w:r>
      <w:proofErr w:type="spellStart"/>
      <w:r w:rsidR="00426140">
        <w:rPr>
          <w:lang w:val="en-US"/>
        </w:rPr>
        <w:t>menyalin</w:t>
      </w:r>
      <w:proofErr w:type="spellEnd"/>
      <w:r w:rsidR="00426140">
        <w:rPr>
          <w:lang w:val="en-US"/>
        </w:rPr>
        <w:t xml:space="preserve"> </w:t>
      </w:r>
      <w:proofErr w:type="spellStart"/>
      <w:r w:rsidR="00426140">
        <w:rPr>
          <w:lang w:val="en-US"/>
        </w:rPr>
        <w:t>pekerjaan</w:t>
      </w:r>
      <w:proofErr w:type="spellEnd"/>
      <w:r w:rsidR="00426140">
        <w:rPr>
          <w:lang w:val="en-US"/>
        </w:rPr>
        <w:t xml:space="preserve"> </w:t>
      </w:r>
      <w:proofErr w:type="spellStart"/>
      <w:r w:rsidR="00426140">
        <w:rPr>
          <w:lang w:val="en-US"/>
        </w:rPr>
        <w:t>temannya</w:t>
      </w:r>
      <w:proofErr w:type="spellEnd"/>
      <w:r w:rsidR="00426140">
        <w:rPr>
          <w:lang w:val="en-US"/>
        </w:rPr>
        <w:t>.</w:t>
      </w:r>
      <w:proofErr w:type="gramEnd"/>
      <w:r w:rsidR="00426140">
        <w:rPr>
          <w:lang w:val="en-US"/>
        </w:rPr>
        <w:t xml:space="preserve"> </w:t>
      </w:r>
      <w:proofErr w:type="spellStart"/>
      <w:r w:rsidR="00426140">
        <w:rPr>
          <w:lang w:val="en-US"/>
        </w:rPr>
        <w:t>Pada</w:t>
      </w:r>
      <w:proofErr w:type="spellEnd"/>
      <w:r w:rsidR="00426140">
        <w:rPr>
          <w:lang w:val="en-US"/>
        </w:rPr>
        <w:t xml:space="preserve"> </w:t>
      </w:r>
      <w:proofErr w:type="spellStart"/>
      <w:r w:rsidR="00426140">
        <w:rPr>
          <w:lang w:val="en-US"/>
        </w:rPr>
        <w:t>tahap</w:t>
      </w:r>
      <w:proofErr w:type="spellEnd"/>
      <w:r w:rsidR="00426140">
        <w:rPr>
          <w:lang w:val="en-US"/>
        </w:rPr>
        <w:t xml:space="preserve"> </w:t>
      </w:r>
      <w:proofErr w:type="gramStart"/>
      <w:r w:rsidR="00426140" w:rsidRPr="00C94217">
        <w:rPr>
          <w:i/>
          <w:lang w:val="en-US"/>
        </w:rPr>
        <w:t>pair</w:t>
      </w:r>
      <w:r w:rsidR="00426140" w:rsidRPr="001F1FB0">
        <w:t xml:space="preserve"> </w:t>
      </w:r>
      <w:r w:rsidR="00426140">
        <w:rPr>
          <w:lang w:val="en-US"/>
        </w:rPr>
        <w:t xml:space="preserve"> </w:t>
      </w:r>
      <w:proofErr w:type="spellStart"/>
      <w:r w:rsidR="00426140">
        <w:rPr>
          <w:lang w:val="en-US"/>
        </w:rPr>
        <w:t>juga</w:t>
      </w:r>
      <w:proofErr w:type="spellEnd"/>
      <w:proofErr w:type="gramEnd"/>
      <w:r w:rsidR="00426140">
        <w:rPr>
          <w:lang w:val="en-US"/>
        </w:rPr>
        <w:t xml:space="preserve"> </w:t>
      </w:r>
      <w:r w:rsidR="00426140" w:rsidRPr="001F1FB0">
        <w:t xml:space="preserve">masih banyak </w:t>
      </w:r>
      <w:r w:rsidR="00201A77">
        <w:t>peserta didik</w:t>
      </w:r>
      <w:r w:rsidR="00426140" w:rsidRPr="001F1FB0">
        <w:t xml:space="preserve"> yang </w:t>
      </w:r>
      <w:proofErr w:type="spellStart"/>
      <w:r w:rsidR="00426140">
        <w:rPr>
          <w:lang w:val="en-US"/>
        </w:rPr>
        <w:t>belum</w:t>
      </w:r>
      <w:proofErr w:type="spellEnd"/>
      <w:r w:rsidR="00426140" w:rsidRPr="001F1FB0">
        <w:t xml:space="preserve"> </w:t>
      </w:r>
      <w:proofErr w:type="spellStart"/>
      <w:r w:rsidR="00426140" w:rsidRPr="001F1FB0">
        <w:rPr>
          <w:lang w:val="en-US"/>
        </w:rPr>
        <w:t>serius</w:t>
      </w:r>
      <w:proofErr w:type="spellEnd"/>
      <w:r w:rsidR="00426140" w:rsidRPr="001F1FB0">
        <w:t xml:space="preserve"> berdisk</w:t>
      </w:r>
      <w:r w:rsidR="00426140">
        <w:t xml:space="preserve">usi </w:t>
      </w:r>
      <w:proofErr w:type="spellStart"/>
      <w:r w:rsidR="00426140">
        <w:rPr>
          <w:lang w:val="en-US"/>
        </w:rPr>
        <w:t>dengan</w:t>
      </w:r>
      <w:proofErr w:type="spellEnd"/>
      <w:r w:rsidR="00426140">
        <w:rPr>
          <w:lang w:val="en-US"/>
        </w:rPr>
        <w:t xml:space="preserve"> </w:t>
      </w:r>
      <w:proofErr w:type="spellStart"/>
      <w:r w:rsidR="00426140">
        <w:rPr>
          <w:lang w:val="en-US"/>
        </w:rPr>
        <w:t>pasangannya</w:t>
      </w:r>
      <w:proofErr w:type="spellEnd"/>
      <w:r w:rsidR="00426140">
        <w:rPr>
          <w:lang w:val="en-US"/>
        </w:rPr>
        <w:t xml:space="preserve">. </w:t>
      </w:r>
      <w:proofErr w:type="gramStart"/>
      <w:r w:rsidR="00426140">
        <w:rPr>
          <w:lang w:val="en-US"/>
        </w:rPr>
        <w:t xml:space="preserve">Hal </w:t>
      </w:r>
      <w:proofErr w:type="spellStart"/>
      <w:r w:rsidR="00426140">
        <w:rPr>
          <w:lang w:val="en-US"/>
        </w:rPr>
        <w:t>ini</w:t>
      </w:r>
      <w:proofErr w:type="spellEnd"/>
      <w:r w:rsidR="00426140">
        <w:rPr>
          <w:lang w:val="en-US"/>
        </w:rPr>
        <w:t xml:space="preserve"> </w:t>
      </w:r>
      <w:proofErr w:type="spellStart"/>
      <w:r w:rsidR="00426140">
        <w:rPr>
          <w:lang w:val="en-US"/>
        </w:rPr>
        <w:t>terjadi</w:t>
      </w:r>
      <w:proofErr w:type="spellEnd"/>
      <w:r w:rsidR="00426140">
        <w:rPr>
          <w:lang w:val="en-US"/>
        </w:rPr>
        <w:t xml:space="preserve"> </w:t>
      </w:r>
      <w:proofErr w:type="spellStart"/>
      <w:r w:rsidR="00426140">
        <w:rPr>
          <w:lang w:val="en-US"/>
        </w:rPr>
        <w:t>karena</w:t>
      </w:r>
      <w:proofErr w:type="spellEnd"/>
      <w:r w:rsidR="00426140">
        <w:rPr>
          <w:lang w:val="en-US"/>
        </w:rPr>
        <w:t xml:space="preserve"> </w:t>
      </w:r>
      <w:r w:rsidR="00201A77">
        <w:t>peserta didik</w:t>
      </w:r>
      <w:r w:rsidR="00426140">
        <w:rPr>
          <w:lang w:val="en-US"/>
        </w:rPr>
        <w:t xml:space="preserve"> </w:t>
      </w:r>
      <w:proofErr w:type="spellStart"/>
      <w:r w:rsidR="00426140">
        <w:rPr>
          <w:lang w:val="en-US"/>
        </w:rPr>
        <w:t>juga</w:t>
      </w:r>
      <w:proofErr w:type="spellEnd"/>
      <w:r w:rsidR="00426140">
        <w:rPr>
          <w:lang w:val="en-US"/>
        </w:rPr>
        <w:t xml:space="preserve"> </w:t>
      </w:r>
      <w:proofErr w:type="spellStart"/>
      <w:r w:rsidR="00426140">
        <w:rPr>
          <w:lang w:val="en-US"/>
        </w:rPr>
        <w:t>belum</w:t>
      </w:r>
      <w:proofErr w:type="spellEnd"/>
      <w:r w:rsidR="00426140">
        <w:rPr>
          <w:lang w:val="en-US"/>
        </w:rPr>
        <w:t xml:space="preserve"> </w:t>
      </w:r>
      <w:proofErr w:type="spellStart"/>
      <w:r w:rsidR="00426140">
        <w:rPr>
          <w:lang w:val="en-US"/>
        </w:rPr>
        <w:t>terbiasa</w:t>
      </w:r>
      <w:proofErr w:type="spellEnd"/>
      <w:r w:rsidR="00426140">
        <w:rPr>
          <w:lang w:val="en-US"/>
        </w:rPr>
        <w:t xml:space="preserve"> </w:t>
      </w:r>
      <w:proofErr w:type="spellStart"/>
      <w:r w:rsidR="00426140">
        <w:rPr>
          <w:lang w:val="en-US"/>
        </w:rPr>
        <w:t>dengan</w:t>
      </w:r>
      <w:proofErr w:type="spellEnd"/>
      <w:r w:rsidR="00426140">
        <w:rPr>
          <w:lang w:val="en-US"/>
        </w:rPr>
        <w:t xml:space="preserve"> </w:t>
      </w:r>
      <w:proofErr w:type="spellStart"/>
      <w:r w:rsidR="00426140">
        <w:rPr>
          <w:lang w:val="en-US"/>
        </w:rPr>
        <w:t>kegiatan</w:t>
      </w:r>
      <w:proofErr w:type="spellEnd"/>
      <w:r w:rsidR="00426140">
        <w:rPr>
          <w:lang w:val="en-US"/>
        </w:rPr>
        <w:t xml:space="preserve"> </w:t>
      </w:r>
      <w:proofErr w:type="spellStart"/>
      <w:r w:rsidR="00426140">
        <w:rPr>
          <w:lang w:val="en-US"/>
        </w:rPr>
        <w:t>belajar</w:t>
      </w:r>
      <w:proofErr w:type="spellEnd"/>
      <w:r w:rsidR="00426140">
        <w:rPr>
          <w:lang w:val="en-US"/>
        </w:rPr>
        <w:t xml:space="preserve"> </w:t>
      </w:r>
      <w:proofErr w:type="spellStart"/>
      <w:r w:rsidR="00426140">
        <w:rPr>
          <w:lang w:val="en-US"/>
        </w:rPr>
        <w:t>dengan</w:t>
      </w:r>
      <w:proofErr w:type="spellEnd"/>
      <w:r w:rsidR="00426140">
        <w:rPr>
          <w:lang w:val="en-US"/>
        </w:rPr>
        <w:t xml:space="preserve"> </w:t>
      </w:r>
      <w:proofErr w:type="spellStart"/>
      <w:r w:rsidR="00426140">
        <w:rPr>
          <w:lang w:val="en-US"/>
        </w:rPr>
        <w:t>berdiskusi</w:t>
      </w:r>
      <w:proofErr w:type="spellEnd"/>
      <w:r w:rsidR="00426140">
        <w:rPr>
          <w:lang w:val="en-US"/>
        </w:rPr>
        <w:t>.</w:t>
      </w:r>
      <w:proofErr w:type="gramEnd"/>
      <w:r w:rsidR="00426140">
        <w:rPr>
          <w:lang w:val="en-US"/>
        </w:rPr>
        <w:t xml:space="preserve"> </w:t>
      </w:r>
      <w:proofErr w:type="spellStart"/>
      <w:proofErr w:type="gramStart"/>
      <w:r w:rsidR="00426140" w:rsidRPr="005B361D">
        <w:rPr>
          <w:lang w:val="en-US"/>
        </w:rPr>
        <w:t>S</w:t>
      </w:r>
      <w:r w:rsidR="00426140">
        <w:rPr>
          <w:lang w:val="en-US"/>
        </w:rPr>
        <w:t>etelah</w:t>
      </w:r>
      <w:proofErr w:type="spellEnd"/>
      <w:r w:rsidR="00426140">
        <w:rPr>
          <w:lang w:val="en-US"/>
        </w:rPr>
        <w:t xml:space="preserve"> </w:t>
      </w:r>
      <w:proofErr w:type="spellStart"/>
      <w:r w:rsidR="00426140">
        <w:rPr>
          <w:lang w:val="en-US"/>
        </w:rPr>
        <w:t>peneliti</w:t>
      </w:r>
      <w:proofErr w:type="spellEnd"/>
      <w:r w:rsidR="00426140">
        <w:rPr>
          <w:lang w:val="en-US"/>
        </w:rPr>
        <w:t xml:space="preserve"> </w:t>
      </w:r>
      <w:proofErr w:type="spellStart"/>
      <w:r w:rsidR="00426140">
        <w:rPr>
          <w:lang w:val="en-US"/>
        </w:rPr>
        <w:t>memberi</w:t>
      </w:r>
      <w:proofErr w:type="spellEnd"/>
      <w:r w:rsidR="00426140">
        <w:rPr>
          <w:lang w:val="en-US"/>
        </w:rPr>
        <w:t xml:space="preserve"> </w:t>
      </w:r>
      <w:proofErr w:type="spellStart"/>
      <w:r w:rsidR="00426140">
        <w:rPr>
          <w:lang w:val="en-US"/>
        </w:rPr>
        <w:t>motivasi</w:t>
      </w:r>
      <w:proofErr w:type="spellEnd"/>
      <w:r w:rsidR="00426140">
        <w:rPr>
          <w:lang w:val="en-US"/>
        </w:rPr>
        <w:t xml:space="preserve"> </w:t>
      </w:r>
      <w:proofErr w:type="spellStart"/>
      <w:r w:rsidR="00426140">
        <w:rPr>
          <w:lang w:val="en-US"/>
        </w:rPr>
        <w:t>dan</w:t>
      </w:r>
      <w:proofErr w:type="spellEnd"/>
      <w:r w:rsidR="00426140">
        <w:rPr>
          <w:lang w:val="en-US"/>
        </w:rPr>
        <w:t xml:space="preserve"> </w:t>
      </w:r>
      <w:proofErr w:type="spellStart"/>
      <w:r w:rsidR="00426140">
        <w:rPr>
          <w:lang w:val="en-US"/>
        </w:rPr>
        <w:t>mengingatkan</w:t>
      </w:r>
      <w:proofErr w:type="spellEnd"/>
      <w:r w:rsidR="00426140">
        <w:rPr>
          <w:lang w:val="en-US"/>
        </w:rPr>
        <w:t xml:space="preserve"> </w:t>
      </w:r>
      <w:r w:rsidR="00201A77">
        <w:t>peserta didik</w:t>
      </w:r>
      <w:r w:rsidR="00426140">
        <w:rPr>
          <w:lang w:val="en-US"/>
        </w:rPr>
        <w:t xml:space="preserve"> </w:t>
      </w:r>
      <w:proofErr w:type="spellStart"/>
      <w:r w:rsidR="00426140">
        <w:rPr>
          <w:lang w:val="en-US"/>
        </w:rPr>
        <w:t>untuk</w:t>
      </w:r>
      <w:proofErr w:type="spellEnd"/>
      <w:r w:rsidR="00426140">
        <w:rPr>
          <w:lang w:val="en-US"/>
        </w:rPr>
        <w:t xml:space="preserve"> </w:t>
      </w:r>
      <w:proofErr w:type="spellStart"/>
      <w:r w:rsidR="00426140">
        <w:rPr>
          <w:lang w:val="en-US"/>
        </w:rPr>
        <w:t>ser</w:t>
      </w:r>
      <w:r w:rsidR="00201A77">
        <w:rPr>
          <w:lang w:val="en-US"/>
        </w:rPr>
        <w:t>ius</w:t>
      </w:r>
      <w:proofErr w:type="spellEnd"/>
      <w:r w:rsidR="00201A77">
        <w:rPr>
          <w:lang w:val="en-US"/>
        </w:rPr>
        <w:t xml:space="preserve"> </w:t>
      </w:r>
      <w:proofErr w:type="spellStart"/>
      <w:r w:rsidR="00201A77">
        <w:rPr>
          <w:lang w:val="en-US"/>
        </w:rPr>
        <w:t>dalam</w:t>
      </w:r>
      <w:proofErr w:type="spellEnd"/>
      <w:r w:rsidR="00201A77">
        <w:rPr>
          <w:lang w:val="en-US"/>
        </w:rPr>
        <w:t xml:space="preserve"> </w:t>
      </w:r>
      <w:proofErr w:type="spellStart"/>
      <w:r w:rsidR="00201A77">
        <w:rPr>
          <w:lang w:val="en-US"/>
        </w:rPr>
        <w:t>berdiskusi</w:t>
      </w:r>
      <w:proofErr w:type="spellEnd"/>
      <w:r w:rsidR="00201A77">
        <w:t xml:space="preserve">, </w:t>
      </w:r>
      <w:proofErr w:type="spellStart"/>
      <w:r w:rsidR="00426140">
        <w:rPr>
          <w:lang w:val="en-US"/>
        </w:rPr>
        <w:t>barulah</w:t>
      </w:r>
      <w:proofErr w:type="spellEnd"/>
      <w:r w:rsidR="00426140">
        <w:rPr>
          <w:lang w:val="en-US"/>
        </w:rPr>
        <w:t xml:space="preserve"> </w:t>
      </w:r>
      <w:r w:rsidR="00201A77">
        <w:t>peserta didik</w:t>
      </w:r>
      <w:r w:rsidR="00426140">
        <w:rPr>
          <w:lang w:val="en-US"/>
        </w:rPr>
        <w:t xml:space="preserve"> </w:t>
      </w:r>
      <w:proofErr w:type="spellStart"/>
      <w:r w:rsidR="00426140">
        <w:rPr>
          <w:lang w:val="en-US"/>
        </w:rPr>
        <w:t>mulai</w:t>
      </w:r>
      <w:proofErr w:type="spellEnd"/>
      <w:r w:rsidR="00426140">
        <w:rPr>
          <w:lang w:val="en-US"/>
        </w:rPr>
        <w:t xml:space="preserve"> </w:t>
      </w:r>
      <w:proofErr w:type="spellStart"/>
      <w:r w:rsidR="00426140">
        <w:rPr>
          <w:lang w:val="en-US"/>
        </w:rPr>
        <w:t>serius</w:t>
      </w:r>
      <w:proofErr w:type="spellEnd"/>
      <w:r w:rsidR="00426140">
        <w:rPr>
          <w:lang w:val="en-US"/>
        </w:rPr>
        <w:t>.</w:t>
      </w:r>
      <w:proofErr w:type="gramEnd"/>
      <w:r w:rsidR="00426140">
        <w:rPr>
          <w:lang w:val="en-US"/>
        </w:rPr>
        <w:t xml:space="preserve"> </w:t>
      </w:r>
      <w:proofErr w:type="spellStart"/>
      <w:proofErr w:type="gramStart"/>
      <w:r w:rsidR="00426140">
        <w:rPr>
          <w:lang w:val="en-US"/>
        </w:rPr>
        <w:t>Sehingga</w:t>
      </w:r>
      <w:proofErr w:type="spellEnd"/>
      <w:r w:rsidR="00426140">
        <w:rPr>
          <w:lang w:val="en-US"/>
        </w:rPr>
        <w:t xml:space="preserve"> </w:t>
      </w:r>
      <w:proofErr w:type="spellStart"/>
      <w:r w:rsidR="00426140">
        <w:rPr>
          <w:lang w:val="en-US"/>
        </w:rPr>
        <w:t>pada</w:t>
      </w:r>
      <w:proofErr w:type="spellEnd"/>
      <w:r w:rsidR="00426140">
        <w:rPr>
          <w:lang w:val="en-US"/>
        </w:rPr>
        <w:t xml:space="preserve"> </w:t>
      </w:r>
      <w:proofErr w:type="spellStart"/>
      <w:r w:rsidR="00426140">
        <w:rPr>
          <w:lang w:val="en-US"/>
        </w:rPr>
        <w:t>pertemuan</w:t>
      </w:r>
      <w:proofErr w:type="spellEnd"/>
      <w:r w:rsidR="00426140">
        <w:rPr>
          <w:lang w:val="en-US"/>
        </w:rPr>
        <w:t xml:space="preserve"> </w:t>
      </w:r>
      <w:proofErr w:type="spellStart"/>
      <w:r w:rsidR="00426140">
        <w:rPr>
          <w:lang w:val="en-US"/>
        </w:rPr>
        <w:t>berikutnya</w:t>
      </w:r>
      <w:proofErr w:type="spellEnd"/>
      <w:r w:rsidR="00426140">
        <w:rPr>
          <w:lang w:val="en-US"/>
        </w:rPr>
        <w:t xml:space="preserve"> </w:t>
      </w:r>
      <w:proofErr w:type="spellStart"/>
      <w:r w:rsidR="00426140">
        <w:rPr>
          <w:lang w:val="en-US"/>
        </w:rPr>
        <w:t>sudah</w:t>
      </w:r>
      <w:proofErr w:type="spellEnd"/>
      <w:r w:rsidR="00426140">
        <w:rPr>
          <w:lang w:val="en-US"/>
        </w:rPr>
        <w:t xml:space="preserve"> </w:t>
      </w:r>
      <w:proofErr w:type="spellStart"/>
      <w:r w:rsidR="00426140">
        <w:rPr>
          <w:lang w:val="en-US"/>
        </w:rPr>
        <w:t>memperlihatkan</w:t>
      </w:r>
      <w:proofErr w:type="spellEnd"/>
      <w:r w:rsidR="00426140">
        <w:rPr>
          <w:lang w:val="en-US"/>
        </w:rPr>
        <w:t xml:space="preserve"> </w:t>
      </w:r>
      <w:proofErr w:type="spellStart"/>
      <w:r w:rsidR="00426140">
        <w:rPr>
          <w:lang w:val="en-US"/>
        </w:rPr>
        <w:t>peningkatan</w:t>
      </w:r>
      <w:proofErr w:type="spellEnd"/>
      <w:r w:rsidR="00426140">
        <w:rPr>
          <w:lang w:val="en-US"/>
        </w:rPr>
        <w:t xml:space="preserve"> </w:t>
      </w:r>
      <w:proofErr w:type="spellStart"/>
      <w:r w:rsidR="00426140">
        <w:rPr>
          <w:lang w:val="en-US"/>
        </w:rPr>
        <w:t>keseriusan</w:t>
      </w:r>
      <w:proofErr w:type="spellEnd"/>
      <w:r w:rsidR="00426140">
        <w:rPr>
          <w:lang w:val="en-US"/>
        </w:rPr>
        <w:t xml:space="preserve"> </w:t>
      </w:r>
      <w:r w:rsidR="00201A77">
        <w:t>peserta didik</w:t>
      </w:r>
      <w:r w:rsidR="00201A77">
        <w:rPr>
          <w:lang w:val="en-US"/>
        </w:rPr>
        <w:t>.</w:t>
      </w:r>
      <w:proofErr w:type="gramEnd"/>
      <w:r w:rsidR="00201A77">
        <w:rPr>
          <w:lang w:val="en-US"/>
        </w:rPr>
        <w:t xml:space="preserve"> </w:t>
      </w:r>
      <w:proofErr w:type="spellStart"/>
      <w:r w:rsidR="00201A77">
        <w:rPr>
          <w:lang w:val="en-US"/>
        </w:rPr>
        <w:t>Aktivitas</w:t>
      </w:r>
      <w:proofErr w:type="spellEnd"/>
      <w:r w:rsidR="00201A77">
        <w:rPr>
          <w:lang w:val="en-US"/>
        </w:rPr>
        <w:t xml:space="preserve"> </w:t>
      </w:r>
      <w:proofErr w:type="spellStart"/>
      <w:r w:rsidR="00201A77">
        <w:rPr>
          <w:lang w:val="en-US"/>
        </w:rPr>
        <w:t>kelompok</w:t>
      </w:r>
      <w:proofErr w:type="spellEnd"/>
      <w:r w:rsidR="00201A77">
        <w:t xml:space="preserve"> </w:t>
      </w:r>
      <w:proofErr w:type="spellStart"/>
      <w:r w:rsidR="00426140">
        <w:rPr>
          <w:lang w:val="en-US"/>
        </w:rPr>
        <w:t>pada</w:t>
      </w:r>
      <w:proofErr w:type="spellEnd"/>
      <w:r w:rsidR="00426140">
        <w:rPr>
          <w:lang w:val="en-US"/>
        </w:rPr>
        <w:t xml:space="preserve"> </w:t>
      </w:r>
      <w:proofErr w:type="spellStart"/>
      <w:r w:rsidR="00426140">
        <w:rPr>
          <w:lang w:val="en-US"/>
        </w:rPr>
        <w:t>awal-awal</w:t>
      </w:r>
      <w:proofErr w:type="spellEnd"/>
      <w:r w:rsidR="00426140">
        <w:rPr>
          <w:lang w:val="en-US"/>
        </w:rPr>
        <w:t xml:space="preserve"> </w:t>
      </w:r>
      <w:proofErr w:type="spellStart"/>
      <w:proofErr w:type="gramStart"/>
      <w:r w:rsidR="00426140">
        <w:rPr>
          <w:lang w:val="en-US"/>
        </w:rPr>
        <w:t>pertemuan</w:t>
      </w:r>
      <w:proofErr w:type="spellEnd"/>
      <w:r w:rsidR="00426140">
        <w:rPr>
          <w:lang w:val="en-US"/>
        </w:rPr>
        <w:t xml:space="preserve">  </w:t>
      </w:r>
      <w:proofErr w:type="spellStart"/>
      <w:r w:rsidR="00426140">
        <w:rPr>
          <w:lang w:val="en-US"/>
        </w:rPr>
        <w:t>juga</w:t>
      </w:r>
      <w:proofErr w:type="spellEnd"/>
      <w:proofErr w:type="gramEnd"/>
      <w:r w:rsidR="00426140">
        <w:rPr>
          <w:lang w:val="en-US"/>
        </w:rPr>
        <w:t xml:space="preserve"> </w:t>
      </w:r>
      <w:proofErr w:type="spellStart"/>
      <w:r w:rsidR="00426140">
        <w:rPr>
          <w:lang w:val="en-US"/>
        </w:rPr>
        <w:t>belum</w:t>
      </w:r>
      <w:proofErr w:type="spellEnd"/>
      <w:r w:rsidR="00426140">
        <w:rPr>
          <w:lang w:val="en-US"/>
        </w:rPr>
        <w:t xml:space="preserve"> </w:t>
      </w:r>
      <w:proofErr w:type="spellStart"/>
      <w:r w:rsidR="00426140">
        <w:rPr>
          <w:lang w:val="en-US"/>
        </w:rPr>
        <w:t>menunjukkan</w:t>
      </w:r>
      <w:proofErr w:type="spellEnd"/>
      <w:r w:rsidR="00426140">
        <w:rPr>
          <w:lang w:val="en-US"/>
        </w:rPr>
        <w:t xml:space="preserve"> </w:t>
      </w:r>
      <w:proofErr w:type="spellStart"/>
      <w:r w:rsidR="00426140">
        <w:rPr>
          <w:lang w:val="en-US"/>
        </w:rPr>
        <w:t>keseriusan</w:t>
      </w:r>
      <w:proofErr w:type="spellEnd"/>
      <w:r w:rsidR="00426140">
        <w:rPr>
          <w:lang w:val="en-US"/>
        </w:rPr>
        <w:t xml:space="preserve">  </w:t>
      </w:r>
      <w:proofErr w:type="spellStart"/>
      <w:r w:rsidR="00426140">
        <w:rPr>
          <w:lang w:val="en-US"/>
        </w:rPr>
        <w:t>dalam</w:t>
      </w:r>
      <w:proofErr w:type="spellEnd"/>
      <w:r w:rsidR="00426140">
        <w:rPr>
          <w:lang w:val="en-US"/>
        </w:rPr>
        <w:t xml:space="preserve"> </w:t>
      </w:r>
      <w:proofErr w:type="spellStart"/>
      <w:r w:rsidR="00426140">
        <w:rPr>
          <w:lang w:val="en-US"/>
        </w:rPr>
        <w:t>berdiskusi</w:t>
      </w:r>
      <w:proofErr w:type="spellEnd"/>
      <w:r w:rsidR="00426140">
        <w:rPr>
          <w:lang w:val="en-US"/>
        </w:rPr>
        <w:t xml:space="preserve">. </w:t>
      </w:r>
      <w:r w:rsidR="00201A77">
        <w:t xml:space="preserve">Pada pertemuan pertama, hanya satu kelompok yang menyelesaikan laporan dan presentasi kedepan kelas. </w:t>
      </w:r>
      <w:proofErr w:type="spellStart"/>
      <w:r w:rsidR="00426140">
        <w:rPr>
          <w:lang w:val="en-US"/>
        </w:rPr>
        <w:t>Peneliti</w:t>
      </w:r>
      <w:proofErr w:type="spellEnd"/>
      <w:r w:rsidR="00426140">
        <w:rPr>
          <w:lang w:val="en-US"/>
        </w:rPr>
        <w:t xml:space="preserve"> </w:t>
      </w:r>
      <w:proofErr w:type="spellStart"/>
      <w:r w:rsidR="00426140">
        <w:rPr>
          <w:lang w:val="en-US"/>
        </w:rPr>
        <w:t>masih</w:t>
      </w:r>
      <w:proofErr w:type="spellEnd"/>
      <w:r w:rsidR="00426140">
        <w:rPr>
          <w:lang w:val="en-US"/>
        </w:rPr>
        <w:t xml:space="preserve"> </w:t>
      </w:r>
      <w:proofErr w:type="spellStart"/>
      <w:r w:rsidR="00426140">
        <w:rPr>
          <w:lang w:val="en-US"/>
        </w:rPr>
        <w:t>menemukan</w:t>
      </w:r>
      <w:proofErr w:type="spellEnd"/>
      <w:r w:rsidR="00426140">
        <w:rPr>
          <w:lang w:val="en-US"/>
        </w:rPr>
        <w:t xml:space="preserve"> </w:t>
      </w:r>
      <w:r w:rsidR="00201A77">
        <w:t xml:space="preserve">beberapa </w:t>
      </w:r>
      <w:proofErr w:type="spellStart"/>
      <w:r w:rsidR="00426140">
        <w:rPr>
          <w:lang w:val="en-US"/>
        </w:rPr>
        <w:t>kelompok</w:t>
      </w:r>
      <w:proofErr w:type="spellEnd"/>
      <w:r w:rsidR="00426140">
        <w:rPr>
          <w:lang w:val="en-US"/>
        </w:rPr>
        <w:t xml:space="preserve"> </w:t>
      </w:r>
      <w:proofErr w:type="spellStart"/>
      <w:r w:rsidR="00426140">
        <w:rPr>
          <w:lang w:val="en-US"/>
        </w:rPr>
        <w:t>ribut</w:t>
      </w:r>
      <w:proofErr w:type="spellEnd"/>
      <w:r w:rsidR="00426140">
        <w:rPr>
          <w:lang w:val="en-US"/>
        </w:rPr>
        <w:t xml:space="preserve"> </w:t>
      </w:r>
      <w:proofErr w:type="spellStart"/>
      <w:r w:rsidR="00426140">
        <w:rPr>
          <w:lang w:val="en-US"/>
        </w:rPr>
        <w:t>dan</w:t>
      </w:r>
      <w:proofErr w:type="spellEnd"/>
      <w:r w:rsidR="00426140">
        <w:rPr>
          <w:lang w:val="en-US"/>
        </w:rPr>
        <w:t xml:space="preserve"> </w:t>
      </w:r>
      <w:proofErr w:type="spellStart"/>
      <w:r w:rsidR="00426140">
        <w:rPr>
          <w:lang w:val="en-US"/>
        </w:rPr>
        <w:t>bercanda</w:t>
      </w:r>
      <w:proofErr w:type="spellEnd"/>
      <w:r w:rsidR="00426140">
        <w:rPr>
          <w:lang w:val="en-US"/>
        </w:rPr>
        <w:t xml:space="preserve"> </w:t>
      </w:r>
      <w:proofErr w:type="spellStart"/>
      <w:r w:rsidR="00426140">
        <w:rPr>
          <w:lang w:val="en-US"/>
        </w:rPr>
        <w:t>serta</w:t>
      </w:r>
      <w:proofErr w:type="spellEnd"/>
      <w:r w:rsidR="00426140">
        <w:rPr>
          <w:lang w:val="en-US"/>
        </w:rPr>
        <w:t xml:space="preserve"> </w:t>
      </w:r>
      <w:proofErr w:type="spellStart"/>
      <w:r w:rsidR="00426140">
        <w:rPr>
          <w:lang w:val="en-US"/>
        </w:rPr>
        <w:t>ketika</w:t>
      </w:r>
      <w:proofErr w:type="spellEnd"/>
      <w:r w:rsidR="00426140">
        <w:rPr>
          <w:lang w:val="en-US"/>
        </w:rPr>
        <w:t xml:space="preserve"> </w:t>
      </w:r>
      <w:proofErr w:type="spellStart"/>
      <w:r w:rsidR="00426140">
        <w:rPr>
          <w:lang w:val="en-US"/>
        </w:rPr>
        <w:t>berdiskusi</w:t>
      </w:r>
      <w:proofErr w:type="spellEnd"/>
      <w:r w:rsidR="00426140">
        <w:rPr>
          <w:lang w:val="en-US"/>
        </w:rPr>
        <w:t xml:space="preserve"> </w:t>
      </w:r>
      <w:proofErr w:type="spellStart"/>
      <w:r w:rsidR="00426140">
        <w:rPr>
          <w:lang w:val="en-US"/>
        </w:rPr>
        <w:t>kelompok</w:t>
      </w:r>
      <w:proofErr w:type="spellEnd"/>
      <w:r w:rsidR="00426140">
        <w:rPr>
          <w:lang w:val="en-US"/>
        </w:rPr>
        <w:t xml:space="preserve"> </w:t>
      </w:r>
      <w:proofErr w:type="spellStart"/>
      <w:r w:rsidR="00426140">
        <w:rPr>
          <w:lang w:val="en-US"/>
        </w:rPr>
        <w:t>belum</w:t>
      </w:r>
      <w:proofErr w:type="spellEnd"/>
      <w:r w:rsidR="00426140">
        <w:rPr>
          <w:lang w:val="en-US"/>
        </w:rPr>
        <w:t xml:space="preserve"> </w:t>
      </w:r>
      <w:proofErr w:type="spellStart"/>
      <w:r w:rsidR="00426140">
        <w:rPr>
          <w:lang w:val="en-US"/>
        </w:rPr>
        <w:t>melibatkan</w:t>
      </w:r>
      <w:proofErr w:type="spellEnd"/>
      <w:r w:rsidR="00426140">
        <w:rPr>
          <w:lang w:val="en-US"/>
        </w:rPr>
        <w:t xml:space="preserve"> </w:t>
      </w:r>
      <w:proofErr w:type="spellStart"/>
      <w:r w:rsidR="00426140">
        <w:rPr>
          <w:lang w:val="en-US"/>
        </w:rPr>
        <w:t>semua</w:t>
      </w:r>
      <w:proofErr w:type="spellEnd"/>
      <w:r w:rsidR="00426140">
        <w:rPr>
          <w:lang w:val="en-US"/>
        </w:rPr>
        <w:t xml:space="preserve"> </w:t>
      </w:r>
      <w:proofErr w:type="spellStart"/>
      <w:proofErr w:type="gramStart"/>
      <w:r w:rsidR="00426140">
        <w:rPr>
          <w:lang w:val="en-US"/>
        </w:rPr>
        <w:t>anggota</w:t>
      </w:r>
      <w:proofErr w:type="spellEnd"/>
      <w:r w:rsidR="00426140">
        <w:rPr>
          <w:lang w:val="en-US"/>
        </w:rPr>
        <w:t xml:space="preserve">  </w:t>
      </w:r>
      <w:proofErr w:type="spellStart"/>
      <w:r w:rsidR="00426140">
        <w:rPr>
          <w:lang w:val="en-US"/>
        </w:rPr>
        <w:t>untuk</w:t>
      </w:r>
      <w:proofErr w:type="spellEnd"/>
      <w:proofErr w:type="gramEnd"/>
      <w:r w:rsidR="00426140">
        <w:rPr>
          <w:lang w:val="en-US"/>
        </w:rPr>
        <w:t xml:space="preserve"> </w:t>
      </w:r>
      <w:proofErr w:type="spellStart"/>
      <w:r w:rsidR="00426140">
        <w:rPr>
          <w:lang w:val="en-US"/>
        </w:rPr>
        <w:t>mengeluarkan</w:t>
      </w:r>
      <w:proofErr w:type="spellEnd"/>
      <w:r w:rsidR="00426140">
        <w:rPr>
          <w:lang w:val="en-US"/>
        </w:rPr>
        <w:t xml:space="preserve"> </w:t>
      </w:r>
      <w:proofErr w:type="spellStart"/>
      <w:r w:rsidR="00426140">
        <w:rPr>
          <w:lang w:val="en-US"/>
        </w:rPr>
        <w:t>pendapatnya</w:t>
      </w:r>
      <w:proofErr w:type="spellEnd"/>
      <w:r w:rsidR="00426140">
        <w:rPr>
          <w:lang w:val="en-US"/>
        </w:rPr>
        <w:t xml:space="preserve">. </w:t>
      </w:r>
      <w:proofErr w:type="spellStart"/>
      <w:r w:rsidR="00426140">
        <w:rPr>
          <w:lang w:val="en-US"/>
        </w:rPr>
        <w:t>Tapi</w:t>
      </w:r>
      <w:proofErr w:type="spellEnd"/>
      <w:r w:rsidR="00426140">
        <w:rPr>
          <w:lang w:val="en-US"/>
        </w:rPr>
        <w:t xml:space="preserve"> </w:t>
      </w:r>
      <w:proofErr w:type="spellStart"/>
      <w:r w:rsidR="00426140">
        <w:rPr>
          <w:lang w:val="en-US"/>
        </w:rPr>
        <w:t>setelah</w:t>
      </w:r>
      <w:proofErr w:type="spellEnd"/>
      <w:r w:rsidR="00426140">
        <w:rPr>
          <w:lang w:val="en-US"/>
        </w:rPr>
        <w:t xml:space="preserve"> </w:t>
      </w:r>
      <w:proofErr w:type="spellStart"/>
      <w:r w:rsidR="00426140">
        <w:rPr>
          <w:lang w:val="en-US"/>
        </w:rPr>
        <w:t>diberikan</w:t>
      </w:r>
      <w:proofErr w:type="spellEnd"/>
      <w:r w:rsidR="00426140">
        <w:rPr>
          <w:lang w:val="en-US"/>
        </w:rPr>
        <w:t xml:space="preserve"> </w:t>
      </w:r>
      <w:proofErr w:type="spellStart"/>
      <w:r w:rsidR="00426140">
        <w:rPr>
          <w:lang w:val="en-US"/>
        </w:rPr>
        <w:t>motivasi</w:t>
      </w:r>
      <w:proofErr w:type="spellEnd"/>
      <w:r w:rsidR="00426140">
        <w:rPr>
          <w:lang w:val="en-US"/>
        </w:rPr>
        <w:t xml:space="preserve"> </w:t>
      </w:r>
      <w:proofErr w:type="spellStart"/>
      <w:r w:rsidR="00426140">
        <w:rPr>
          <w:lang w:val="en-US"/>
        </w:rPr>
        <w:t>dan</w:t>
      </w:r>
      <w:proofErr w:type="spellEnd"/>
      <w:r w:rsidR="00426140">
        <w:rPr>
          <w:lang w:val="en-US"/>
        </w:rPr>
        <w:t xml:space="preserve"> </w:t>
      </w:r>
      <w:proofErr w:type="spellStart"/>
      <w:r w:rsidR="00426140">
        <w:rPr>
          <w:lang w:val="en-US"/>
        </w:rPr>
        <w:t>pengarahan</w:t>
      </w:r>
      <w:proofErr w:type="spellEnd"/>
      <w:r w:rsidR="00426140">
        <w:rPr>
          <w:lang w:val="en-US"/>
        </w:rPr>
        <w:t xml:space="preserve">, </w:t>
      </w:r>
      <w:proofErr w:type="spellStart"/>
      <w:r w:rsidR="00426140">
        <w:rPr>
          <w:lang w:val="en-US"/>
        </w:rPr>
        <w:t>pada</w:t>
      </w:r>
      <w:proofErr w:type="spellEnd"/>
      <w:r w:rsidR="00426140">
        <w:rPr>
          <w:lang w:val="en-US"/>
        </w:rPr>
        <w:t xml:space="preserve"> </w:t>
      </w:r>
      <w:proofErr w:type="spellStart"/>
      <w:r w:rsidR="00426140">
        <w:rPr>
          <w:lang w:val="en-US"/>
        </w:rPr>
        <w:t>pertemuan</w:t>
      </w:r>
      <w:proofErr w:type="spellEnd"/>
      <w:r w:rsidR="00426140">
        <w:rPr>
          <w:lang w:val="en-US"/>
        </w:rPr>
        <w:t xml:space="preserve"> </w:t>
      </w:r>
      <w:proofErr w:type="spellStart"/>
      <w:r w:rsidR="00426140">
        <w:rPr>
          <w:lang w:val="en-US"/>
        </w:rPr>
        <w:t>berikutnya</w:t>
      </w:r>
      <w:proofErr w:type="spellEnd"/>
      <w:r w:rsidR="00426140">
        <w:rPr>
          <w:lang w:val="en-US"/>
        </w:rPr>
        <w:t xml:space="preserve"> </w:t>
      </w:r>
      <w:proofErr w:type="spellStart"/>
      <w:r w:rsidR="00426140">
        <w:rPr>
          <w:lang w:val="en-US"/>
        </w:rPr>
        <w:t>sudah</w:t>
      </w:r>
      <w:proofErr w:type="spellEnd"/>
      <w:r w:rsidR="00426140">
        <w:rPr>
          <w:lang w:val="en-US"/>
        </w:rPr>
        <w:t xml:space="preserve"> </w:t>
      </w:r>
      <w:proofErr w:type="spellStart"/>
      <w:proofErr w:type="gramStart"/>
      <w:r w:rsidR="00426140">
        <w:rPr>
          <w:lang w:val="en-US"/>
        </w:rPr>
        <w:t>menunjukkan</w:t>
      </w:r>
      <w:proofErr w:type="spellEnd"/>
      <w:r w:rsidR="00426140">
        <w:rPr>
          <w:lang w:val="en-US"/>
        </w:rPr>
        <w:t xml:space="preserve">  </w:t>
      </w:r>
      <w:proofErr w:type="spellStart"/>
      <w:r w:rsidR="00426140">
        <w:rPr>
          <w:lang w:val="en-US"/>
        </w:rPr>
        <w:t>keseriusan</w:t>
      </w:r>
      <w:proofErr w:type="spellEnd"/>
      <w:proofErr w:type="gramEnd"/>
      <w:r w:rsidR="00426140">
        <w:rPr>
          <w:lang w:val="en-US"/>
        </w:rPr>
        <w:t xml:space="preserve"> </w:t>
      </w:r>
      <w:proofErr w:type="spellStart"/>
      <w:r w:rsidR="00426140">
        <w:rPr>
          <w:lang w:val="en-US"/>
        </w:rPr>
        <w:t>dan</w:t>
      </w:r>
      <w:proofErr w:type="spellEnd"/>
      <w:r w:rsidR="00426140">
        <w:rPr>
          <w:lang w:val="en-US"/>
        </w:rPr>
        <w:t xml:space="preserve"> </w:t>
      </w:r>
      <w:proofErr w:type="spellStart"/>
      <w:r w:rsidR="00426140">
        <w:rPr>
          <w:lang w:val="en-US"/>
        </w:rPr>
        <w:t>keaktifan</w:t>
      </w:r>
      <w:proofErr w:type="spellEnd"/>
      <w:r w:rsidR="00426140">
        <w:rPr>
          <w:lang w:val="en-US"/>
        </w:rPr>
        <w:t xml:space="preserve"> </w:t>
      </w:r>
      <w:proofErr w:type="spellStart"/>
      <w:r w:rsidR="00426140">
        <w:rPr>
          <w:lang w:val="en-US"/>
        </w:rPr>
        <w:t>dalam</w:t>
      </w:r>
      <w:proofErr w:type="spellEnd"/>
      <w:r w:rsidR="00426140">
        <w:rPr>
          <w:lang w:val="en-US"/>
        </w:rPr>
        <w:t xml:space="preserve"> </w:t>
      </w:r>
      <w:proofErr w:type="spellStart"/>
      <w:r w:rsidR="00426140">
        <w:rPr>
          <w:lang w:val="en-US"/>
        </w:rPr>
        <w:t>berdiskusi</w:t>
      </w:r>
      <w:proofErr w:type="spellEnd"/>
      <w:r w:rsidR="00426140">
        <w:rPr>
          <w:lang w:val="en-US"/>
        </w:rPr>
        <w:t xml:space="preserve">. </w:t>
      </w:r>
      <w:proofErr w:type="spellStart"/>
      <w:r w:rsidR="00426140">
        <w:rPr>
          <w:lang w:val="en-US"/>
        </w:rPr>
        <w:t>Pada</w:t>
      </w:r>
      <w:proofErr w:type="spellEnd"/>
      <w:r w:rsidR="00426140">
        <w:rPr>
          <w:lang w:val="en-US"/>
        </w:rPr>
        <w:t xml:space="preserve"> </w:t>
      </w:r>
      <w:proofErr w:type="spellStart"/>
      <w:r w:rsidR="00426140">
        <w:rPr>
          <w:lang w:val="en-US"/>
        </w:rPr>
        <w:t>siklus</w:t>
      </w:r>
      <w:proofErr w:type="spellEnd"/>
      <w:r w:rsidR="00426140">
        <w:rPr>
          <w:lang w:val="en-US"/>
        </w:rPr>
        <w:t xml:space="preserve"> </w:t>
      </w:r>
      <w:proofErr w:type="spellStart"/>
      <w:r w:rsidR="00426140">
        <w:rPr>
          <w:lang w:val="en-US"/>
        </w:rPr>
        <w:t>kedua</w:t>
      </w:r>
      <w:proofErr w:type="spellEnd"/>
      <w:r w:rsidR="00426140">
        <w:rPr>
          <w:lang w:val="en-US"/>
        </w:rPr>
        <w:t xml:space="preserve"> </w:t>
      </w:r>
      <w:proofErr w:type="spellStart"/>
      <w:r w:rsidR="00426140">
        <w:rPr>
          <w:lang w:val="en-US"/>
        </w:rPr>
        <w:t>kekurangan</w:t>
      </w:r>
      <w:proofErr w:type="spellEnd"/>
      <w:r w:rsidR="00426140">
        <w:rPr>
          <w:lang w:val="en-US"/>
        </w:rPr>
        <w:t xml:space="preserve"> yang </w:t>
      </w:r>
      <w:proofErr w:type="spellStart"/>
      <w:r w:rsidR="00426140">
        <w:rPr>
          <w:lang w:val="en-US"/>
        </w:rPr>
        <w:t>dilakukan</w:t>
      </w:r>
      <w:proofErr w:type="spellEnd"/>
      <w:r w:rsidR="00426140">
        <w:rPr>
          <w:lang w:val="en-US"/>
        </w:rPr>
        <w:t xml:space="preserve"> </w:t>
      </w:r>
      <w:proofErr w:type="spellStart"/>
      <w:r w:rsidR="00426140">
        <w:rPr>
          <w:lang w:val="en-US"/>
        </w:rPr>
        <w:t>pada</w:t>
      </w:r>
      <w:proofErr w:type="spellEnd"/>
      <w:r w:rsidR="00426140">
        <w:rPr>
          <w:lang w:val="en-US"/>
        </w:rPr>
        <w:t xml:space="preserve"> </w:t>
      </w:r>
      <w:proofErr w:type="spellStart"/>
      <w:r w:rsidR="00426140">
        <w:rPr>
          <w:lang w:val="en-US"/>
        </w:rPr>
        <w:t>siklus</w:t>
      </w:r>
      <w:proofErr w:type="spellEnd"/>
      <w:r w:rsidR="00426140">
        <w:rPr>
          <w:lang w:val="en-US"/>
        </w:rPr>
        <w:t xml:space="preserve"> </w:t>
      </w:r>
      <w:proofErr w:type="spellStart"/>
      <w:r w:rsidR="00426140">
        <w:rPr>
          <w:lang w:val="en-US"/>
        </w:rPr>
        <w:t>pertama</w:t>
      </w:r>
      <w:proofErr w:type="spellEnd"/>
      <w:r w:rsidR="00426140">
        <w:rPr>
          <w:lang w:val="en-US"/>
        </w:rPr>
        <w:t xml:space="preserve"> </w:t>
      </w:r>
      <w:proofErr w:type="spellStart"/>
      <w:r w:rsidR="00426140">
        <w:rPr>
          <w:lang w:val="en-US"/>
        </w:rPr>
        <w:t>berangsur</w:t>
      </w:r>
      <w:proofErr w:type="spellEnd"/>
      <w:r w:rsidR="00426140">
        <w:rPr>
          <w:lang w:val="en-US"/>
        </w:rPr>
        <w:t xml:space="preserve"> </w:t>
      </w:r>
      <w:proofErr w:type="spellStart"/>
      <w:r w:rsidR="00426140">
        <w:rPr>
          <w:lang w:val="en-US"/>
        </w:rPr>
        <w:t>berkurang</w:t>
      </w:r>
      <w:proofErr w:type="spellEnd"/>
      <w:r w:rsidR="00426140">
        <w:rPr>
          <w:lang w:val="en-US"/>
        </w:rPr>
        <w:t xml:space="preserve"> </w:t>
      </w:r>
      <w:proofErr w:type="spellStart"/>
      <w:r w:rsidR="00426140">
        <w:rPr>
          <w:lang w:val="en-US"/>
        </w:rPr>
        <w:t>dan</w:t>
      </w:r>
      <w:proofErr w:type="spellEnd"/>
      <w:r w:rsidR="00426140">
        <w:rPr>
          <w:lang w:val="en-US"/>
        </w:rPr>
        <w:t xml:space="preserve"> </w:t>
      </w:r>
      <w:proofErr w:type="spellStart"/>
      <w:r w:rsidR="00426140">
        <w:rPr>
          <w:lang w:val="en-US"/>
        </w:rPr>
        <w:t>semakin</w:t>
      </w:r>
      <w:proofErr w:type="spellEnd"/>
      <w:r w:rsidR="00426140">
        <w:rPr>
          <w:lang w:val="en-US"/>
        </w:rPr>
        <w:t xml:space="preserve"> </w:t>
      </w:r>
      <w:proofErr w:type="spellStart"/>
      <w:r w:rsidR="00426140">
        <w:rPr>
          <w:lang w:val="en-US"/>
        </w:rPr>
        <w:t>memperlihatkan</w:t>
      </w:r>
      <w:proofErr w:type="spellEnd"/>
      <w:r w:rsidR="00426140">
        <w:rPr>
          <w:lang w:val="en-US"/>
        </w:rPr>
        <w:t xml:space="preserve"> </w:t>
      </w:r>
      <w:proofErr w:type="spellStart"/>
      <w:r w:rsidR="00426140">
        <w:rPr>
          <w:lang w:val="en-US"/>
        </w:rPr>
        <w:t>keseriusan</w:t>
      </w:r>
      <w:proofErr w:type="spellEnd"/>
      <w:r w:rsidR="00426140">
        <w:rPr>
          <w:lang w:val="en-US"/>
        </w:rPr>
        <w:t xml:space="preserve"> </w:t>
      </w:r>
      <w:r w:rsidR="00201A77">
        <w:t>peserta didik</w:t>
      </w:r>
      <w:r w:rsidR="00426140">
        <w:rPr>
          <w:lang w:val="en-US"/>
        </w:rPr>
        <w:t xml:space="preserve"> </w:t>
      </w:r>
      <w:proofErr w:type="spellStart"/>
      <w:r w:rsidR="00426140">
        <w:rPr>
          <w:lang w:val="en-US"/>
        </w:rPr>
        <w:t>untuk</w:t>
      </w:r>
      <w:proofErr w:type="spellEnd"/>
      <w:r w:rsidR="00426140">
        <w:rPr>
          <w:lang w:val="en-US"/>
        </w:rPr>
        <w:t xml:space="preserve"> </w:t>
      </w:r>
      <w:proofErr w:type="spellStart"/>
      <w:r w:rsidR="00426140">
        <w:rPr>
          <w:lang w:val="en-US"/>
        </w:rPr>
        <w:t>bekerja</w:t>
      </w:r>
      <w:proofErr w:type="spellEnd"/>
      <w:r w:rsidR="00426140">
        <w:rPr>
          <w:lang w:val="en-US"/>
        </w:rPr>
        <w:t xml:space="preserve"> </w:t>
      </w:r>
      <w:proofErr w:type="spellStart"/>
      <w:r w:rsidR="00426140">
        <w:rPr>
          <w:lang w:val="en-US"/>
        </w:rPr>
        <w:t>sendiri</w:t>
      </w:r>
      <w:proofErr w:type="spellEnd"/>
      <w:r w:rsidR="00426140">
        <w:rPr>
          <w:lang w:val="en-US"/>
        </w:rPr>
        <w:t xml:space="preserve"> </w:t>
      </w:r>
      <w:proofErr w:type="spellStart"/>
      <w:r w:rsidR="00426140">
        <w:rPr>
          <w:lang w:val="en-US"/>
        </w:rPr>
        <w:t>pada</w:t>
      </w:r>
      <w:proofErr w:type="spellEnd"/>
      <w:r w:rsidR="00426140">
        <w:rPr>
          <w:lang w:val="en-US"/>
        </w:rPr>
        <w:t xml:space="preserve"> </w:t>
      </w:r>
      <w:proofErr w:type="spellStart"/>
      <w:r w:rsidR="00426140">
        <w:rPr>
          <w:lang w:val="en-US"/>
        </w:rPr>
        <w:t>tahap</w:t>
      </w:r>
      <w:proofErr w:type="spellEnd"/>
      <w:r w:rsidR="00426140">
        <w:rPr>
          <w:lang w:val="en-US"/>
        </w:rPr>
        <w:t xml:space="preserve"> </w:t>
      </w:r>
      <w:proofErr w:type="gramStart"/>
      <w:r w:rsidR="00426140" w:rsidRPr="00AE21BA">
        <w:rPr>
          <w:i/>
          <w:lang w:val="en-US"/>
        </w:rPr>
        <w:t>think</w:t>
      </w:r>
      <w:r w:rsidR="00426140">
        <w:rPr>
          <w:i/>
          <w:lang w:val="en-US"/>
        </w:rPr>
        <w:t>,</w:t>
      </w:r>
      <w:proofErr w:type="gramEnd"/>
      <w:r w:rsidR="00426140">
        <w:rPr>
          <w:lang w:val="en-US"/>
        </w:rPr>
        <w:t xml:space="preserve"> </w:t>
      </w:r>
      <w:proofErr w:type="spellStart"/>
      <w:r w:rsidR="00426140">
        <w:rPr>
          <w:lang w:val="en-US"/>
        </w:rPr>
        <w:t>dan</w:t>
      </w:r>
      <w:proofErr w:type="spellEnd"/>
      <w:r w:rsidR="00426140">
        <w:rPr>
          <w:lang w:val="en-US"/>
        </w:rPr>
        <w:t xml:space="preserve"> </w:t>
      </w:r>
      <w:proofErr w:type="spellStart"/>
      <w:r w:rsidR="00426140">
        <w:rPr>
          <w:lang w:val="en-US"/>
        </w:rPr>
        <w:t>berdiskusi</w:t>
      </w:r>
      <w:proofErr w:type="spellEnd"/>
      <w:r w:rsidR="00426140">
        <w:rPr>
          <w:lang w:val="en-US"/>
        </w:rPr>
        <w:t xml:space="preserve"> </w:t>
      </w:r>
      <w:proofErr w:type="spellStart"/>
      <w:r w:rsidR="00426140">
        <w:rPr>
          <w:lang w:val="en-US"/>
        </w:rPr>
        <w:t>lebih</w:t>
      </w:r>
      <w:proofErr w:type="spellEnd"/>
      <w:r w:rsidR="00426140">
        <w:rPr>
          <w:lang w:val="en-US"/>
        </w:rPr>
        <w:t xml:space="preserve"> </w:t>
      </w:r>
      <w:proofErr w:type="spellStart"/>
      <w:r w:rsidR="00426140">
        <w:rPr>
          <w:lang w:val="en-US"/>
        </w:rPr>
        <w:t>aktif</w:t>
      </w:r>
      <w:proofErr w:type="spellEnd"/>
      <w:r w:rsidR="00426140">
        <w:rPr>
          <w:lang w:val="en-US"/>
        </w:rPr>
        <w:t xml:space="preserve"> </w:t>
      </w:r>
      <w:proofErr w:type="spellStart"/>
      <w:r w:rsidR="00426140">
        <w:rPr>
          <w:lang w:val="en-US"/>
        </w:rPr>
        <w:t>pada</w:t>
      </w:r>
      <w:proofErr w:type="spellEnd"/>
      <w:r w:rsidR="00426140">
        <w:rPr>
          <w:lang w:val="en-US"/>
        </w:rPr>
        <w:t xml:space="preserve"> </w:t>
      </w:r>
      <w:proofErr w:type="spellStart"/>
      <w:r w:rsidR="00426140">
        <w:rPr>
          <w:lang w:val="en-US"/>
        </w:rPr>
        <w:t>tahap</w:t>
      </w:r>
      <w:proofErr w:type="spellEnd"/>
      <w:r w:rsidR="00426140">
        <w:rPr>
          <w:lang w:val="en-US"/>
        </w:rPr>
        <w:t xml:space="preserve"> </w:t>
      </w:r>
      <w:r w:rsidR="00426140" w:rsidRPr="00AE21BA">
        <w:rPr>
          <w:i/>
          <w:lang w:val="en-US"/>
        </w:rPr>
        <w:t>pair</w:t>
      </w:r>
      <w:r w:rsidR="00426140">
        <w:rPr>
          <w:i/>
          <w:lang w:val="en-US"/>
        </w:rPr>
        <w:t>.</w:t>
      </w:r>
    </w:p>
    <w:p w:rsidR="008E74C8" w:rsidRPr="006E2110" w:rsidRDefault="00426140" w:rsidP="006E2110">
      <w:pPr>
        <w:pStyle w:val="Default"/>
        <w:ind w:firstLine="709"/>
        <w:jc w:val="both"/>
        <w:rPr>
          <w:lang w:val="en-US"/>
        </w:rPr>
      </w:pPr>
      <w:proofErr w:type="spellStart"/>
      <w:r>
        <w:rPr>
          <w:lang w:val="en-US"/>
        </w:rPr>
        <w:t>Pada</w:t>
      </w:r>
      <w:proofErr w:type="spellEnd"/>
      <w:r>
        <w:rPr>
          <w:lang w:val="en-US"/>
        </w:rPr>
        <w:t xml:space="preserve"> </w:t>
      </w:r>
      <w:proofErr w:type="spellStart"/>
      <w:r>
        <w:rPr>
          <w:lang w:val="en-US"/>
        </w:rPr>
        <w:t>tahap</w:t>
      </w:r>
      <w:proofErr w:type="spellEnd"/>
      <w:r>
        <w:rPr>
          <w:lang w:val="en-US"/>
        </w:rPr>
        <w:t xml:space="preserve"> </w:t>
      </w:r>
      <w:r w:rsidRPr="000D5C42">
        <w:rPr>
          <w:i/>
          <w:lang w:val="en-US"/>
        </w:rPr>
        <w:t>square</w:t>
      </w:r>
      <w:r>
        <w:rPr>
          <w:lang w:val="en-US"/>
        </w:rPr>
        <w:t xml:space="preserve"> </w:t>
      </w:r>
      <w:proofErr w:type="spellStart"/>
      <w:r>
        <w:rPr>
          <w:lang w:val="en-US"/>
        </w:rPr>
        <w:t>secara</w:t>
      </w:r>
      <w:proofErr w:type="spellEnd"/>
      <w:r>
        <w:rPr>
          <w:lang w:val="en-US"/>
        </w:rPr>
        <w:t xml:space="preserve"> </w:t>
      </w:r>
      <w:proofErr w:type="spellStart"/>
      <w:r>
        <w:rPr>
          <w:lang w:val="en-US"/>
        </w:rPr>
        <w:t>umum</w:t>
      </w:r>
      <w:proofErr w:type="spellEnd"/>
      <w:r>
        <w:rPr>
          <w:lang w:val="en-US"/>
        </w:rPr>
        <w:t xml:space="preserve"> </w:t>
      </w:r>
      <w:proofErr w:type="spellStart"/>
      <w:r>
        <w:rPr>
          <w:lang w:val="en-US"/>
        </w:rPr>
        <w:t>sudah</w:t>
      </w:r>
      <w:proofErr w:type="spellEnd"/>
      <w:r>
        <w:rPr>
          <w:lang w:val="en-US"/>
        </w:rPr>
        <w:t xml:space="preserve"> </w:t>
      </w:r>
      <w:proofErr w:type="spellStart"/>
      <w:r>
        <w:rPr>
          <w:lang w:val="en-US"/>
        </w:rPr>
        <w:t>melibatkan</w:t>
      </w:r>
      <w:proofErr w:type="spellEnd"/>
      <w:r>
        <w:rPr>
          <w:lang w:val="en-US"/>
        </w:rPr>
        <w:t xml:space="preserve"> </w:t>
      </w:r>
      <w:r w:rsidR="00201A77">
        <w:t>peserta didik</w:t>
      </w:r>
      <w:r>
        <w:rPr>
          <w:lang w:val="en-US"/>
        </w:rPr>
        <w:t xml:space="preserve"> </w:t>
      </w:r>
      <w:proofErr w:type="spellStart"/>
      <w:r>
        <w:rPr>
          <w:lang w:val="en-US"/>
        </w:rPr>
        <w:t>untuk</w:t>
      </w:r>
      <w:proofErr w:type="spellEnd"/>
      <w:r>
        <w:rPr>
          <w:lang w:val="en-US"/>
        </w:rPr>
        <w:t xml:space="preserve"> </w:t>
      </w:r>
      <w:proofErr w:type="spellStart"/>
      <w:r>
        <w:rPr>
          <w:lang w:val="en-US"/>
        </w:rPr>
        <w:t>bekerja</w:t>
      </w:r>
      <w:proofErr w:type="spellEnd"/>
      <w:r>
        <w:rPr>
          <w:lang w:val="en-US"/>
        </w:rPr>
        <w:t xml:space="preserve"> </w:t>
      </w:r>
      <w:proofErr w:type="spellStart"/>
      <w:proofErr w:type="gramStart"/>
      <w:r>
        <w:rPr>
          <w:lang w:val="en-US"/>
        </w:rPr>
        <w:t>sama</w:t>
      </w:r>
      <w:proofErr w:type="spellEnd"/>
      <w:proofErr w:type="gramEnd"/>
      <w:r>
        <w:rPr>
          <w:lang w:val="en-US"/>
        </w:rPr>
        <w:t xml:space="preserve"> </w:t>
      </w:r>
      <w:proofErr w:type="spellStart"/>
      <w:r>
        <w:rPr>
          <w:lang w:val="en-US"/>
        </w:rPr>
        <w:t>dalam</w:t>
      </w:r>
      <w:proofErr w:type="spellEnd"/>
      <w:r>
        <w:rPr>
          <w:lang w:val="en-US"/>
        </w:rPr>
        <w:t xml:space="preserve"> </w:t>
      </w:r>
      <w:proofErr w:type="spellStart"/>
      <w:r w:rsidR="00201A77">
        <w:rPr>
          <w:lang w:val="en-US"/>
        </w:rPr>
        <w:t>membuat</w:t>
      </w:r>
      <w:proofErr w:type="spellEnd"/>
      <w:r w:rsidR="00201A77">
        <w:rPr>
          <w:lang w:val="en-US"/>
        </w:rPr>
        <w:t xml:space="preserve"> </w:t>
      </w:r>
      <w:proofErr w:type="spellStart"/>
      <w:r w:rsidR="00201A77">
        <w:rPr>
          <w:lang w:val="en-US"/>
        </w:rPr>
        <w:t>laporan</w:t>
      </w:r>
      <w:proofErr w:type="spellEnd"/>
      <w:r w:rsidR="00201A77">
        <w:rPr>
          <w:lang w:val="en-US"/>
        </w:rPr>
        <w:t xml:space="preserve"> </w:t>
      </w:r>
      <w:proofErr w:type="spellStart"/>
      <w:r w:rsidR="00201A77">
        <w:rPr>
          <w:lang w:val="en-US"/>
        </w:rPr>
        <w:t>kerja</w:t>
      </w:r>
      <w:proofErr w:type="spellEnd"/>
      <w:r w:rsidR="00201A77">
        <w:rPr>
          <w:lang w:val="en-US"/>
        </w:rPr>
        <w:t xml:space="preserve"> </w:t>
      </w:r>
      <w:proofErr w:type="spellStart"/>
      <w:r w:rsidR="00201A77">
        <w:rPr>
          <w:lang w:val="en-US"/>
        </w:rPr>
        <w:t>kelompok</w:t>
      </w:r>
      <w:proofErr w:type="spellEnd"/>
      <w:r w:rsidR="00201A77">
        <w:rPr>
          <w:lang w:val="en-US"/>
        </w:rPr>
        <w:t>.</w:t>
      </w:r>
      <w:r w:rsidR="00201A77">
        <w:t xml:space="preserve"> </w:t>
      </w:r>
      <w:proofErr w:type="spellStart"/>
      <w:proofErr w:type="gramStart"/>
      <w:r>
        <w:rPr>
          <w:lang w:val="en-US"/>
        </w:rPr>
        <w:t>Dilanjutkan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keterlibatan</w:t>
      </w:r>
      <w:proofErr w:type="spellEnd"/>
      <w:r>
        <w:rPr>
          <w:lang w:val="en-US"/>
        </w:rPr>
        <w:t xml:space="preserve"> </w:t>
      </w:r>
      <w:r w:rsidR="00201A77">
        <w:t xml:space="preserve">peserta didik </w:t>
      </w:r>
      <w:proofErr w:type="spellStart"/>
      <w:r>
        <w:rPr>
          <w:lang w:val="en-US"/>
        </w:rPr>
        <w:t>dengan</w:t>
      </w:r>
      <w:proofErr w:type="spellEnd"/>
      <w:r w:rsidRPr="001F1FB0">
        <w:t xml:space="preserve"> mengajukan diri untuk mempresentasikan LK</w:t>
      </w:r>
      <w:r w:rsidR="00201A77">
        <w:t>PD</w:t>
      </w:r>
      <w:r w:rsidRPr="001F1FB0">
        <w:t xml:space="preserve"> atau soal, dan </w:t>
      </w:r>
      <w:r>
        <w:t>m</w:t>
      </w:r>
      <w:r w:rsidR="00201A77">
        <w:t>emberikan kesimpulan pelajaran.</w:t>
      </w:r>
      <w:proofErr w:type="gramEnd"/>
      <w:r w:rsidR="00201A77">
        <w:t xml:space="preserve"> </w:t>
      </w:r>
      <w:proofErr w:type="spellStart"/>
      <w:r>
        <w:rPr>
          <w:lang w:val="en-US"/>
        </w:rPr>
        <w:t>Selain</w:t>
      </w:r>
      <w:proofErr w:type="spellEnd"/>
      <w:r>
        <w:rPr>
          <w:lang w:val="en-US"/>
        </w:rPr>
        <w:t xml:space="preserve"> </w:t>
      </w:r>
      <w:proofErr w:type="spellStart"/>
      <w:r>
        <w:rPr>
          <w:lang w:val="en-US"/>
        </w:rPr>
        <w:t>itu</w:t>
      </w:r>
      <w:proofErr w:type="spellEnd"/>
      <w:r>
        <w:rPr>
          <w:lang w:val="en-US"/>
        </w:rPr>
        <w:t xml:space="preserve">, </w:t>
      </w:r>
      <w:proofErr w:type="spellStart"/>
      <w:r>
        <w:rPr>
          <w:lang w:val="en-US"/>
        </w:rPr>
        <w:t>ketika</w:t>
      </w:r>
      <w:proofErr w:type="spellEnd"/>
      <w:r>
        <w:rPr>
          <w:lang w:val="en-US"/>
        </w:rPr>
        <w:t xml:space="preserve"> </w:t>
      </w:r>
      <w:proofErr w:type="spellStart"/>
      <w:r>
        <w:rPr>
          <w:lang w:val="en-US"/>
        </w:rPr>
        <w:t>presentasi</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kerja</w:t>
      </w:r>
      <w:proofErr w:type="spellEnd"/>
      <w:r>
        <w:rPr>
          <w:lang w:val="en-US"/>
        </w:rPr>
        <w:t xml:space="preserve"> </w:t>
      </w:r>
      <w:proofErr w:type="spellStart"/>
      <w:r>
        <w:rPr>
          <w:lang w:val="en-US"/>
        </w:rPr>
        <w:t>kelompok</w:t>
      </w:r>
      <w:proofErr w:type="spellEnd"/>
      <w:r>
        <w:rPr>
          <w:lang w:val="en-US"/>
        </w:rPr>
        <w:t xml:space="preserve"> </w:t>
      </w:r>
      <w:proofErr w:type="spellStart"/>
      <w:r>
        <w:rPr>
          <w:lang w:val="en-US"/>
        </w:rPr>
        <w:t>sudah</w:t>
      </w:r>
      <w:proofErr w:type="spellEnd"/>
      <w:r>
        <w:rPr>
          <w:lang w:val="en-US"/>
        </w:rPr>
        <w:t xml:space="preserve"> </w:t>
      </w:r>
      <w:proofErr w:type="spellStart"/>
      <w:r>
        <w:rPr>
          <w:lang w:val="en-US"/>
        </w:rPr>
        <w:t>memperlihatkan</w:t>
      </w:r>
      <w:proofErr w:type="spellEnd"/>
      <w:r>
        <w:rPr>
          <w:lang w:val="en-US"/>
        </w:rPr>
        <w:t xml:space="preserve"> </w:t>
      </w:r>
      <w:proofErr w:type="spellStart"/>
      <w:r>
        <w:rPr>
          <w:lang w:val="en-US"/>
        </w:rPr>
        <w:t>keikutsertaan</w:t>
      </w:r>
      <w:proofErr w:type="spellEnd"/>
      <w:r>
        <w:rPr>
          <w:lang w:val="en-US"/>
        </w:rPr>
        <w:t xml:space="preserve"> </w:t>
      </w:r>
      <w:r w:rsidR="00201A77">
        <w:t>peserta didik</w:t>
      </w:r>
      <w:r>
        <w:rPr>
          <w:lang w:val="en-US"/>
        </w:rPr>
        <w:t xml:space="preserve"> </w:t>
      </w:r>
      <w:proofErr w:type="spellStart"/>
      <w:proofErr w:type="gramStart"/>
      <w:r>
        <w:rPr>
          <w:lang w:val="en-US"/>
        </w:rPr>
        <w:t>dalam</w:t>
      </w:r>
      <w:proofErr w:type="spellEnd"/>
      <w:r>
        <w:rPr>
          <w:lang w:val="en-US"/>
        </w:rPr>
        <w:t xml:space="preserve">  </w:t>
      </w:r>
      <w:proofErr w:type="spellStart"/>
      <w:r>
        <w:rPr>
          <w:lang w:val="en-US"/>
        </w:rPr>
        <w:t>menyampaikan</w:t>
      </w:r>
      <w:proofErr w:type="spellEnd"/>
      <w:proofErr w:type="gramEnd"/>
      <w:r>
        <w:rPr>
          <w:lang w:val="en-US"/>
        </w:rPr>
        <w:t xml:space="preserve"> </w:t>
      </w:r>
      <w:proofErr w:type="spellStart"/>
      <w:r>
        <w:rPr>
          <w:lang w:val="en-US"/>
        </w:rPr>
        <w:t>tanggapan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bertanya</w:t>
      </w:r>
      <w:proofErr w:type="spellEnd"/>
      <w:r>
        <w:rPr>
          <w:lang w:val="en-US"/>
        </w:rPr>
        <w:t xml:space="preserve">. </w:t>
      </w:r>
      <w:proofErr w:type="spellStart"/>
      <w:r w:rsidRPr="001F1FB0">
        <w:rPr>
          <w:lang w:val="en-US"/>
        </w:rPr>
        <w:t>Begitu</w:t>
      </w:r>
      <w:proofErr w:type="spellEnd"/>
      <w:r w:rsidRPr="001F1FB0">
        <w:rPr>
          <w:lang w:val="en-US"/>
        </w:rPr>
        <w:t xml:space="preserve"> </w:t>
      </w:r>
      <w:proofErr w:type="spellStart"/>
      <w:r w:rsidRPr="001F1FB0">
        <w:rPr>
          <w:lang w:val="en-US"/>
        </w:rPr>
        <w:t>juga</w:t>
      </w:r>
      <w:proofErr w:type="spellEnd"/>
      <w:r w:rsidRPr="001F1FB0">
        <w:rPr>
          <w:lang w:val="en-US"/>
        </w:rPr>
        <w:t xml:space="preserve"> </w:t>
      </w:r>
      <w:proofErr w:type="spellStart"/>
      <w:r w:rsidRPr="001F1FB0">
        <w:rPr>
          <w:lang w:val="en-US"/>
        </w:rPr>
        <w:t>dengan</w:t>
      </w:r>
      <w:proofErr w:type="spellEnd"/>
      <w:r w:rsidRPr="001F1FB0">
        <w:rPr>
          <w:lang w:val="en-US"/>
        </w:rPr>
        <w:t xml:space="preserve"> </w:t>
      </w:r>
      <w:proofErr w:type="spellStart"/>
      <w:r w:rsidRPr="001F1FB0">
        <w:rPr>
          <w:lang w:val="en-US"/>
        </w:rPr>
        <w:t>pemberian</w:t>
      </w:r>
      <w:proofErr w:type="spellEnd"/>
      <w:r w:rsidRPr="001F1FB0">
        <w:rPr>
          <w:lang w:val="en-US"/>
        </w:rPr>
        <w:t xml:space="preserve"> </w:t>
      </w:r>
      <w:proofErr w:type="spellStart"/>
      <w:r w:rsidRPr="001F1FB0">
        <w:rPr>
          <w:lang w:val="en-US"/>
        </w:rPr>
        <w:t>kuis</w:t>
      </w:r>
      <w:proofErr w:type="spellEnd"/>
      <w:r w:rsidRPr="001F1FB0">
        <w:rPr>
          <w:lang w:val="en-US"/>
        </w:rPr>
        <w:t xml:space="preserve"> </w:t>
      </w:r>
      <w:proofErr w:type="spellStart"/>
      <w:r w:rsidRPr="001F1FB0">
        <w:rPr>
          <w:lang w:val="en-US"/>
        </w:rPr>
        <w:t>pada</w:t>
      </w:r>
      <w:proofErr w:type="spellEnd"/>
      <w:r w:rsidRPr="001F1FB0">
        <w:rPr>
          <w:lang w:val="en-US"/>
        </w:rPr>
        <w:t xml:space="preserve"> </w:t>
      </w:r>
      <w:proofErr w:type="spellStart"/>
      <w:r w:rsidRPr="001F1FB0">
        <w:rPr>
          <w:lang w:val="en-US"/>
        </w:rPr>
        <w:t>pertemuan</w:t>
      </w:r>
      <w:proofErr w:type="spellEnd"/>
      <w:r>
        <w:rPr>
          <w:lang w:val="en-US"/>
        </w:rPr>
        <w:t xml:space="preserve"> </w:t>
      </w:r>
      <w:proofErr w:type="spellStart"/>
      <w:proofErr w:type="gramStart"/>
      <w:r>
        <w:rPr>
          <w:lang w:val="en-US"/>
        </w:rPr>
        <w:t>pertama</w:t>
      </w:r>
      <w:proofErr w:type="spellEnd"/>
      <w:r>
        <w:rPr>
          <w:lang w:val="en-US"/>
        </w:rPr>
        <w:t xml:space="preserve"> </w:t>
      </w:r>
      <w:r w:rsidRPr="001F1FB0">
        <w:rPr>
          <w:lang w:val="en-US"/>
        </w:rPr>
        <w:t xml:space="preserve"> </w:t>
      </w:r>
      <w:proofErr w:type="spellStart"/>
      <w:r w:rsidRPr="001F1FB0">
        <w:rPr>
          <w:lang w:val="en-US"/>
        </w:rPr>
        <w:t>belum</w:t>
      </w:r>
      <w:proofErr w:type="spellEnd"/>
      <w:proofErr w:type="gramEnd"/>
      <w:r w:rsidRPr="001F1FB0">
        <w:rPr>
          <w:lang w:val="en-US"/>
        </w:rPr>
        <w:t xml:space="preserve"> </w:t>
      </w:r>
      <w:proofErr w:type="spellStart"/>
      <w:r w:rsidRPr="001F1FB0">
        <w:rPr>
          <w:lang w:val="en-US"/>
        </w:rPr>
        <w:t>dilaksanakan</w:t>
      </w:r>
      <w:proofErr w:type="spellEnd"/>
      <w:r w:rsidRPr="001F1FB0">
        <w:rPr>
          <w:lang w:val="en-US"/>
        </w:rPr>
        <w:t xml:space="preserve">, </w:t>
      </w:r>
      <w:proofErr w:type="spellStart"/>
      <w:r w:rsidRPr="001F1FB0">
        <w:rPr>
          <w:lang w:val="en-US"/>
        </w:rPr>
        <w:t>namun</w:t>
      </w:r>
      <w:proofErr w:type="spellEnd"/>
      <w:r w:rsidRPr="001F1FB0">
        <w:rPr>
          <w:lang w:val="en-US"/>
        </w:rPr>
        <w:t xml:space="preserve"> </w:t>
      </w:r>
      <w:proofErr w:type="spellStart"/>
      <w:r w:rsidRPr="001F1FB0">
        <w:rPr>
          <w:lang w:val="en-US"/>
        </w:rPr>
        <w:t>pada</w:t>
      </w:r>
      <w:proofErr w:type="spellEnd"/>
      <w:r w:rsidRPr="001F1FB0">
        <w:rPr>
          <w:lang w:val="en-US"/>
        </w:rPr>
        <w:t xml:space="preserve"> </w:t>
      </w:r>
      <w:proofErr w:type="spellStart"/>
      <w:r w:rsidRPr="001F1FB0">
        <w:rPr>
          <w:lang w:val="en-US"/>
        </w:rPr>
        <w:t>pertem</w:t>
      </w:r>
      <w:r w:rsidR="00201A77">
        <w:rPr>
          <w:lang w:val="en-US"/>
        </w:rPr>
        <w:t>uan</w:t>
      </w:r>
      <w:proofErr w:type="spellEnd"/>
      <w:r w:rsidR="00201A77">
        <w:rPr>
          <w:lang w:val="en-US"/>
        </w:rPr>
        <w:t xml:space="preserve"> </w:t>
      </w:r>
      <w:proofErr w:type="spellStart"/>
      <w:r w:rsidR="00201A77">
        <w:rPr>
          <w:lang w:val="en-US"/>
        </w:rPr>
        <w:t>berikutnya</w:t>
      </w:r>
      <w:proofErr w:type="spellEnd"/>
      <w:r w:rsidR="00201A77">
        <w:rPr>
          <w:lang w:val="en-US"/>
        </w:rPr>
        <w:t xml:space="preserve"> </w:t>
      </w:r>
      <w:proofErr w:type="spellStart"/>
      <w:r w:rsidR="00201A77">
        <w:rPr>
          <w:lang w:val="en-US"/>
        </w:rPr>
        <w:t>sudah</w:t>
      </w:r>
      <w:proofErr w:type="spellEnd"/>
      <w:r w:rsidR="00201A77">
        <w:rPr>
          <w:lang w:val="en-US"/>
        </w:rPr>
        <w:t xml:space="preserve"> </w:t>
      </w:r>
      <w:proofErr w:type="spellStart"/>
      <w:r w:rsidR="00201A77">
        <w:rPr>
          <w:lang w:val="en-US"/>
        </w:rPr>
        <w:t>terlaksana</w:t>
      </w:r>
      <w:proofErr w:type="spellEnd"/>
      <w:r w:rsidR="00201A77">
        <w:t xml:space="preserve">. </w:t>
      </w:r>
      <w:r w:rsidR="00A717E3" w:rsidRPr="00CA7A11">
        <w:t xml:space="preserve">Sementara, Aktivitas </w:t>
      </w:r>
      <w:r w:rsidR="00201A77">
        <w:t>peserta didik</w:t>
      </w:r>
      <w:r w:rsidR="00A717E3" w:rsidRPr="00CA7A11">
        <w:t xml:space="preserve"> dalam memecahkan masalah pada LK</w:t>
      </w:r>
      <w:r w:rsidR="00201A77">
        <w:t>PD</w:t>
      </w:r>
      <w:r w:rsidR="00A717E3" w:rsidRPr="00CA7A11">
        <w:t xml:space="preserve"> untuk menemukan konsep dan menyelesaikan soal semakin baik. Pada siklus  pertama, di beberapa pertemuan masih ada </w:t>
      </w:r>
      <w:r w:rsidR="00201A77">
        <w:t>peserta didik</w:t>
      </w:r>
      <w:r w:rsidR="00A717E3" w:rsidRPr="00CA7A11">
        <w:t xml:space="preserve"> yang belum menyelesaikan LK</w:t>
      </w:r>
      <w:r w:rsidR="00201A77">
        <w:t>PD</w:t>
      </w:r>
      <w:r w:rsidR="00A717E3" w:rsidRPr="00CA7A11">
        <w:t xml:space="preserve"> nya. Hal ini terjadi karena waktu yang telah habis dan </w:t>
      </w:r>
      <w:r w:rsidR="00201A77">
        <w:t>peserta didik</w:t>
      </w:r>
      <w:r w:rsidR="00A717E3" w:rsidRPr="00CA7A11">
        <w:t xml:space="preserve"> belum terbiasa dengan belajar menggunakan LK</w:t>
      </w:r>
      <w:r w:rsidR="00201A77">
        <w:t>PD</w:t>
      </w:r>
      <w:r w:rsidR="00A717E3" w:rsidRPr="00CA7A11">
        <w:t xml:space="preserve">. Namun, kesulitan </w:t>
      </w:r>
      <w:r w:rsidR="00201A77">
        <w:t>peserta didik</w:t>
      </w:r>
      <w:r w:rsidR="00A717E3" w:rsidRPr="00CA7A11">
        <w:t xml:space="preserve"> tersebut dapat dibantu oleh pasangannya di tahap </w:t>
      </w:r>
      <w:r w:rsidR="00A717E3" w:rsidRPr="00CA7A11">
        <w:rPr>
          <w:i/>
        </w:rPr>
        <w:t xml:space="preserve">pair. </w:t>
      </w:r>
      <w:r w:rsidR="00A717E3" w:rsidRPr="00CA7A11">
        <w:t xml:space="preserve">Selain itu, kemampuan </w:t>
      </w:r>
      <w:r w:rsidR="00201A77">
        <w:t>peserta didik</w:t>
      </w:r>
      <w:r w:rsidR="00A717E3" w:rsidRPr="00CA7A11">
        <w:t xml:space="preserve"> dalam membuat kesimpulan kelompok semakin baik. Hal ini dapat dilihat ketika semua hasil kerja kelompok di tempelkan di papan tulis secara umum memperlihatkan  kesamaan dari penemuan konsep maupun penyelesaian soal di LK</w:t>
      </w:r>
      <w:r w:rsidR="00201A77">
        <w:t>PD</w:t>
      </w:r>
      <w:r w:rsidR="00A717E3" w:rsidRPr="00CA7A11">
        <w:t xml:space="preserve">. Pada siklus kedua aktivitas </w:t>
      </w:r>
      <w:r w:rsidR="00201A77">
        <w:t>peserta didik</w:t>
      </w:r>
      <w:r w:rsidR="00A717E3" w:rsidRPr="00CA7A11">
        <w:t xml:space="preserve"> dalam menyelesaikan pengerjaan LK</w:t>
      </w:r>
      <w:r w:rsidR="00201A77">
        <w:t>PD</w:t>
      </w:r>
      <w:r w:rsidR="00A717E3" w:rsidRPr="00CA7A11">
        <w:t xml:space="preserve"> semakin meningkat dan </w:t>
      </w:r>
      <w:r w:rsidR="00201A77">
        <w:t>peserta didik</w:t>
      </w:r>
      <w:r w:rsidR="00A717E3" w:rsidRPr="00CA7A11">
        <w:t xml:space="preserve"> terbiasa dengan pola belajar yang dilakukan. Secara umum, dapat dikatakan bahwa </w:t>
      </w:r>
      <w:r w:rsidR="00201A77">
        <w:t>peserta didik</w:t>
      </w:r>
      <w:r w:rsidR="00A717E3" w:rsidRPr="00CA7A11">
        <w:t xml:space="preserve"> semakin terbiasa dalam memecahkan persoalan di LK</w:t>
      </w:r>
      <w:r w:rsidR="00201A77">
        <w:t>PD</w:t>
      </w:r>
      <w:r w:rsidR="00A717E3" w:rsidRPr="00CA7A11">
        <w:t>.</w:t>
      </w:r>
      <w:r w:rsidR="00CA7A11" w:rsidRPr="00CA7A11">
        <w:t xml:space="preserve"> Pada pelaksanaan siklus kedua  keterlaksanaan </w:t>
      </w:r>
      <w:r w:rsidR="00CA7A11" w:rsidRPr="00CA7A11">
        <w:rPr>
          <w:lang w:val="sv-SE"/>
        </w:rPr>
        <w:t>proses pembelajaran mengalami peningkatan bila dibandingkan pada siklus pertama. Keterlaksanaan pembelajaran pada siklus kedua ini sudah sesuai dengan langkah-langkah pembelajaran yang sudah direncanakan.</w:t>
      </w:r>
      <w:r w:rsidR="00CA7A11" w:rsidRPr="00CA7A11">
        <w:t xml:space="preserve"> Selain itu,  hasil refleksi pada siklus pertama dan perencanaan untuk pelaksanaan tindakan pada siklus yang kedua juga sudah guru terapkan. Beberapa hasil dari refleksi pada siklus pertama yang paling menjadi perhatian besar yaitu masalah waktu dan keseriusan </w:t>
      </w:r>
      <w:r w:rsidR="00201A77">
        <w:t>peserta didik</w:t>
      </w:r>
      <w:r w:rsidR="00CA7A11" w:rsidRPr="00CA7A11">
        <w:t xml:space="preserve"> dalam dalam bekerja sendiri dan berdiskusi dalam pasangan maupun berdiskusi dengan pasangan lain dalam satu kelompok</w:t>
      </w:r>
      <w:r w:rsidR="00201A77">
        <w:t xml:space="preserve">. Peserta didik </w:t>
      </w:r>
      <w:r w:rsidR="00CA7A11" w:rsidRPr="00CA7A11">
        <w:t xml:space="preserve">sudah berpartisipasi aktif dalam </w:t>
      </w:r>
      <w:r w:rsidR="00CA7A11" w:rsidRPr="00CA7A11">
        <w:lastRenderedPageBreak/>
        <w:t xml:space="preserve">kegiatan pembelajaran yang terlihat ketika diskusi dalam kelompoknya maupun dalam menanggapi presentasi kelompok lain. </w:t>
      </w:r>
      <w:r w:rsidR="00201A77">
        <w:t>Peserta didik</w:t>
      </w:r>
      <w:r w:rsidR="00CA7A11" w:rsidRPr="00CA7A11">
        <w:t xml:space="preserve"> sudah lebih percaya diri untuk mengerjakan LK</w:t>
      </w:r>
      <w:r w:rsidR="00201A77">
        <w:t>PD</w:t>
      </w:r>
      <w:r w:rsidR="00CA7A11" w:rsidRPr="00CA7A11">
        <w:t xml:space="preserve"> masing-masing terlebih dahulu pada tahap kegiatan individu. </w:t>
      </w:r>
      <w:r w:rsidR="00201A77">
        <w:t>Peserta didik</w:t>
      </w:r>
      <w:r w:rsidR="00CA7A11" w:rsidRPr="00CA7A11">
        <w:t xml:space="preserve"> juga sudah aktif dalam berdiskusi secara berpasangan dan kelompok</w:t>
      </w:r>
      <w:r w:rsidR="00201A77">
        <w:t>. Pada siklus pertama a</w:t>
      </w:r>
      <w:r w:rsidR="00CA7A11" w:rsidRPr="00CA7A11">
        <w:t xml:space="preserve">ktivitas guru </w:t>
      </w:r>
      <w:r w:rsidR="00201A77">
        <w:t xml:space="preserve">belum optimal, masih terdapat beberapa kegiatan yang tidak terlaksana, namun pada siklus kedua aktivitas guru </w:t>
      </w:r>
      <w:r w:rsidR="00CA7A11" w:rsidRPr="00CA7A11">
        <w:t>sudah sesuai dengan rencana pelaksanaan pembelajaran</w:t>
      </w:r>
      <w:r w:rsidR="00201A77">
        <w:t xml:space="preserve">, meskipun pada pertemuan keempat terdapat aktifitas yang tidak terlaksana, namun pada pertemuan berikutnya guru telah memperbaiki dan meningkatkan kemampuannya dalam mengelola kelas dan waktu. </w:t>
      </w:r>
      <w:r w:rsidR="00CA7A11">
        <w:t>Pada akhir siklus pertama dan siklus kedua dilaksanakan ulangan haria</w:t>
      </w:r>
      <w:r w:rsidR="00FA4A77">
        <w:t>n I dan ulangan harian II. Data nilai perkembangan peserta didik disajikan pada tabel 2.</w:t>
      </w:r>
    </w:p>
    <w:p w:rsidR="00F25EBB" w:rsidRPr="007F762C" w:rsidRDefault="00F25EBB" w:rsidP="0024338A">
      <w:pPr>
        <w:tabs>
          <w:tab w:val="left" w:pos="2977"/>
        </w:tabs>
        <w:contextualSpacing/>
        <w:rPr>
          <w:bCs/>
          <w:sz w:val="24"/>
          <w:szCs w:val="24"/>
          <w:u w:val="single"/>
        </w:rPr>
      </w:pPr>
      <w:r w:rsidRPr="007F762C">
        <w:rPr>
          <w:b/>
          <w:sz w:val="24"/>
          <w:szCs w:val="24"/>
        </w:rPr>
        <w:t xml:space="preserve">Tabel </w:t>
      </w:r>
      <w:r w:rsidR="00FA4A77" w:rsidRPr="007F762C">
        <w:rPr>
          <w:b/>
          <w:sz w:val="24"/>
          <w:szCs w:val="24"/>
          <w:lang w:val="id-ID"/>
        </w:rPr>
        <w:t>2</w:t>
      </w:r>
      <w:r w:rsidRPr="007F762C">
        <w:rPr>
          <w:b/>
          <w:sz w:val="24"/>
          <w:szCs w:val="24"/>
        </w:rPr>
        <w:t xml:space="preserve">.Nilai Perkembangan </w:t>
      </w:r>
      <w:r w:rsidR="00264A65" w:rsidRPr="007F762C">
        <w:rPr>
          <w:b/>
          <w:sz w:val="24"/>
          <w:szCs w:val="24"/>
          <w:lang w:val="id-ID"/>
        </w:rPr>
        <w:t>Individu</w:t>
      </w:r>
      <w:r w:rsidR="00264A65" w:rsidRPr="007F762C">
        <w:rPr>
          <w:b/>
          <w:sz w:val="24"/>
          <w:szCs w:val="24"/>
        </w:rPr>
        <w:t xml:space="preserve"> </w:t>
      </w:r>
      <w:r w:rsidRPr="007F762C">
        <w:rPr>
          <w:b/>
          <w:sz w:val="24"/>
          <w:szCs w:val="24"/>
        </w:rPr>
        <w:t>Pada Siklus I dan Siklus II</w:t>
      </w:r>
    </w:p>
    <w:tbl>
      <w:tblPr>
        <w:tblStyle w:val="TableGrid"/>
        <w:tblW w:w="0" w:type="auto"/>
        <w:tblInd w:w="108" w:type="dxa"/>
        <w:tblLook w:val="04A0" w:firstRow="1" w:lastRow="0" w:firstColumn="1" w:lastColumn="0" w:noHBand="0" w:noVBand="1"/>
      </w:tblPr>
      <w:tblGrid>
        <w:gridCol w:w="1646"/>
        <w:gridCol w:w="1311"/>
        <w:gridCol w:w="1721"/>
        <w:gridCol w:w="1134"/>
        <w:gridCol w:w="2126"/>
      </w:tblGrid>
      <w:tr w:rsidR="00F25EBB" w:rsidRPr="007F762C" w:rsidTr="00EF0AF7">
        <w:tc>
          <w:tcPr>
            <w:tcW w:w="1646" w:type="dxa"/>
            <w:vMerge w:val="restart"/>
            <w:vAlign w:val="center"/>
          </w:tcPr>
          <w:p w:rsidR="00F25EBB" w:rsidRPr="007F762C" w:rsidRDefault="00F25EBB" w:rsidP="00264A65">
            <w:pPr>
              <w:pStyle w:val="ListParagraph"/>
              <w:tabs>
                <w:tab w:val="left" w:pos="2977"/>
              </w:tabs>
              <w:spacing w:after="0" w:line="240" w:lineRule="auto"/>
              <w:ind w:left="0"/>
              <w:jc w:val="center"/>
              <w:rPr>
                <w:rFonts w:ascii="Times New Roman" w:hAnsi="Times New Roman" w:cs="Times New Roman"/>
                <w:b/>
                <w:sz w:val="20"/>
                <w:szCs w:val="20"/>
              </w:rPr>
            </w:pPr>
            <w:proofErr w:type="spellStart"/>
            <w:r w:rsidRPr="007F762C">
              <w:rPr>
                <w:rFonts w:ascii="Times New Roman" w:hAnsi="Times New Roman" w:cs="Times New Roman"/>
                <w:b/>
                <w:sz w:val="20"/>
                <w:szCs w:val="20"/>
              </w:rPr>
              <w:t>Nilai</w:t>
            </w:r>
            <w:proofErr w:type="spellEnd"/>
            <w:r w:rsidRPr="007F762C">
              <w:rPr>
                <w:rFonts w:ascii="Times New Roman" w:hAnsi="Times New Roman" w:cs="Times New Roman"/>
                <w:b/>
                <w:sz w:val="20"/>
                <w:szCs w:val="20"/>
              </w:rPr>
              <w:t xml:space="preserve"> </w:t>
            </w:r>
            <w:proofErr w:type="spellStart"/>
            <w:r w:rsidRPr="007F762C">
              <w:rPr>
                <w:rFonts w:ascii="Times New Roman" w:hAnsi="Times New Roman" w:cs="Times New Roman"/>
                <w:b/>
                <w:sz w:val="20"/>
                <w:szCs w:val="20"/>
              </w:rPr>
              <w:t>Perkembangan</w:t>
            </w:r>
            <w:proofErr w:type="spellEnd"/>
            <w:r w:rsidRPr="007F762C">
              <w:rPr>
                <w:rFonts w:ascii="Times New Roman" w:hAnsi="Times New Roman" w:cs="Times New Roman"/>
                <w:b/>
                <w:sz w:val="20"/>
                <w:szCs w:val="20"/>
              </w:rPr>
              <w:t xml:space="preserve"> </w:t>
            </w:r>
            <w:proofErr w:type="spellStart"/>
            <w:r w:rsidRPr="007F762C">
              <w:rPr>
                <w:rFonts w:ascii="Times New Roman" w:hAnsi="Times New Roman" w:cs="Times New Roman"/>
                <w:b/>
                <w:sz w:val="20"/>
                <w:szCs w:val="20"/>
              </w:rPr>
              <w:t>Siswa</w:t>
            </w:r>
            <w:proofErr w:type="spellEnd"/>
          </w:p>
        </w:tc>
        <w:tc>
          <w:tcPr>
            <w:tcW w:w="3032" w:type="dxa"/>
            <w:gridSpan w:val="2"/>
            <w:vAlign w:val="center"/>
          </w:tcPr>
          <w:p w:rsidR="00F25EBB" w:rsidRPr="007F762C" w:rsidRDefault="00F25EBB" w:rsidP="00264A65">
            <w:pPr>
              <w:pStyle w:val="ListParagraph"/>
              <w:tabs>
                <w:tab w:val="left" w:pos="2977"/>
              </w:tabs>
              <w:spacing w:after="0" w:line="240" w:lineRule="auto"/>
              <w:ind w:left="0"/>
              <w:jc w:val="center"/>
              <w:rPr>
                <w:rFonts w:ascii="Times New Roman" w:hAnsi="Times New Roman" w:cs="Times New Roman"/>
                <w:b/>
                <w:sz w:val="20"/>
                <w:szCs w:val="20"/>
              </w:rPr>
            </w:pPr>
            <w:proofErr w:type="spellStart"/>
            <w:r w:rsidRPr="007F762C">
              <w:rPr>
                <w:rFonts w:ascii="Times New Roman" w:hAnsi="Times New Roman" w:cs="Times New Roman"/>
                <w:b/>
                <w:sz w:val="20"/>
                <w:szCs w:val="20"/>
              </w:rPr>
              <w:t>Siklus</w:t>
            </w:r>
            <w:proofErr w:type="spellEnd"/>
            <w:r w:rsidRPr="007F762C">
              <w:rPr>
                <w:rFonts w:ascii="Times New Roman" w:hAnsi="Times New Roman" w:cs="Times New Roman"/>
                <w:b/>
                <w:sz w:val="20"/>
                <w:szCs w:val="20"/>
              </w:rPr>
              <w:t xml:space="preserve"> I</w:t>
            </w:r>
          </w:p>
        </w:tc>
        <w:tc>
          <w:tcPr>
            <w:tcW w:w="3260" w:type="dxa"/>
            <w:gridSpan w:val="2"/>
            <w:vAlign w:val="center"/>
          </w:tcPr>
          <w:p w:rsidR="00F25EBB" w:rsidRPr="007F762C" w:rsidRDefault="00F25EBB" w:rsidP="00264A65">
            <w:pPr>
              <w:pStyle w:val="ListParagraph"/>
              <w:tabs>
                <w:tab w:val="left" w:pos="2977"/>
              </w:tabs>
              <w:spacing w:after="0" w:line="240" w:lineRule="auto"/>
              <w:ind w:left="0"/>
              <w:jc w:val="center"/>
              <w:rPr>
                <w:rFonts w:ascii="Times New Roman" w:hAnsi="Times New Roman" w:cs="Times New Roman"/>
                <w:b/>
                <w:sz w:val="20"/>
                <w:szCs w:val="20"/>
              </w:rPr>
            </w:pPr>
            <w:proofErr w:type="spellStart"/>
            <w:r w:rsidRPr="007F762C">
              <w:rPr>
                <w:rFonts w:ascii="Times New Roman" w:hAnsi="Times New Roman" w:cs="Times New Roman"/>
                <w:b/>
                <w:sz w:val="20"/>
                <w:szCs w:val="20"/>
              </w:rPr>
              <w:t>Siklus</w:t>
            </w:r>
            <w:proofErr w:type="spellEnd"/>
            <w:r w:rsidRPr="007F762C">
              <w:rPr>
                <w:rFonts w:ascii="Times New Roman" w:hAnsi="Times New Roman" w:cs="Times New Roman"/>
                <w:b/>
                <w:sz w:val="20"/>
                <w:szCs w:val="20"/>
              </w:rPr>
              <w:t xml:space="preserve"> II</w:t>
            </w:r>
          </w:p>
        </w:tc>
      </w:tr>
      <w:tr w:rsidR="00F25EBB" w:rsidRPr="007F762C" w:rsidTr="00EF0AF7">
        <w:trPr>
          <w:trHeight w:val="516"/>
        </w:trPr>
        <w:tc>
          <w:tcPr>
            <w:tcW w:w="1646" w:type="dxa"/>
            <w:vMerge/>
            <w:vAlign w:val="center"/>
          </w:tcPr>
          <w:p w:rsidR="00F25EBB" w:rsidRPr="007F762C" w:rsidRDefault="00F25EBB" w:rsidP="00264A65">
            <w:pPr>
              <w:pStyle w:val="ListParagraph"/>
              <w:tabs>
                <w:tab w:val="left" w:pos="2977"/>
              </w:tabs>
              <w:spacing w:after="0" w:line="240" w:lineRule="auto"/>
              <w:ind w:left="0"/>
              <w:jc w:val="center"/>
              <w:rPr>
                <w:rFonts w:ascii="Times New Roman" w:hAnsi="Times New Roman" w:cs="Times New Roman"/>
                <w:b/>
                <w:sz w:val="20"/>
                <w:szCs w:val="20"/>
              </w:rPr>
            </w:pPr>
          </w:p>
        </w:tc>
        <w:tc>
          <w:tcPr>
            <w:tcW w:w="1311" w:type="dxa"/>
            <w:vAlign w:val="center"/>
          </w:tcPr>
          <w:p w:rsidR="00F25EBB" w:rsidRPr="007F762C" w:rsidRDefault="00F25EBB" w:rsidP="00264A65">
            <w:pPr>
              <w:pStyle w:val="ListParagraph"/>
              <w:tabs>
                <w:tab w:val="left" w:pos="2977"/>
              </w:tabs>
              <w:spacing w:after="0" w:line="240" w:lineRule="auto"/>
              <w:ind w:left="0"/>
              <w:jc w:val="center"/>
              <w:rPr>
                <w:rFonts w:ascii="Times New Roman" w:hAnsi="Times New Roman" w:cs="Times New Roman"/>
                <w:b/>
                <w:sz w:val="20"/>
                <w:szCs w:val="20"/>
              </w:rPr>
            </w:pPr>
            <w:proofErr w:type="spellStart"/>
            <w:r w:rsidRPr="007F762C">
              <w:rPr>
                <w:rFonts w:ascii="Times New Roman" w:hAnsi="Times New Roman" w:cs="Times New Roman"/>
                <w:b/>
                <w:sz w:val="20"/>
                <w:szCs w:val="20"/>
              </w:rPr>
              <w:t>Jumlah</w:t>
            </w:r>
            <w:proofErr w:type="spellEnd"/>
            <w:r w:rsidRPr="007F762C">
              <w:rPr>
                <w:rFonts w:ascii="Times New Roman" w:hAnsi="Times New Roman" w:cs="Times New Roman"/>
                <w:b/>
                <w:sz w:val="20"/>
                <w:szCs w:val="20"/>
              </w:rPr>
              <w:t xml:space="preserve"> </w:t>
            </w:r>
          </w:p>
        </w:tc>
        <w:tc>
          <w:tcPr>
            <w:tcW w:w="1721" w:type="dxa"/>
            <w:vAlign w:val="center"/>
          </w:tcPr>
          <w:p w:rsidR="00F25EBB" w:rsidRPr="007F762C" w:rsidRDefault="00F25EBB" w:rsidP="00264A65">
            <w:pPr>
              <w:pStyle w:val="ListParagraph"/>
              <w:tabs>
                <w:tab w:val="left" w:pos="2977"/>
              </w:tabs>
              <w:spacing w:after="0" w:line="240" w:lineRule="auto"/>
              <w:ind w:left="0"/>
              <w:jc w:val="center"/>
              <w:rPr>
                <w:rFonts w:ascii="Times New Roman" w:hAnsi="Times New Roman" w:cs="Times New Roman"/>
                <w:b/>
                <w:sz w:val="20"/>
                <w:szCs w:val="20"/>
              </w:rPr>
            </w:pPr>
            <w:proofErr w:type="spellStart"/>
            <w:r w:rsidRPr="007F762C">
              <w:rPr>
                <w:rFonts w:ascii="Times New Roman" w:hAnsi="Times New Roman" w:cs="Times New Roman"/>
                <w:b/>
                <w:sz w:val="20"/>
                <w:szCs w:val="20"/>
              </w:rPr>
              <w:t>Persentase</w:t>
            </w:r>
            <w:proofErr w:type="spellEnd"/>
            <w:r w:rsidRPr="007F762C">
              <w:rPr>
                <w:rFonts w:ascii="Times New Roman" w:hAnsi="Times New Roman" w:cs="Times New Roman"/>
                <w:b/>
                <w:sz w:val="20"/>
                <w:szCs w:val="20"/>
              </w:rPr>
              <w:t xml:space="preserve"> (%)</w:t>
            </w:r>
          </w:p>
        </w:tc>
        <w:tc>
          <w:tcPr>
            <w:tcW w:w="1134" w:type="dxa"/>
            <w:vAlign w:val="center"/>
          </w:tcPr>
          <w:p w:rsidR="00F25EBB" w:rsidRPr="007F762C" w:rsidRDefault="00F25EBB" w:rsidP="00264A65">
            <w:pPr>
              <w:pStyle w:val="ListParagraph"/>
              <w:tabs>
                <w:tab w:val="left" w:pos="2977"/>
              </w:tabs>
              <w:spacing w:after="0" w:line="240" w:lineRule="auto"/>
              <w:ind w:left="0"/>
              <w:jc w:val="center"/>
              <w:rPr>
                <w:rFonts w:ascii="Times New Roman" w:hAnsi="Times New Roman" w:cs="Times New Roman"/>
                <w:b/>
                <w:sz w:val="20"/>
                <w:szCs w:val="20"/>
              </w:rPr>
            </w:pPr>
            <w:proofErr w:type="spellStart"/>
            <w:r w:rsidRPr="007F762C">
              <w:rPr>
                <w:rFonts w:ascii="Times New Roman" w:hAnsi="Times New Roman" w:cs="Times New Roman"/>
                <w:b/>
                <w:sz w:val="20"/>
                <w:szCs w:val="20"/>
              </w:rPr>
              <w:t>Jumlah</w:t>
            </w:r>
            <w:proofErr w:type="spellEnd"/>
            <w:r w:rsidRPr="007F762C">
              <w:rPr>
                <w:rFonts w:ascii="Times New Roman" w:hAnsi="Times New Roman" w:cs="Times New Roman"/>
                <w:b/>
                <w:sz w:val="20"/>
                <w:szCs w:val="20"/>
              </w:rPr>
              <w:t xml:space="preserve"> </w:t>
            </w:r>
          </w:p>
        </w:tc>
        <w:tc>
          <w:tcPr>
            <w:tcW w:w="2126" w:type="dxa"/>
            <w:vAlign w:val="center"/>
          </w:tcPr>
          <w:p w:rsidR="00F25EBB" w:rsidRPr="007F762C" w:rsidRDefault="00F25EBB" w:rsidP="00264A65">
            <w:pPr>
              <w:pStyle w:val="ListParagraph"/>
              <w:tabs>
                <w:tab w:val="left" w:pos="2977"/>
              </w:tabs>
              <w:spacing w:after="0" w:line="240" w:lineRule="auto"/>
              <w:ind w:left="0"/>
              <w:jc w:val="center"/>
              <w:rPr>
                <w:rFonts w:ascii="Times New Roman" w:hAnsi="Times New Roman" w:cs="Times New Roman"/>
                <w:b/>
                <w:sz w:val="20"/>
                <w:szCs w:val="20"/>
              </w:rPr>
            </w:pPr>
            <w:proofErr w:type="spellStart"/>
            <w:r w:rsidRPr="007F762C">
              <w:rPr>
                <w:rFonts w:ascii="Times New Roman" w:hAnsi="Times New Roman" w:cs="Times New Roman"/>
                <w:b/>
                <w:sz w:val="20"/>
                <w:szCs w:val="20"/>
              </w:rPr>
              <w:t>Persentase</w:t>
            </w:r>
            <w:proofErr w:type="spellEnd"/>
            <w:r w:rsidRPr="007F762C">
              <w:rPr>
                <w:rFonts w:ascii="Times New Roman" w:hAnsi="Times New Roman" w:cs="Times New Roman"/>
                <w:b/>
                <w:sz w:val="20"/>
                <w:szCs w:val="20"/>
              </w:rPr>
              <w:t xml:space="preserve"> (%)</w:t>
            </w:r>
          </w:p>
        </w:tc>
      </w:tr>
      <w:tr w:rsidR="00264A65" w:rsidRPr="007F762C" w:rsidTr="00EF0AF7">
        <w:tc>
          <w:tcPr>
            <w:tcW w:w="1646" w:type="dxa"/>
            <w:vAlign w:val="center"/>
          </w:tcPr>
          <w:p w:rsidR="00264A65" w:rsidRPr="007F762C" w:rsidRDefault="00264A65" w:rsidP="00264A65">
            <w:pPr>
              <w:spacing w:after="100" w:afterAutospacing="1"/>
              <w:jc w:val="center"/>
            </w:pPr>
            <w:r w:rsidRPr="007F762C">
              <w:t>5</w:t>
            </w:r>
          </w:p>
        </w:tc>
        <w:tc>
          <w:tcPr>
            <w:tcW w:w="1311" w:type="dxa"/>
            <w:vAlign w:val="center"/>
          </w:tcPr>
          <w:p w:rsidR="00264A65" w:rsidRPr="007F762C" w:rsidRDefault="00264A65" w:rsidP="00264A65">
            <w:pPr>
              <w:spacing w:after="100" w:afterAutospacing="1"/>
              <w:jc w:val="center"/>
              <w:rPr>
                <w:lang w:val="id-ID"/>
              </w:rPr>
            </w:pPr>
            <w:r w:rsidRPr="007F762C">
              <w:rPr>
                <w:lang w:val="id-ID"/>
              </w:rPr>
              <w:t>7</w:t>
            </w:r>
          </w:p>
        </w:tc>
        <w:tc>
          <w:tcPr>
            <w:tcW w:w="1721" w:type="dxa"/>
            <w:vAlign w:val="center"/>
          </w:tcPr>
          <w:p w:rsidR="00264A65" w:rsidRPr="007F762C" w:rsidRDefault="00264A65" w:rsidP="00264A65">
            <w:pPr>
              <w:spacing w:after="100" w:afterAutospacing="1"/>
              <w:jc w:val="center"/>
              <w:rPr>
                <w:lang w:val="id-ID"/>
              </w:rPr>
            </w:pPr>
            <w:r w:rsidRPr="007F762C">
              <w:rPr>
                <w:lang w:val="id-ID"/>
              </w:rPr>
              <w:t>18,42 %</w:t>
            </w:r>
          </w:p>
        </w:tc>
        <w:tc>
          <w:tcPr>
            <w:tcW w:w="1134" w:type="dxa"/>
            <w:vAlign w:val="center"/>
          </w:tcPr>
          <w:p w:rsidR="00264A65" w:rsidRPr="007F762C" w:rsidRDefault="00264A65" w:rsidP="00264A65">
            <w:pPr>
              <w:spacing w:after="100" w:afterAutospacing="1"/>
              <w:jc w:val="center"/>
              <w:rPr>
                <w:lang w:val="id-ID"/>
              </w:rPr>
            </w:pPr>
            <w:r w:rsidRPr="007F762C">
              <w:rPr>
                <w:lang w:val="id-ID"/>
              </w:rPr>
              <w:t>4</w:t>
            </w:r>
          </w:p>
        </w:tc>
        <w:tc>
          <w:tcPr>
            <w:tcW w:w="2126" w:type="dxa"/>
            <w:vAlign w:val="center"/>
          </w:tcPr>
          <w:p w:rsidR="00264A65" w:rsidRPr="007F762C" w:rsidRDefault="00264A65" w:rsidP="00264A65">
            <w:pPr>
              <w:spacing w:after="100" w:afterAutospacing="1"/>
              <w:jc w:val="center"/>
              <w:rPr>
                <w:lang w:val="id-ID"/>
              </w:rPr>
            </w:pPr>
            <w:r w:rsidRPr="007F762C">
              <w:rPr>
                <w:lang w:val="id-ID"/>
              </w:rPr>
              <w:t>10,52 %</w:t>
            </w:r>
          </w:p>
        </w:tc>
      </w:tr>
      <w:tr w:rsidR="00264A65" w:rsidRPr="007F762C" w:rsidTr="00EF0AF7">
        <w:tc>
          <w:tcPr>
            <w:tcW w:w="1646" w:type="dxa"/>
            <w:vAlign w:val="center"/>
          </w:tcPr>
          <w:p w:rsidR="00264A65" w:rsidRPr="007F762C" w:rsidRDefault="00264A65" w:rsidP="00264A65">
            <w:pPr>
              <w:spacing w:after="100" w:afterAutospacing="1"/>
              <w:jc w:val="center"/>
            </w:pPr>
            <w:r w:rsidRPr="007F762C">
              <w:t>10</w:t>
            </w:r>
          </w:p>
        </w:tc>
        <w:tc>
          <w:tcPr>
            <w:tcW w:w="1311" w:type="dxa"/>
            <w:vAlign w:val="center"/>
          </w:tcPr>
          <w:p w:rsidR="00264A65" w:rsidRPr="007F762C" w:rsidRDefault="00264A65" w:rsidP="00264A65">
            <w:pPr>
              <w:spacing w:after="100" w:afterAutospacing="1"/>
              <w:jc w:val="center"/>
              <w:rPr>
                <w:lang w:val="id-ID"/>
              </w:rPr>
            </w:pPr>
            <w:r w:rsidRPr="007F762C">
              <w:rPr>
                <w:lang w:val="id-ID"/>
              </w:rPr>
              <w:t>7</w:t>
            </w:r>
          </w:p>
        </w:tc>
        <w:tc>
          <w:tcPr>
            <w:tcW w:w="1721" w:type="dxa"/>
            <w:vAlign w:val="center"/>
          </w:tcPr>
          <w:p w:rsidR="00264A65" w:rsidRPr="007F762C" w:rsidRDefault="00264A65" w:rsidP="00264A65">
            <w:pPr>
              <w:spacing w:after="100" w:afterAutospacing="1"/>
              <w:jc w:val="center"/>
              <w:rPr>
                <w:lang w:val="id-ID"/>
              </w:rPr>
            </w:pPr>
            <w:r w:rsidRPr="007F762C">
              <w:rPr>
                <w:lang w:val="id-ID"/>
              </w:rPr>
              <w:t>18,42 %</w:t>
            </w:r>
          </w:p>
        </w:tc>
        <w:tc>
          <w:tcPr>
            <w:tcW w:w="1134" w:type="dxa"/>
            <w:vAlign w:val="center"/>
          </w:tcPr>
          <w:p w:rsidR="00264A65" w:rsidRPr="007F762C" w:rsidRDefault="00264A65" w:rsidP="00264A65">
            <w:pPr>
              <w:spacing w:after="100" w:afterAutospacing="1"/>
              <w:jc w:val="center"/>
              <w:rPr>
                <w:lang w:val="id-ID"/>
              </w:rPr>
            </w:pPr>
            <w:r w:rsidRPr="007F762C">
              <w:rPr>
                <w:lang w:val="id-ID"/>
              </w:rPr>
              <w:t>4</w:t>
            </w:r>
          </w:p>
        </w:tc>
        <w:tc>
          <w:tcPr>
            <w:tcW w:w="2126" w:type="dxa"/>
            <w:vAlign w:val="center"/>
          </w:tcPr>
          <w:p w:rsidR="00264A65" w:rsidRPr="007F762C" w:rsidRDefault="00264A65" w:rsidP="00264A65">
            <w:pPr>
              <w:spacing w:after="100" w:afterAutospacing="1"/>
              <w:jc w:val="center"/>
              <w:rPr>
                <w:lang w:val="id-ID"/>
              </w:rPr>
            </w:pPr>
            <w:r w:rsidRPr="007F762C">
              <w:rPr>
                <w:lang w:val="id-ID"/>
              </w:rPr>
              <w:t>10,52 %</w:t>
            </w:r>
          </w:p>
        </w:tc>
      </w:tr>
      <w:tr w:rsidR="00264A65" w:rsidRPr="007F762C" w:rsidTr="00EF0AF7">
        <w:tc>
          <w:tcPr>
            <w:tcW w:w="1646" w:type="dxa"/>
            <w:vAlign w:val="center"/>
          </w:tcPr>
          <w:p w:rsidR="00264A65" w:rsidRPr="007F762C" w:rsidRDefault="00264A65" w:rsidP="00264A65">
            <w:pPr>
              <w:spacing w:after="100" w:afterAutospacing="1"/>
              <w:jc w:val="center"/>
            </w:pPr>
            <w:r w:rsidRPr="007F762C">
              <w:t>20</w:t>
            </w:r>
          </w:p>
        </w:tc>
        <w:tc>
          <w:tcPr>
            <w:tcW w:w="1311" w:type="dxa"/>
            <w:vAlign w:val="center"/>
          </w:tcPr>
          <w:p w:rsidR="00264A65" w:rsidRPr="007F762C" w:rsidRDefault="00264A65" w:rsidP="00264A65">
            <w:pPr>
              <w:spacing w:after="100" w:afterAutospacing="1"/>
              <w:jc w:val="center"/>
              <w:rPr>
                <w:lang w:val="id-ID"/>
              </w:rPr>
            </w:pPr>
            <w:r w:rsidRPr="007F762C">
              <w:rPr>
                <w:lang w:val="id-ID"/>
              </w:rPr>
              <w:t>10</w:t>
            </w:r>
          </w:p>
        </w:tc>
        <w:tc>
          <w:tcPr>
            <w:tcW w:w="1721" w:type="dxa"/>
            <w:vAlign w:val="center"/>
          </w:tcPr>
          <w:p w:rsidR="00264A65" w:rsidRPr="007F762C" w:rsidRDefault="00264A65" w:rsidP="00264A65">
            <w:pPr>
              <w:spacing w:after="100" w:afterAutospacing="1"/>
              <w:jc w:val="center"/>
              <w:rPr>
                <w:lang w:val="id-ID"/>
              </w:rPr>
            </w:pPr>
            <w:r w:rsidRPr="007F762C">
              <w:rPr>
                <w:lang w:val="id-ID"/>
              </w:rPr>
              <w:t>26,32 %</w:t>
            </w:r>
          </w:p>
        </w:tc>
        <w:tc>
          <w:tcPr>
            <w:tcW w:w="1134" w:type="dxa"/>
            <w:vAlign w:val="center"/>
          </w:tcPr>
          <w:p w:rsidR="00264A65" w:rsidRPr="007F762C" w:rsidRDefault="00264A65" w:rsidP="00264A65">
            <w:pPr>
              <w:spacing w:after="100" w:afterAutospacing="1"/>
              <w:jc w:val="center"/>
              <w:rPr>
                <w:lang w:val="id-ID"/>
              </w:rPr>
            </w:pPr>
            <w:r w:rsidRPr="007F762C">
              <w:rPr>
                <w:lang w:val="id-ID"/>
              </w:rPr>
              <w:t>14</w:t>
            </w:r>
          </w:p>
        </w:tc>
        <w:tc>
          <w:tcPr>
            <w:tcW w:w="2126" w:type="dxa"/>
            <w:vAlign w:val="center"/>
          </w:tcPr>
          <w:p w:rsidR="00264A65" w:rsidRPr="007F762C" w:rsidRDefault="00264A65" w:rsidP="00264A65">
            <w:pPr>
              <w:spacing w:after="100" w:afterAutospacing="1"/>
              <w:jc w:val="center"/>
              <w:rPr>
                <w:lang w:val="id-ID"/>
              </w:rPr>
            </w:pPr>
            <w:r w:rsidRPr="007F762C">
              <w:rPr>
                <w:lang w:val="id-ID"/>
              </w:rPr>
              <w:t>36,84 %</w:t>
            </w:r>
          </w:p>
        </w:tc>
      </w:tr>
      <w:tr w:rsidR="00264A65" w:rsidRPr="007F762C" w:rsidTr="00EF0AF7">
        <w:tc>
          <w:tcPr>
            <w:tcW w:w="1646" w:type="dxa"/>
            <w:vAlign w:val="center"/>
          </w:tcPr>
          <w:p w:rsidR="00264A65" w:rsidRPr="007F762C" w:rsidRDefault="00264A65" w:rsidP="00264A65">
            <w:pPr>
              <w:spacing w:after="100" w:afterAutospacing="1"/>
              <w:jc w:val="center"/>
            </w:pPr>
            <w:r w:rsidRPr="007F762C">
              <w:t>30</w:t>
            </w:r>
          </w:p>
        </w:tc>
        <w:tc>
          <w:tcPr>
            <w:tcW w:w="1311" w:type="dxa"/>
            <w:vAlign w:val="center"/>
          </w:tcPr>
          <w:p w:rsidR="00264A65" w:rsidRPr="007F762C" w:rsidRDefault="00264A65" w:rsidP="00264A65">
            <w:pPr>
              <w:spacing w:after="100" w:afterAutospacing="1"/>
              <w:jc w:val="center"/>
              <w:rPr>
                <w:lang w:val="id-ID"/>
              </w:rPr>
            </w:pPr>
            <w:r w:rsidRPr="007F762C">
              <w:rPr>
                <w:lang w:val="id-ID"/>
              </w:rPr>
              <w:t>14</w:t>
            </w:r>
          </w:p>
        </w:tc>
        <w:tc>
          <w:tcPr>
            <w:tcW w:w="1721" w:type="dxa"/>
            <w:vAlign w:val="center"/>
          </w:tcPr>
          <w:p w:rsidR="00264A65" w:rsidRPr="007F762C" w:rsidRDefault="00264A65" w:rsidP="00264A65">
            <w:pPr>
              <w:spacing w:after="100" w:afterAutospacing="1"/>
              <w:jc w:val="center"/>
              <w:rPr>
                <w:lang w:val="id-ID"/>
              </w:rPr>
            </w:pPr>
            <w:r w:rsidRPr="007F762C">
              <w:rPr>
                <w:lang w:val="id-ID"/>
              </w:rPr>
              <w:t>36,84 %</w:t>
            </w:r>
          </w:p>
        </w:tc>
        <w:tc>
          <w:tcPr>
            <w:tcW w:w="1134" w:type="dxa"/>
            <w:vAlign w:val="center"/>
          </w:tcPr>
          <w:p w:rsidR="00264A65" w:rsidRPr="007F762C" w:rsidRDefault="00264A65" w:rsidP="00264A65">
            <w:pPr>
              <w:spacing w:after="100" w:afterAutospacing="1"/>
              <w:jc w:val="center"/>
              <w:rPr>
                <w:lang w:val="id-ID"/>
              </w:rPr>
            </w:pPr>
            <w:r w:rsidRPr="007F762C">
              <w:rPr>
                <w:lang w:val="id-ID"/>
              </w:rPr>
              <w:t>16</w:t>
            </w:r>
          </w:p>
        </w:tc>
        <w:tc>
          <w:tcPr>
            <w:tcW w:w="2126" w:type="dxa"/>
            <w:vAlign w:val="center"/>
          </w:tcPr>
          <w:p w:rsidR="00264A65" w:rsidRPr="007F762C" w:rsidRDefault="00264A65" w:rsidP="00264A65">
            <w:pPr>
              <w:spacing w:after="100" w:afterAutospacing="1"/>
              <w:jc w:val="center"/>
              <w:rPr>
                <w:lang w:val="id-ID"/>
              </w:rPr>
            </w:pPr>
            <w:r w:rsidRPr="007F762C">
              <w:rPr>
                <w:lang w:val="id-ID"/>
              </w:rPr>
              <w:t>42,11 %</w:t>
            </w:r>
          </w:p>
        </w:tc>
      </w:tr>
    </w:tbl>
    <w:p w:rsidR="0026684F" w:rsidRPr="007F762C" w:rsidRDefault="00264A65" w:rsidP="0013232D">
      <w:pPr>
        <w:pStyle w:val="ListParagraph"/>
        <w:spacing w:after="0" w:line="240" w:lineRule="auto"/>
        <w:ind w:left="0"/>
        <w:jc w:val="both"/>
        <w:rPr>
          <w:rFonts w:ascii="Times New Roman" w:hAnsi="Times New Roman" w:cs="Times New Roman"/>
          <w:i/>
          <w:sz w:val="20"/>
          <w:szCs w:val="20"/>
          <w:lang w:val="id-ID"/>
        </w:rPr>
      </w:pPr>
      <w:proofErr w:type="spellStart"/>
      <w:r w:rsidRPr="007F762C">
        <w:rPr>
          <w:rFonts w:ascii="Times New Roman" w:hAnsi="Times New Roman" w:cs="Times New Roman"/>
          <w:i/>
          <w:sz w:val="20"/>
          <w:szCs w:val="20"/>
        </w:rPr>
        <w:t>Sumber</w:t>
      </w:r>
      <w:proofErr w:type="spellEnd"/>
      <w:r w:rsidRPr="007F762C">
        <w:rPr>
          <w:rFonts w:ascii="Times New Roman" w:hAnsi="Times New Roman" w:cs="Times New Roman"/>
          <w:i/>
          <w:sz w:val="20"/>
          <w:szCs w:val="20"/>
        </w:rPr>
        <w:t xml:space="preserve">: </w:t>
      </w:r>
      <w:proofErr w:type="spellStart"/>
      <w:r w:rsidRPr="007F762C">
        <w:rPr>
          <w:rFonts w:ascii="Times New Roman" w:hAnsi="Times New Roman" w:cs="Times New Roman"/>
          <w:i/>
          <w:sz w:val="20"/>
          <w:szCs w:val="20"/>
        </w:rPr>
        <w:t>Hasil</w:t>
      </w:r>
      <w:proofErr w:type="spellEnd"/>
      <w:r w:rsidRPr="007F762C">
        <w:rPr>
          <w:rFonts w:ascii="Times New Roman" w:hAnsi="Times New Roman" w:cs="Times New Roman"/>
          <w:i/>
          <w:sz w:val="20"/>
          <w:szCs w:val="20"/>
        </w:rPr>
        <w:t xml:space="preserve"> </w:t>
      </w:r>
      <w:proofErr w:type="spellStart"/>
      <w:r w:rsidRPr="007F762C">
        <w:rPr>
          <w:rFonts w:ascii="Times New Roman" w:hAnsi="Times New Roman" w:cs="Times New Roman"/>
          <w:i/>
          <w:sz w:val="20"/>
          <w:szCs w:val="20"/>
        </w:rPr>
        <w:t>Olahan</w:t>
      </w:r>
      <w:proofErr w:type="spellEnd"/>
      <w:r w:rsidRPr="007F762C">
        <w:rPr>
          <w:rFonts w:ascii="Times New Roman" w:hAnsi="Times New Roman" w:cs="Times New Roman"/>
          <w:i/>
          <w:sz w:val="20"/>
          <w:szCs w:val="20"/>
        </w:rPr>
        <w:t xml:space="preserve"> Data</w:t>
      </w:r>
      <w:r w:rsidRPr="007F762C">
        <w:rPr>
          <w:rFonts w:ascii="Times New Roman" w:hAnsi="Times New Roman" w:cs="Times New Roman"/>
          <w:i/>
          <w:sz w:val="20"/>
          <w:szCs w:val="20"/>
          <w:lang w:val="id-ID"/>
        </w:rPr>
        <w:t xml:space="preserve"> oleh Peneliti</w:t>
      </w:r>
      <w:r w:rsidR="009A1BA1" w:rsidRPr="007F762C">
        <w:rPr>
          <w:rFonts w:ascii="Times New Roman" w:hAnsi="Times New Roman" w:cs="Times New Roman"/>
          <w:i/>
          <w:sz w:val="20"/>
          <w:szCs w:val="20"/>
        </w:rPr>
        <w:t>, 201</w:t>
      </w:r>
      <w:r w:rsidRPr="007F762C">
        <w:rPr>
          <w:rFonts w:ascii="Times New Roman" w:hAnsi="Times New Roman" w:cs="Times New Roman"/>
          <w:i/>
          <w:sz w:val="20"/>
          <w:szCs w:val="20"/>
          <w:lang w:val="id-ID"/>
        </w:rPr>
        <w:t>3</w:t>
      </w:r>
    </w:p>
    <w:p w:rsidR="005A4033" w:rsidRDefault="005A4033" w:rsidP="00264A65">
      <w:pPr>
        <w:pStyle w:val="ListParagraph"/>
        <w:spacing w:after="0" w:line="240" w:lineRule="auto"/>
        <w:ind w:left="0" w:firstLine="709"/>
        <w:jc w:val="both"/>
        <w:rPr>
          <w:rFonts w:ascii="Times New Roman" w:hAnsi="Times New Roman" w:cs="Times New Roman"/>
          <w:sz w:val="24"/>
          <w:szCs w:val="24"/>
          <w:lang w:val="id-ID"/>
        </w:rPr>
      </w:pPr>
    </w:p>
    <w:p w:rsidR="00264A65" w:rsidRDefault="00FA4A77" w:rsidP="00264A65">
      <w:pPr>
        <w:pStyle w:val="ListParagraph"/>
        <w:spacing w:after="0" w:line="24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Dari tabel 2 ditafsirkan bahwa</w:t>
      </w:r>
      <w:r w:rsidR="00264A65" w:rsidRPr="00F8004E">
        <w:rPr>
          <w:rFonts w:ascii="Times New Roman" w:hAnsi="Times New Roman" w:cs="Times New Roman"/>
          <w:sz w:val="24"/>
          <w:szCs w:val="24"/>
          <w:lang w:val="id-ID"/>
        </w:rPr>
        <w:t xml:space="preserve"> nilai perkembangan individu peserta didik pada siklus II meningkat dibanding siklus I. Hal ini menunjukkan semakin baiknya kerja sama peserta didik didalam kelompoknya sehingga terjadi peningkatan hasil belajar dari siklus I ke siklus II. </w:t>
      </w:r>
      <w:proofErr w:type="gramStart"/>
      <w:r w:rsidR="00264A65" w:rsidRPr="00F8004E">
        <w:rPr>
          <w:rFonts w:ascii="Times New Roman" w:hAnsi="Times New Roman" w:cs="Times New Roman"/>
          <w:sz w:val="24"/>
          <w:szCs w:val="24"/>
        </w:rPr>
        <w:t xml:space="preserve">Dari </w:t>
      </w:r>
      <w:proofErr w:type="spellStart"/>
      <w:r w:rsidR="00264A65" w:rsidRPr="00F8004E">
        <w:rPr>
          <w:rFonts w:ascii="Times New Roman" w:hAnsi="Times New Roman" w:cs="Times New Roman"/>
          <w:sz w:val="24"/>
          <w:szCs w:val="24"/>
        </w:rPr>
        <w:t>nilai</w:t>
      </w:r>
      <w:proofErr w:type="spellEnd"/>
      <w:r w:rsidR="00264A65" w:rsidRPr="00F8004E">
        <w:rPr>
          <w:rFonts w:ascii="Times New Roman" w:hAnsi="Times New Roman" w:cs="Times New Roman"/>
          <w:sz w:val="24"/>
          <w:szCs w:val="24"/>
        </w:rPr>
        <w:t xml:space="preserve"> </w:t>
      </w:r>
      <w:proofErr w:type="spellStart"/>
      <w:r w:rsidR="00264A65" w:rsidRPr="00F8004E">
        <w:rPr>
          <w:rFonts w:ascii="Times New Roman" w:hAnsi="Times New Roman" w:cs="Times New Roman"/>
          <w:sz w:val="24"/>
          <w:szCs w:val="24"/>
        </w:rPr>
        <w:t>perkembangan</w:t>
      </w:r>
      <w:proofErr w:type="spellEnd"/>
      <w:r w:rsidR="00264A65" w:rsidRPr="00F8004E">
        <w:rPr>
          <w:rFonts w:ascii="Times New Roman" w:hAnsi="Times New Roman" w:cs="Times New Roman"/>
          <w:sz w:val="24"/>
          <w:szCs w:val="24"/>
        </w:rPr>
        <w:t xml:space="preserve"> </w:t>
      </w:r>
      <w:proofErr w:type="spellStart"/>
      <w:r w:rsidR="00264A65" w:rsidRPr="00F8004E">
        <w:rPr>
          <w:rFonts w:ascii="Times New Roman" w:hAnsi="Times New Roman" w:cs="Times New Roman"/>
          <w:sz w:val="24"/>
          <w:szCs w:val="24"/>
        </w:rPr>
        <w:t>individu</w:t>
      </w:r>
      <w:proofErr w:type="spellEnd"/>
      <w:r w:rsidR="00264A65" w:rsidRPr="00F8004E">
        <w:rPr>
          <w:rFonts w:ascii="Times New Roman" w:hAnsi="Times New Roman" w:cs="Times New Roman"/>
          <w:sz w:val="24"/>
          <w:szCs w:val="24"/>
        </w:rPr>
        <w:t xml:space="preserve"> </w:t>
      </w:r>
      <w:proofErr w:type="spellStart"/>
      <w:r w:rsidR="00264A65" w:rsidRPr="00F8004E">
        <w:rPr>
          <w:rFonts w:ascii="Times New Roman" w:hAnsi="Times New Roman" w:cs="Times New Roman"/>
          <w:sz w:val="24"/>
          <w:szCs w:val="24"/>
        </w:rPr>
        <w:t>masing-masing</w:t>
      </w:r>
      <w:proofErr w:type="spellEnd"/>
      <w:r w:rsidR="00264A65" w:rsidRPr="00F8004E">
        <w:rPr>
          <w:rFonts w:ascii="Times New Roman" w:hAnsi="Times New Roman" w:cs="Times New Roman"/>
          <w:sz w:val="24"/>
          <w:szCs w:val="24"/>
        </w:rPr>
        <w:t xml:space="preserve"> </w:t>
      </w:r>
      <w:proofErr w:type="spellStart"/>
      <w:r w:rsidR="00264A65" w:rsidRPr="00F8004E">
        <w:rPr>
          <w:rFonts w:ascii="Times New Roman" w:hAnsi="Times New Roman" w:cs="Times New Roman"/>
          <w:sz w:val="24"/>
          <w:szCs w:val="24"/>
        </w:rPr>
        <w:t>anggota</w:t>
      </w:r>
      <w:proofErr w:type="spellEnd"/>
      <w:r w:rsidR="00264A65" w:rsidRPr="00F8004E">
        <w:rPr>
          <w:rFonts w:ascii="Times New Roman" w:hAnsi="Times New Roman" w:cs="Times New Roman"/>
          <w:sz w:val="24"/>
          <w:szCs w:val="24"/>
        </w:rPr>
        <w:t xml:space="preserve"> </w:t>
      </w:r>
      <w:proofErr w:type="spellStart"/>
      <w:r w:rsidR="00264A65" w:rsidRPr="00F8004E">
        <w:rPr>
          <w:rFonts w:ascii="Times New Roman" w:hAnsi="Times New Roman" w:cs="Times New Roman"/>
          <w:sz w:val="24"/>
          <w:szCs w:val="24"/>
        </w:rPr>
        <w:t>kelompok</w:t>
      </w:r>
      <w:proofErr w:type="spellEnd"/>
      <w:r w:rsidR="00264A65" w:rsidRPr="00F8004E">
        <w:rPr>
          <w:rFonts w:ascii="Times New Roman" w:hAnsi="Times New Roman" w:cs="Times New Roman"/>
          <w:sz w:val="24"/>
          <w:szCs w:val="24"/>
        </w:rPr>
        <w:t xml:space="preserve"> </w:t>
      </w:r>
      <w:proofErr w:type="spellStart"/>
      <w:r w:rsidR="00264A65" w:rsidRPr="00F8004E">
        <w:rPr>
          <w:rFonts w:ascii="Times New Roman" w:hAnsi="Times New Roman" w:cs="Times New Roman"/>
          <w:sz w:val="24"/>
          <w:szCs w:val="24"/>
        </w:rPr>
        <w:t>pada</w:t>
      </w:r>
      <w:proofErr w:type="spellEnd"/>
      <w:r w:rsidR="00264A65" w:rsidRPr="00F8004E">
        <w:rPr>
          <w:rFonts w:ascii="Times New Roman" w:hAnsi="Times New Roman" w:cs="Times New Roman"/>
          <w:sz w:val="24"/>
          <w:szCs w:val="24"/>
        </w:rPr>
        <w:t xml:space="preserve"> </w:t>
      </w:r>
      <w:proofErr w:type="spellStart"/>
      <w:r w:rsidR="00264A65" w:rsidRPr="00F8004E">
        <w:rPr>
          <w:rFonts w:ascii="Times New Roman" w:hAnsi="Times New Roman" w:cs="Times New Roman"/>
          <w:sz w:val="24"/>
          <w:szCs w:val="24"/>
        </w:rPr>
        <w:t>siklus</w:t>
      </w:r>
      <w:proofErr w:type="spellEnd"/>
      <w:r w:rsidR="00264A65" w:rsidRPr="00F8004E">
        <w:rPr>
          <w:rFonts w:ascii="Times New Roman" w:hAnsi="Times New Roman" w:cs="Times New Roman"/>
          <w:sz w:val="24"/>
          <w:szCs w:val="24"/>
        </w:rPr>
        <w:t xml:space="preserve"> I </w:t>
      </w:r>
      <w:proofErr w:type="spellStart"/>
      <w:r w:rsidR="00264A65" w:rsidRPr="00F8004E">
        <w:rPr>
          <w:rFonts w:ascii="Times New Roman" w:hAnsi="Times New Roman" w:cs="Times New Roman"/>
          <w:sz w:val="24"/>
          <w:szCs w:val="24"/>
        </w:rPr>
        <w:t>dan</w:t>
      </w:r>
      <w:proofErr w:type="spellEnd"/>
      <w:r w:rsidR="00264A65" w:rsidRPr="00F8004E">
        <w:rPr>
          <w:rFonts w:ascii="Times New Roman" w:hAnsi="Times New Roman" w:cs="Times New Roman"/>
          <w:sz w:val="24"/>
          <w:szCs w:val="24"/>
        </w:rPr>
        <w:t xml:space="preserve"> </w:t>
      </w:r>
      <w:proofErr w:type="spellStart"/>
      <w:r w:rsidR="00264A65" w:rsidRPr="00F8004E">
        <w:rPr>
          <w:rFonts w:ascii="Times New Roman" w:hAnsi="Times New Roman" w:cs="Times New Roman"/>
          <w:sz w:val="24"/>
          <w:szCs w:val="24"/>
        </w:rPr>
        <w:t>siklus</w:t>
      </w:r>
      <w:proofErr w:type="spellEnd"/>
      <w:r w:rsidR="00264A65" w:rsidRPr="00F8004E">
        <w:rPr>
          <w:rFonts w:ascii="Times New Roman" w:hAnsi="Times New Roman" w:cs="Times New Roman"/>
          <w:sz w:val="24"/>
          <w:szCs w:val="24"/>
        </w:rPr>
        <w:t xml:space="preserve"> II, </w:t>
      </w:r>
      <w:proofErr w:type="spellStart"/>
      <w:r w:rsidR="00264A65" w:rsidRPr="00F8004E">
        <w:rPr>
          <w:rFonts w:ascii="Times New Roman" w:hAnsi="Times New Roman" w:cs="Times New Roman"/>
          <w:sz w:val="24"/>
          <w:szCs w:val="24"/>
        </w:rPr>
        <w:t>maka</w:t>
      </w:r>
      <w:proofErr w:type="spellEnd"/>
      <w:r w:rsidR="00264A65" w:rsidRPr="00F8004E">
        <w:rPr>
          <w:rFonts w:ascii="Times New Roman" w:hAnsi="Times New Roman" w:cs="Times New Roman"/>
          <w:sz w:val="24"/>
          <w:szCs w:val="24"/>
        </w:rPr>
        <w:t xml:space="preserve"> </w:t>
      </w:r>
      <w:proofErr w:type="spellStart"/>
      <w:r w:rsidR="00264A65" w:rsidRPr="00F8004E">
        <w:rPr>
          <w:rFonts w:ascii="Times New Roman" w:hAnsi="Times New Roman" w:cs="Times New Roman"/>
          <w:sz w:val="24"/>
          <w:szCs w:val="24"/>
        </w:rPr>
        <w:t>penghargaan</w:t>
      </w:r>
      <w:proofErr w:type="spellEnd"/>
      <w:r w:rsidR="00264A65" w:rsidRPr="00F8004E">
        <w:rPr>
          <w:rFonts w:ascii="Times New Roman" w:hAnsi="Times New Roman" w:cs="Times New Roman"/>
          <w:sz w:val="24"/>
          <w:szCs w:val="24"/>
        </w:rPr>
        <w:t xml:space="preserve"> </w:t>
      </w:r>
      <w:proofErr w:type="spellStart"/>
      <w:r w:rsidR="00264A65" w:rsidRPr="00F8004E">
        <w:rPr>
          <w:rFonts w:ascii="Times New Roman" w:hAnsi="Times New Roman" w:cs="Times New Roman"/>
          <w:sz w:val="24"/>
          <w:szCs w:val="24"/>
        </w:rPr>
        <w:t>untuk</w:t>
      </w:r>
      <w:proofErr w:type="spellEnd"/>
      <w:r w:rsidR="00264A65" w:rsidRPr="00F8004E">
        <w:rPr>
          <w:rFonts w:ascii="Times New Roman" w:hAnsi="Times New Roman" w:cs="Times New Roman"/>
          <w:sz w:val="24"/>
          <w:szCs w:val="24"/>
        </w:rPr>
        <w:t xml:space="preserve"> </w:t>
      </w:r>
      <w:proofErr w:type="spellStart"/>
      <w:r w:rsidR="00264A65" w:rsidRPr="00F8004E">
        <w:rPr>
          <w:rFonts w:ascii="Times New Roman" w:hAnsi="Times New Roman" w:cs="Times New Roman"/>
          <w:sz w:val="24"/>
          <w:szCs w:val="24"/>
        </w:rPr>
        <w:t>masing-masing</w:t>
      </w:r>
      <w:proofErr w:type="spellEnd"/>
      <w:r w:rsidR="00264A65" w:rsidRPr="00F8004E">
        <w:rPr>
          <w:rFonts w:ascii="Times New Roman" w:hAnsi="Times New Roman" w:cs="Times New Roman"/>
          <w:sz w:val="24"/>
          <w:szCs w:val="24"/>
        </w:rPr>
        <w:t xml:space="preserve"> </w:t>
      </w:r>
      <w:proofErr w:type="spellStart"/>
      <w:r w:rsidR="00264A65" w:rsidRPr="00F8004E">
        <w:rPr>
          <w:rFonts w:ascii="Times New Roman" w:hAnsi="Times New Roman" w:cs="Times New Roman"/>
          <w:sz w:val="24"/>
          <w:szCs w:val="24"/>
        </w:rPr>
        <w:t>kelompok</w:t>
      </w:r>
      <w:proofErr w:type="spellEnd"/>
      <w:r w:rsidR="00264A65" w:rsidRPr="00F8004E">
        <w:rPr>
          <w:rFonts w:ascii="Times New Roman" w:hAnsi="Times New Roman" w:cs="Times New Roman"/>
          <w:sz w:val="24"/>
          <w:szCs w:val="24"/>
        </w:rPr>
        <w:t xml:space="preserve"> </w:t>
      </w:r>
      <w:r w:rsidR="00B151A1">
        <w:rPr>
          <w:rFonts w:ascii="Times New Roman" w:hAnsi="Times New Roman" w:cs="Times New Roman"/>
          <w:sz w:val="24"/>
          <w:szCs w:val="24"/>
          <w:lang w:val="id-ID"/>
        </w:rPr>
        <w:t>disajikan</w:t>
      </w:r>
      <w:r w:rsidR="00264A65" w:rsidRPr="00F8004E">
        <w:rPr>
          <w:rFonts w:ascii="Times New Roman" w:hAnsi="Times New Roman" w:cs="Times New Roman"/>
          <w:sz w:val="24"/>
          <w:szCs w:val="24"/>
        </w:rPr>
        <w:t xml:space="preserve"> </w:t>
      </w:r>
      <w:proofErr w:type="spellStart"/>
      <w:r w:rsidR="00264A65" w:rsidRPr="00F8004E">
        <w:rPr>
          <w:rFonts w:ascii="Times New Roman" w:hAnsi="Times New Roman" w:cs="Times New Roman"/>
          <w:sz w:val="24"/>
          <w:szCs w:val="24"/>
        </w:rPr>
        <w:t>pada</w:t>
      </w:r>
      <w:proofErr w:type="spellEnd"/>
      <w:r w:rsidR="00264A65" w:rsidRPr="00F8004E">
        <w:rPr>
          <w:rFonts w:ascii="Times New Roman" w:hAnsi="Times New Roman" w:cs="Times New Roman"/>
          <w:sz w:val="24"/>
          <w:szCs w:val="24"/>
        </w:rPr>
        <w:t xml:space="preserve"> </w:t>
      </w:r>
      <w:proofErr w:type="spellStart"/>
      <w:r w:rsidR="00264A65" w:rsidRPr="00F8004E">
        <w:rPr>
          <w:rFonts w:ascii="Times New Roman" w:hAnsi="Times New Roman" w:cs="Times New Roman"/>
          <w:sz w:val="24"/>
          <w:szCs w:val="24"/>
        </w:rPr>
        <w:t>tabel</w:t>
      </w:r>
      <w:proofErr w:type="spellEnd"/>
      <w:r w:rsidR="00264A65" w:rsidRPr="00F8004E">
        <w:rPr>
          <w:rFonts w:ascii="Times New Roman" w:hAnsi="Times New Roman" w:cs="Times New Roman"/>
          <w:sz w:val="24"/>
          <w:szCs w:val="24"/>
        </w:rPr>
        <w:t xml:space="preserve"> </w:t>
      </w:r>
      <w:r w:rsidR="005A4033">
        <w:rPr>
          <w:rFonts w:ascii="Times New Roman" w:hAnsi="Times New Roman" w:cs="Times New Roman"/>
          <w:sz w:val="24"/>
          <w:szCs w:val="24"/>
          <w:lang w:val="id-ID"/>
        </w:rPr>
        <w:t>3.</w:t>
      </w:r>
      <w:proofErr w:type="gramEnd"/>
    </w:p>
    <w:p w:rsidR="00F25EBB" w:rsidRPr="0024338A" w:rsidRDefault="00F25EBB" w:rsidP="00264A65">
      <w:pPr>
        <w:pStyle w:val="ListParagraph"/>
        <w:spacing w:after="0" w:line="240" w:lineRule="auto"/>
        <w:ind w:left="851" w:hanging="851"/>
        <w:rPr>
          <w:rFonts w:ascii="Times New Roman" w:hAnsi="Times New Roman" w:cs="Times New Roman"/>
          <w:b/>
          <w:sz w:val="24"/>
          <w:szCs w:val="24"/>
        </w:rPr>
      </w:pPr>
      <w:proofErr w:type="spellStart"/>
      <w:proofErr w:type="gramStart"/>
      <w:r w:rsidRPr="001F1FB0">
        <w:rPr>
          <w:rFonts w:ascii="Times New Roman" w:hAnsi="Times New Roman" w:cs="Times New Roman"/>
          <w:b/>
          <w:sz w:val="24"/>
          <w:szCs w:val="24"/>
        </w:rPr>
        <w:t>Tabel</w:t>
      </w:r>
      <w:proofErr w:type="spellEnd"/>
      <w:r w:rsidRPr="001F1FB0">
        <w:rPr>
          <w:rFonts w:ascii="Times New Roman" w:hAnsi="Times New Roman" w:cs="Times New Roman"/>
          <w:b/>
          <w:sz w:val="24"/>
          <w:szCs w:val="24"/>
        </w:rPr>
        <w:t xml:space="preserve"> </w:t>
      </w:r>
      <w:r w:rsidR="005A4033">
        <w:rPr>
          <w:rFonts w:ascii="Times New Roman" w:hAnsi="Times New Roman" w:cs="Times New Roman"/>
          <w:b/>
          <w:sz w:val="24"/>
          <w:szCs w:val="24"/>
          <w:lang w:val="id-ID"/>
        </w:rPr>
        <w:t>3</w:t>
      </w:r>
      <w:r w:rsidRPr="001F1FB0">
        <w:rPr>
          <w:rFonts w:ascii="Times New Roman" w:hAnsi="Times New Roman" w:cs="Times New Roman"/>
          <w:b/>
          <w:sz w:val="24"/>
          <w:szCs w:val="24"/>
        </w:rPr>
        <w:t>.</w:t>
      </w:r>
      <w:proofErr w:type="gramEnd"/>
      <w:r w:rsidR="0024338A">
        <w:rPr>
          <w:rFonts w:ascii="Times New Roman" w:hAnsi="Times New Roman" w:cs="Times New Roman"/>
          <w:b/>
          <w:sz w:val="24"/>
          <w:szCs w:val="24"/>
        </w:rPr>
        <w:t xml:space="preserve"> </w:t>
      </w:r>
      <w:proofErr w:type="spellStart"/>
      <w:r w:rsidRPr="001F1FB0">
        <w:rPr>
          <w:rFonts w:ascii="Times New Roman" w:hAnsi="Times New Roman" w:cs="Times New Roman"/>
          <w:b/>
          <w:sz w:val="24"/>
          <w:szCs w:val="24"/>
        </w:rPr>
        <w:t>Penghargaan</w:t>
      </w:r>
      <w:proofErr w:type="spellEnd"/>
      <w:r w:rsidRPr="001F1FB0">
        <w:rPr>
          <w:rFonts w:ascii="Times New Roman" w:hAnsi="Times New Roman" w:cs="Times New Roman"/>
          <w:b/>
          <w:sz w:val="24"/>
          <w:szCs w:val="24"/>
        </w:rPr>
        <w:t xml:space="preserve"> yang </w:t>
      </w:r>
      <w:proofErr w:type="spellStart"/>
      <w:r w:rsidRPr="001F1FB0">
        <w:rPr>
          <w:rFonts w:ascii="Times New Roman" w:hAnsi="Times New Roman" w:cs="Times New Roman"/>
          <w:b/>
          <w:sz w:val="24"/>
          <w:szCs w:val="24"/>
        </w:rPr>
        <w:t>Diperoleh</w:t>
      </w:r>
      <w:proofErr w:type="spellEnd"/>
      <w:r w:rsidRPr="001F1FB0">
        <w:rPr>
          <w:rFonts w:ascii="Times New Roman" w:hAnsi="Times New Roman" w:cs="Times New Roman"/>
          <w:b/>
          <w:sz w:val="24"/>
          <w:szCs w:val="24"/>
        </w:rPr>
        <w:t xml:space="preserve"> </w:t>
      </w:r>
      <w:proofErr w:type="spellStart"/>
      <w:r w:rsidRPr="001F1FB0">
        <w:rPr>
          <w:rFonts w:ascii="Times New Roman" w:hAnsi="Times New Roman" w:cs="Times New Roman"/>
          <w:b/>
          <w:sz w:val="24"/>
          <w:szCs w:val="24"/>
        </w:rPr>
        <w:t>Masing-masing</w:t>
      </w:r>
      <w:proofErr w:type="spellEnd"/>
      <w:r w:rsidRPr="001F1FB0">
        <w:rPr>
          <w:rFonts w:ascii="Times New Roman" w:hAnsi="Times New Roman" w:cs="Times New Roman"/>
          <w:b/>
          <w:sz w:val="24"/>
          <w:szCs w:val="24"/>
        </w:rPr>
        <w:t xml:space="preserve"> </w:t>
      </w:r>
      <w:proofErr w:type="spellStart"/>
      <w:r w:rsidRPr="001F1FB0">
        <w:rPr>
          <w:rFonts w:ascii="Times New Roman" w:hAnsi="Times New Roman" w:cs="Times New Roman"/>
          <w:b/>
          <w:sz w:val="24"/>
          <w:szCs w:val="24"/>
        </w:rPr>
        <w:t>Kelompok</w:t>
      </w:r>
      <w:proofErr w:type="spellEnd"/>
      <w:r w:rsidR="0024338A">
        <w:rPr>
          <w:rFonts w:ascii="Times New Roman" w:hAnsi="Times New Roman" w:cs="Times New Roman"/>
          <w:b/>
          <w:sz w:val="24"/>
          <w:szCs w:val="24"/>
        </w:rPr>
        <w:t xml:space="preserve"> </w:t>
      </w:r>
      <w:proofErr w:type="spellStart"/>
      <w:r w:rsidRPr="001F1FB0">
        <w:rPr>
          <w:rFonts w:ascii="Times New Roman" w:hAnsi="Times New Roman" w:cs="Times New Roman"/>
          <w:b/>
          <w:sz w:val="24"/>
          <w:szCs w:val="24"/>
        </w:rPr>
        <w:t>Pada</w:t>
      </w:r>
      <w:proofErr w:type="spellEnd"/>
      <w:r w:rsidRPr="001F1FB0">
        <w:rPr>
          <w:rFonts w:ascii="Times New Roman" w:hAnsi="Times New Roman" w:cs="Times New Roman"/>
          <w:b/>
          <w:sz w:val="24"/>
          <w:szCs w:val="24"/>
        </w:rPr>
        <w:t xml:space="preserve"> </w:t>
      </w:r>
      <w:proofErr w:type="spellStart"/>
      <w:proofErr w:type="gramStart"/>
      <w:r w:rsidRPr="001F1FB0">
        <w:rPr>
          <w:rFonts w:ascii="Times New Roman" w:hAnsi="Times New Roman" w:cs="Times New Roman"/>
          <w:b/>
          <w:sz w:val="24"/>
          <w:szCs w:val="24"/>
        </w:rPr>
        <w:t>Siklus</w:t>
      </w:r>
      <w:proofErr w:type="spellEnd"/>
      <w:r w:rsidRPr="001F1FB0">
        <w:rPr>
          <w:rFonts w:ascii="Times New Roman" w:hAnsi="Times New Roman" w:cs="Times New Roman"/>
          <w:b/>
          <w:sz w:val="24"/>
          <w:szCs w:val="24"/>
        </w:rPr>
        <w:t xml:space="preserve"> </w:t>
      </w:r>
      <w:r w:rsidR="0024338A">
        <w:rPr>
          <w:rFonts w:ascii="Times New Roman" w:hAnsi="Times New Roman" w:cs="Times New Roman"/>
          <w:b/>
          <w:sz w:val="24"/>
          <w:szCs w:val="24"/>
        </w:rPr>
        <w:t xml:space="preserve"> </w:t>
      </w:r>
      <w:r w:rsidRPr="001F1FB0">
        <w:rPr>
          <w:rFonts w:ascii="Times New Roman" w:hAnsi="Times New Roman" w:cs="Times New Roman"/>
          <w:b/>
          <w:sz w:val="24"/>
          <w:szCs w:val="24"/>
        </w:rPr>
        <w:t>I</w:t>
      </w:r>
      <w:proofErr w:type="gramEnd"/>
      <w:r w:rsidRPr="001F1FB0">
        <w:rPr>
          <w:rFonts w:ascii="Times New Roman" w:hAnsi="Times New Roman" w:cs="Times New Roman"/>
          <w:b/>
          <w:sz w:val="24"/>
          <w:szCs w:val="24"/>
        </w:rPr>
        <w:t xml:space="preserve"> </w:t>
      </w:r>
      <w:proofErr w:type="spellStart"/>
      <w:r w:rsidRPr="001F1FB0">
        <w:rPr>
          <w:rFonts w:ascii="Times New Roman" w:hAnsi="Times New Roman" w:cs="Times New Roman"/>
          <w:b/>
          <w:sz w:val="24"/>
          <w:szCs w:val="24"/>
        </w:rPr>
        <w:t>dan</w:t>
      </w:r>
      <w:proofErr w:type="spellEnd"/>
      <w:r w:rsidRPr="001F1FB0">
        <w:rPr>
          <w:rFonts w:ascii="Times New Roman" w:hAnsi="Times New Roman" w:cs="Times New Roman"/>
          <w:b/>
          <w:sz w:val="24"/>
          <w:szCs w:val="24"/>
        </w:rPr>
        <w:t xml:space="preserve"> </w:t>
      </w:r>
      <w:proofErr w:type="spellStart"/>
      <w:r w:rsidRPr="001F1FB0">
        <w:rPr>
          <w:rFonts w:ascii="Times New Roman" w:hAnsi="Times New Roman" w:cs="Times New Roman"/>
          <w:b/>
          <w:sz w:val="24"/>
          <w:szCs w:val="24"/>
        </w:rPr>
        <w:t>Siklus</w:t>
      </w:r>
      <w:proofErr w:type="spellEnd"/>
      <w:r w:rsidRPr="001F1FB0">
        <w:rPr>
          <w:rFonts w:ascii="Times New Roman" w:hAnsi="Times New Roman" w:cs="Times New Roman"/>
          <w:b/>
          <w:sz w:val="24"/>
          <w:szCs w:val="24"/>
        </w:rPr>
        <w:t xml:space="preserve"> II</w:t>
      </w:r>
    </w:p>
    <w:tbl>
      <w:tblPr>
        <w:tblStyle w:val="TableGrid"/>
        <w:tblW w:w="0" w:type="auto"/>
        <w:tblInd w:w="108" w:type="dxa"/>
        <w:tblLook w:val="04A0" w:firstRow="1" w:lastRow="0" w:firstColumn="1" w:lastColumn="0" w:noHBand="0" w:noVBand="1"/>
      </w:tblPr>
      <w:tblGrid>
        <w:gridCol w:w="1380"/>
        <w:gridCol w:w="1646"/>
        <w:gridCol w:w="1794"/>
        <w:gridCol w:w="1701"/>
        <w:gridCol w:w="1413"/>
      </w:tblGrid>
      <w:tr w:rsidR="00F25EBB" w:rsidRPr="007F762C" w:rsidTr="009A1BA1">
        <w:tc>
          <w:tcPr>
            <w:tcW w:w="1380" w:type="dxa"/>
            <w:vMerge w:val="restart"/>
            <w:vAlign w:val="center"/>
          </w:tcPr>
          <w:p w:rsidR="00F25EBB" w:rsidRPr="007F762C" w:rsidRDefault="00F25EBB" w:rsidP="0024338A">
            <w:pPr>
              <w:pStyle w:val="ListParagraph"/>
              <w:spacing w:after="0" w:line="240" w:lineRule="auto"/>
              <w:ind w:left="0"/>
              <w:jc w:val="center"/>
              <w:rPr>
                <w:rFonts w:ascii="Times New Roman" w:hAnsi="Times New Roman" w:cs="Times New Roman"/>
                <w:b/>
                <w:sz w:val="20"/>
                <w:szCs w:val="20"/>
              </w:rPr>
            </w:pPr>
            <w:proofErr w:type="spellStart"/>
            <w:r w:rsidRPr="007F762C">
              <w:rPr>
                <w:rFonts w:ascii="Times New Roman" w:hAnsi="Times New Roman" w:cs="Times New Roman"/>
                <w:b/>
                <w:sz w:val="20"/>
                <w:szCs w:val="20"/>
              </w:rPr>
              <w:t>Kelompok</w:t>
            </w:r>
            <w:proofErr w:type="spellEnd"/>
            <w:r w:rsidRPr="007F762C">
              <w:rPr>
                <w:rFonts w:ascii="Times New Roman" w:hAnsi="Times New Roman" w:cs="Times New Roman"/>
                <w:b/>
                <w:sz w:val="20"/>
                <w:szCs w:val="20"/>
              </w:rPr>
              <w:t xml:space="preserve"> </w:t>
            </w:r>
          </w:p>
        </w:tc>
        <w:tc>
          <w:tcPr>
            <w:tcW w:w="3440" w:type="dxa"/>
            <w:gridSpan w:val="2"/>
            <w:vAlign w:val="center"/>
          </w:tcPr>
          <w:p w:rsidR="00F25EBB" w:rsidRPr="007F762C" w:rsidRDefault="00F25EBB" w:rsidP="0024338A">
            <w:pPr>
              <w:pStyle w:val="ListParagraph"/>
              <w:spacing w:after="0" w:line="240" w:lineRule="auto"/>
              <w:ind w:left="0"/>
              <w:jc w:val="center"/>
              <w:rPr>
                <w:rFonts w:ascii="Times New Roman" w:hAnsi="Times New Roman" w:cs="Times New Roman"/>
                <w:b/>
                <w:sz w:val="20"/>
                <w:szCs w:val="20"/>
              </w:rPr>
            </w:pPr>
            <w:proofErr w:type="spellStart"/>
            <w:r w:rsidRPr="007F762C">
              <w:rPr>
                <w:rFonts w:ascii="Times New Roman" w:hAnsi="Times New Roman" w:cs="Times New Roman"/>
                <w:b/>
                <w:sz w:val="20"/>
                <w:szCs w:val="20"/>
              </w:rPr>
              <w:t>Siklus</w:t>
            </w:r>
            <w:proofErr w:type="spellEnd"/>
            <w:r w:rsidRPr="007F762C">
              <w:rPr>
                <w:rFonts w:ascii="Times New Roman" w:hAnsi="Times New Roman" w:cs="Times New Roman"/>
                <w:b/>
                <w:sz w:val="20"/>
                <w:szCs w:val="20"/>
              </w:rPr>
              <w:t xml:space="preserve"> I</w:t>
            </w:r>
          </w:p>
        </w:tc>
        <w:tc>
          <w:tcPr>
            <w:tcW w:w="3114" w:type="dxa"/>
            <w:gridSpan w:val="2"/>
            <w:vAlign w:val="center"/>
          </w:tcPr>
          <w:p w:rsidR="00F25EBB" w:rsidRPr="007F762C" w:rsidRDefault="00F25EBB" w:rsidP="0024338A">
            <w:pPr>
              <w:pStyle w:val="ListParagraph"/>
              <w:spacing w:after="0" w:line="240" w:lineRule="auto"/>
              <w:ind w:left="0"/>
              <w:jc w:val="center"/>
              <w:rPr>
                <w:rFonts w:ascii="Times New Roman" w:hAnsi="Times New Roman" w:cs="Times New Roman"/>
                <w:b/>
                <w:sz w:val="20"/>
                <w:szCs w:val="20"/>
              </w:rPr>
            </w:pPr>
            <w:proofErr w:type="spellStart"/>
            <w:r w:rsidRPr="007F762C">
              <w:rPr>
                <w:rFonts w:ascii="Times New Roman" w:hAnsi="Times New Roman" w:cs="Times New Roman"/>
                <w:b/>
                <w:sz w:val="20"/>
                <w:szCs w:val="20"/>
              </w:rPr>
              <w:t>Siklus</w:t>
            </w:r>
            <w:proofErr w:type="spellEnd"/>
            <w:r w:rsidRPr="007F762C">
              <w:rPr>
                <w:rFonts w:ascii="Times New Roman" w:hAnsi="Times New Roman" w:cs="Times New Roman"/>
                <w:b/>
                <w:sz w:val="20"/>
                <w:szCs w:val="20"/>
              </w:rPr>
              <w:t xml:space="preserve"> II</w:t>
            </w:r>
          </w:p>
        </w:tc>
      </w:tr>
      <w:tr w:rsidR="00F25EBB" w:rsidRPr="007F762C" w:rsidTr="009A1BA1">
        <w:trPr>
          <w:trHeight w:val="779"/>
        </w:trPr>
        <w:tc>
          <w:tcPr>
            <w:tcW w:w="1380" w:type="dxa"/>
            <w:vMerge/>
            <w:vAlign w:val="center"/>
          </w:tcPr>
          <w:p w:rsidR="00F25EBB" w:rsidRPr="007F762C" w:rsidRDefault="00F25EBB" w:rsidP="0024338A">
            <w:pPr>
              <w:pStyle w:val="ListParagraph"/>
              <w:spacing w:after="0" w:line="240" w:lineRule="auto"/>
              <w:ind w:left="0"/>
              <w:jc w:val="center"/>
              <w:rPr>
                <w:rFonts w:ascii="Times New Roman" w:hAnsi="Times New Roman" w:cs="Times New Roman"/>
                <w:b/>
                <w:sz w:val="20"/>
                <w:szCs w:val="20"/>
              </w:rPr>
            </w:pPr>
          </w:p>
        </w:tc>
        <w:tc>
          <w:tcPr>
            <w:tcW w:w="1646" w:type="dxa"/>
            <w:vAlign w:val="center"/>
          </w:tcPr>
          <w:p w:rsidR="00F25EBB" w:rsidRPr="007F762C" w:rsidRDefault="00F25EBB" w:rsidP="0024338A">
            <w:pPr>
              <w:pStyle w:val="ListParagraph"/>
              <w:spacing w:after="0" w:line="240" w:lineRule="auto"/>
              <w:ind w:left="0"/>
              <w:jc w:val="center"/>
              <w:rPr>
                <w:rFonts w:ascii="Times New Roman" w:hAnsi="Times New Roman" w:cs="Times New Roman"/>
                <w:b/>
                <w:sz w:val="20"/>
                <w:szCs w:val="20"/>
              </w:rPr>
            </w:pPr>
            <w:proofErr w:type="spellStart"/>
            <w:r w:rsidRPr="007F762C">
              <w:rPr>
                <w:rFonts w:ascii="Times New Roman" w:hAnsi="Times New Roman" w:cs="Times New Roman"/>
                <w:b/>
                <w:sz w:val="20"/>
                <w:szCs w:val="20"/>
              </w:rPr>
              <w:t>Nilai</w:t>
            </w:r>
            <w:proofErr w:type="spellEnd"/>
            <w:r w:rsidRPr="007F762C">
              <w:rPr>
                <w:rFonts w:ascii="Times New Roman" w:hAnsi="Times New Roman" w:cs="Times New Roman"/>
                <w:b/>
                <w:sz w:val="20"/>
                <w:szCs w:val="20"/>
              </w:rPr>
              <w:t xml:space="preserve"> </w:t>
            </w:r>
            <w:proofErr w:type="spellStart"/>
            <w:r w:rsidRPr="007F762C">
              <w:rPr>
                <w:rFonts w:ascii="Times New Roman" w:hAnsi="Times New Roman" w:cs="Times New Roman"/>
                <w:b/>
                <w:sz w:val="20"/>
                <w:szCs w:val="20"/>
              </w:rPr>
              <w:t>Perkembangan</w:t>
            </w:r>
            <w:proofErr w:type="spellEnd"/>
            <w:r w:rsidRPr="007F762C">
              <w:rPr>
                <w:rFonts w:ascii="Times New Roman" w:hAnsi="Times New Roman" w:cs="Times New Roman"/>
                <w:b/>
                <w:sz w:val="20"/>
                <w:szCs w:val="20"/>
              </w:rPr>
              <w:t xml:space="preserve"> </w:t>
            </w:r>
            <w:proofErr w:type="spellStart"/>
            <w:r w:rsidRPr="007F762C">
              <w:rPr>
                <w:rFonts w:ascii="Times New Roman" w:hAnsi="Times New Roman" w:cs="Times New Roman"/>
                <w:b/>
                <w:sz w:val="20"/>
                <w:szCs w:val="20"/>
              </w:rPr>
              <w:t>Kelompok</w:t>
            </w:r>
            <w:proofErr w:type="spellEnd"/>
          </w:p>
        </w:tc>
        <w:tc>
          <w:tcPr>
            <w:tcW w:w="1794" w:type="dxa"/>
            <w:vAlign w:val="center"/>
          </w:tcPr>
          <w:p w:rsidR="00F25EBB" w:rsidRPr="007F762C" w:rsidRDefault="00F25EBB" w:rsidP="0024338A">
            <w:pPr>
              <w:pStyle w:val="ListParagraph"/>
              <w:spacing w:after="0" w:line="240" w:lineRule="auto"/>
              <w:ind w:left="0"/>
              <w:jc w:val="center"/>
              <w:rPr>
                <w:rFonts w:ascii="Times New Roman" w:hAnsi="Times New Roman" w:cs="Times New Roman"/>
                <w:b/>
                <w:sz w:val="20"/>
                <w:szCs w:val="20"/>
              </w:rPr>
            </w:pPr>
            <w:proofErr w:type="spellStart"/>
            <w:r w:rsidRPr="007F762C">
              <w:rPr>
                <w:rFonts w:ascii="Times New Roman" w:hAnsi="Times New Roman" w:cs="Times New Roman"/>
                <w:b/>
                <w:sz w:val="20"/>
                <w:szCs w:val="20"/>
              </w:rPr>
              <w:t>Kriteria</w:t>
            </w:r>
            <w:proofErr w:type="spellEnd"/>
            <w:r w:rsidRPr="007F762C">
              <w:rPr>
                <w:rFonts w:ascii="Times New Roman" w:hAnsi="Times New Roman" w:cs="Times New Roman"/>
                <w:b/>
                <w:sz w:val="20"/>
                <w:szCs w:val="20"/>
              </w:rPr>
              <w:t xml:space="preserve"> </w:t>
            </w:r>
            <w:proofErr w:type="spellStart"/>
            <w:r w:rsidRPr="007F762C">
              <w:rPr>
                <w:rFonts w:ascii="Times New Roman" w:hAnsi="Times New Roman" w:cs="Times New Roman"/>
                <w:b/>
                <w:sz w:val="20"/>
                <w:szCs w:val="20"/>
              </w:rPr>
              <w:t>Penghargaan</w:t>
            </w:r>
            <w:proofErr w:type="spellEnd"/>
          </w:p>
        </w:tc>
        <w:tc>
          <w:tcPr>
            <w:tcW w:w="1701" w:type="dxa"/>
            <w:vAlign w:val="center"/>
          </w:tcPr>
          <w:p w:rsidR="00F25EBB" w:rsidRPr="007F762C" w:rsidRDefault="00F25EBB" w:rsidP="0024338A">
            <w:pPr>
              <w:pStyle w:val="ListParagraph"/>
              <w:spacing w:after="0" w:line="240" w:lineRule="auto"/>
              <w:ind w:left="0"/>
              <w:jc w:val="center"/>
              <w:rPr>
                <w:rFonts w:ascii="Times New Roman" w:hAnsi="Times New Roman" w:cs="Times New Roman"/>
                <w:b/>
                <w:sz w:val="20"/>
                <w:szCs w:val="20"/>
              </w:rPr>
            </w:pPr>
            <w:proofErr w:type="spellStart"/>
            <w:r w:rsidRPr="007F762C">
              <w:rPr>
                <w:rFonts w:ascii="Times New Roman" w:hAnsi="Times New Roman" w:cs="Times New Roman"/>
                <w:b/>
                <w:sz w:val="20"/>
                <w:szCs w:val="20"/>
              </w:rPr>
              <w:t>Nilai</w:t>
            </w:r>
            <w:proofErr w:type="spellEnd"/>
            <w:r w:rsidRPr="007F762C">
              <w:rPr>
                <w:rFonts w:ascii="Times New Roman" w:hAnsi="Times New Roman" w:cs="Times New Roman"/>
                <w:b/>
                <w:sz w:val="20"/>
                <w:szCs w:val="20"/>
              </w:rPr>
              <w:t xml:space="preserve"> </w:t>
            </w:r>
            <w:proofErr w:type="spellStart"/>
            <w:r w:rsidRPr="007F762C">
              <w:rPr>
                <w:rFonts w:ascii="Times New Roman" w:hAnsi="Times New Roman" w:cs="Times New Roman"/>
                <w:b/>
                <w:sz w:val="20"/>
                <w:szCs w:val="20"/>
              </w:rPr>
              <w:t>Perkembangan</w:t>
            </w:r>
            <w:proofErr w:type="spellEnd"/>
            <w:r w:rsidRPr="007F762C">
              <w:rPr>
                <w:rFonts w:ascii="Times New Roman" w:hAnsi="Times New Roman" w:cs="Times New Roman"/>
                <w:b/>
                <w:sz w:val="20"/>
                <w:szCs w:val="20"/>
              </w:rPr>
              <w:t xml:space="preserve"> </w:t>
            </w:r>
            <w:proofErr w:type="spellStart"/>
            <w:r w:rsidRPr="007F762C">
              <w:rPr>
                <w:rFonts w:ascii="Times New Roman" w:hAnsi="Times New Roman" w:cs="Times New Roman"/>
                <w:b/>
                <w:sz w:val="20"/>
                <w:szCs w:val="20"/>
              </w:rPr>
              <w:t>Kelompok</w:t>
            </w:r>
            <w:proofErr w:type="spellEnd"/>
          </w:p>
        </w:tc>
        <w:tc>
          <w:tcPr>
            <w:tcW w:w="1413" w:type="dxa"/>
            <w:vAlign w:val="center"/>
          </w:tcPr>
          <w:p w:rsidR="00F25EBB" w:rsidRPr="007F762C" w:rsidRDefault="00F25EBB" w:rsidP="0024338A">
            <w:pPr>
              <w:pStyle w:val="ListParagraph"/>
              <w:spacing w:after="0" w:line="240" w:lineRule="auto"/>
              <w:ind w:left="0"/>
              <w:jc w:val="center"/>
              <w:rPr>
                <w:rFonts w:ascii="Times New Roman" w:hAnsi="Times New Roman" w:cs="Times New Roman"/>
                <w:b/>
                <w:sz w:val="20"/>
                <w:szCs w:val="20"/>
              </w:rPr>
            </w:pPr>
            <w:proofErr w:type="spellStart"/>
            <w:r w:rsidRPr="007F762C">
              <w:rPr>
                <w:rFonts w:ascii="Times New Roman" w:hAnsi="Times New Roman" w:cs="Times New Roman"/>
                <w:b/>
                <w:sz w:val="20"/>
                <w:szCs w:val="20"/>
              </w:rPr>
              <w:t>Kriteria</w:t>
            </w:r>
            <w:proofErr w:type="spellEnd"/>
            <w:r w:rsidRPr="007F762C">
              <w:rPr>
                <w:rFonts w:ascii="Times New Roman" w:hAnsi="Times New Roman" w:cs="Times New Roman"/>
                <w:b/>
                <w:sz w:val="20"/>
                <w:szCs w:val="20"/>
              </w:rPr>
              <w:t xml:space="preserve"> </w:t>
            </w:r>
            <w:proofErr w:type="spellStart"/>
            <w:r w:rsidRPr="007F762C">
              <w:rPr>
                <w:rFonts w:ascii="Times New Roman" w:hAnsi="Times New Roman" w:cs="Times New Roman"/>
                <w:b/>
                <w:sz w:val="20"/>
                <w:szCs w:val="20"/>
              </w:rPr>
              <w:t>Penghargaan</w:t>
            </w:r>
            <w:proofErr w:type="spellEnd"/>
          </w:p>
        </w:tc>
      </w:tr>
      <w:tr w:rsidR="00264A65" w:rsidRPr="007F762C" w:rsidTr="005A4033">
        <w:tc>
          <w:tcPr>
            <w:tcW w:w="1380" w:type="dxa"/>
            <w:vAlign w:val="center"/>
          </w:tcPr>
          <w:p w:rsidR="00264A65" w:rsidRPr="007F762C" w:rsidRDefault="00264A65" w:rsidP="00264A65">
            <w:pPr>
              <w:pStyle w:val="ListParagraph"/>
              <w:spacing w:after="0" w:line="240" w:lineRule="auto"/>
              <w:ind w:left="0"/>
              <w:jc w:val="center"/>
              <w:rPr>
                <w:rFonts w:ascii="Times New Roman" w:hAnsi="Times New Roman" w:cs="Times New Roman"/>
                <w:sz w:val="20"/>
                <w:szCs w:val="20"/>
              </w:rPr>
            </w:pPr>
            <w:r w:rsidRPr="007F762C">
              <w:rPr>
                <w:rFonts w:ascii="Times New Roman" w:hAnsi="Times New Roman" w:cs="Times New Roman"/>
                <w:sz w:val="20"/>
                <w:szCs w:val="20"/>
              </w:rPr>
              <w:t>I</w:t>
            </w:r>
          </w:p>
        </w:tc>
        <w:tc>
          <w:tcPr>
            <w:tcW w:w="1646" w:type="dxa"/>
            <w:vAlign w:val="center"/>
          </w:tcPr>
          <w:p w:rsidR="00264A65" w:rsidRPr="007F762C" w:rsidRDefault="00264A65" w:rsidP="00264A65">
            <w:pPr>
              <w:jc w:val="center"/>
              <w:rPr>
                <w:color w:val="000000"/>
              </w:rPr>
            </w:pPr>
            <w:r w:rsidRPr="007F762C">
              <w:rPr>
                <w:color w:val="000000"/>
              </w:rPr>
              <w:t>16,25</w:t>
            </w:r>
          </w:p>
        </w:tc>
        <w:tc>
          <w:tcPr>
            <w:tcW w:w="1794" w:type="dxa"/>
            <w:vAlign w:val="center"/>
          </w:tcPr>
          <w:p w:rsidR="00264A65" w:rsidRPr="007F762C" w:rsidRDefault="00264A65" w:rsidP="00264A65">
            <w:pPr>
              <w:pStyle w:val="ListParagraph"/>
              <w:spacing w:after="0" w:line="240" w:lineRule="auto"/>
              <w:ind w:left="0"/>
              <w:jc w:val="center"/>
              <w:rPr>
                <w:rFonts w:ascii="Times New Roman" w:hAnsi="Times New Roman" w:cs="Times New Roman"/>
                <w:sz w:val="20"/>
                <w:szCs w:val="20"/>
                <w:lang w:val="id-ID"/>
              </w:rPr>
            </w:pPr>
            <w:r w:rsidRPr="007F762C">
              <w:rPr>
                <w:rFonts w:ascii="Times New Roman" w:hAnsi="Times New Roman" w:cs="Times New Roman"/>
                <w:sz w:val="20"/>
                <w:szCs w:val="20"/>
                <w:lang w:val="id-ID"/>
              </w:rPr>
              <w:t>Hebat</w:t>
            </w:r>
          </w:p>
        </w:tc>
        <w:tc>
          <w:tcPr>
            <w:tcW w:w="1701" w:type="dxa"/>
            <w:vAlign w:val="bottom"/>
          </w:tcPr>
          <w:p w:rsidR="00264A65" w:rsidRPr="007F762C" w:rsidRDefault="00264A65" w:rsidP="00264A65">
            <w:pPr>
              <w:jc w:val="center"/>
              <w:rPr>
                <w:color w:val="000000"/>
                <w:lang w:val="id-ID"/>
              </w:rPr>
            </w:pPr>
            <w:r w:rsidRPr="007F762C">
              <w:rPr>
                <w:color w:val="000000"/>
              </w:rPr>
              <w:t>22,5</w:t>
            </w:r>
            <w:r w:rsidRPr="007F762C">
              <w:rPr>
                <w:color w:val="000000"/>
                <w:lang w:val="id-ID"/>
              </w:rPr>
              <w:t>0</w:t>
            </w:r>
          </w:p>
        </w:tc>
        <w:tc>
          <w:tcPr>
            <w:tcW w:w="1413" w:type="dxa"/>
            <w:vAlign w:val="center"/>
          </w:tcPr>
          <w:p w:rsidR="00264A65" w:rsidRPr="007F762C" w:rsidRDefault="00264A65" w:rsidP="00264A65">
            <w:pPr>
              <w:pStyle w:val="ListParagraph"/>
              <w:spacing w:after="0" w:line="240" w:lineRule="auto"/>
              <w:ind w:left="0"/>
              <w:jc w:val="center"/>
              <w:rPr>
                <w:rFonts w:ascii="Times New Roman" w:hAnsi="Times New Roman" w:cs="Times New Roman"/>
                <w:sz w:val="20"/>
                <w:szCs w:val="20"/>
                <w:lang w:val="id-ID"/>
              </w:rPr>
            </w:pPr>
            <w:r w:rsidRPr="007F762C">
              <w:rPr>
                <w:rFonts w:ascii="Times New Roman" w:hAnsi="Times New Roman" w:cs="Times New Roman"/>
                <w:sz w:val="20"/>
                <w:szCs w:val="20"/>
                <w:lang w:val="id-ID"/>
              </w:rPr>
              <w:t>Hebat</w:t>
            </w:r>
          </w:p>
        </w:tc>
      </w:tr>
      <w:tr w:rsidR="00264A65" w:rsidRPr="007F762C" w:rsidTr="005A4033">
        <w:tc>
          <w:tcPr>
            <w:tcW w:w="1380" w:type="dxa"/>
            <w:vAlign w:val="center"/>
          </w:tcPr>
          <w:p w:rsidR="00264A65" w:rsidRPr="007F762C" w:rsidRDefault="00264A65" w:rsidP="00264A65">
            <w:pPr>
              <w:pStyle w:val="ListParagraph"/>
              <w:spacing w:after="0" w:line="240" w:lineRule="auto"/>
              <w:ind w:left="0"/>
              <w:jc w:val="center"/>
              <w:rPr>
                <w:rFonts w:ascii="Times New Roman" w:hAnsi="Times New Roman" w:cs="Times New Roman"/>
                <w:sz w:val="20"/>
                <w:szCs w:val="20"/>
              </w:rPr>
            </w:pPr>
            <w:r w:rsidRPr="007F762C">
              <w:rPr>
                <w:rFonts w:ascii="Times New Roman" w:hAnsi="Times New Roman" w:cs="Times New Roman"/>
                <w:sz w:val="20"/>
                <w:szCs w:val="20"/>
              </w:rPr>
              <w:t>II</w:t>
            </w:r>
          </w:p>
        </w:tc>
        <w:tc>
          <w:tcPr>
            <w:tcW w:w="1646" w:type="dxa"/>
            <w:vAlign w:val="center"/>
          </w:tcPr>
          <w:p w:rsidR="00264A65" w:rsidRPr="007F762C" w:rsidRDefault="00264A65" w:rsidP="00264A65">
            <w:pPr>
              <w:jc w:val="center"/>
              <w:rPr>
                <w:lang w:val="id-ID"/>
              </w:rPr>
            </w:pPr>
            <w:r w:rsidRPr="007F762C">
              <w:rPr>
                <w:lang w:val="id-ID"/>
              </w:rPr>
              <w:t>22,50</w:t>
            </w:r>
          </w:p>
        </w:tc>
        <w:tc>
          <w:tcPr>
            <w:tcW w:w="1794" w:type="dxa"/>
            <w:vAlign w:val="center"/>
          </w:tcPr>
          <w:p w:rsidR="00264A65" w:rsidRPr="007F762C" w:rsidRDefault="00264A65" w:rsidP="00264A65">
            <w:pPr>
              <w:pStyle w:val="ListParagraph"/>
              <w:spacing w:after="0" w:line="240" w:lineRule="auto"/>
              <w:ind w:left="0"/>
              <w:jc w:val="center"/>
              <w:rPr>
                <w:rFonts w:ascii="Times New Roman" w:hAnsi="Times New Roman" w:cs="Times New Roman"/>
                <w:sz w:val="20"/>
                <w:szCs w:val="20"/>
                <w:lang w:val="id-ID"/>
              </w:rPr>
            </w:pPr>
            <w:r w:rsidRPr="007F762C">
              <w:rPr>
                <w:rFonts w:ascii="Times New Roman" w:hAnsi="Times New Roman" w:cs="Times New Roman"/>
                <w:sz w:val="20"/>
                <w:szCs w:val="20"/>
                <w:lang w:val="id-ID"/>
              </w:rPr>
              <w:t xml:space="preserve">Hebat </w:t>
            </w:r>
          </w:p>
        </w:tc>
        <w:tc>
          <w:tcPr>
            <w:tcW w:w="1701" w:type="dxa"/>
            <w:vAlign w:val="bottom"/>
          </w:tcPr>
          <w:p w:rsidR="00264A65" w:rsidRPr="007F762C" w:rsidRDefault="00264A65" w:rsidP="00264A65">
            <w:pPr>
              <w:jc w:val="center"/>
              <w:rPr>
                <w:color w:val="000000"/>
                <w:lang w:val="id-ID"/>
              </w:rPr>
            </w:pPr>
            <w:r w:rsidRPr="007F762C">
              <w:rPr>
                <w:color w:val="000000"/>
              </w:rPr>
              <w:t>25</w:t>
            </w:r>
            <w:r w:rsidRPr="007F762C">
              <w:rPr>
                <w:color w:val="000000"/>
                <w:lang w:val="id-ID"/>
              </w:rPr>
              <w:t>,00</w:t>
            </w:r>
          </w:p>
        </w:tc>
        <w:tc>
          <w:tcPr>
            <w:tcW w:w="1413" w:type="dxa"/>
            <w:vAlign w:val="center"/>
          </w:tcPr>
          <w:p w:rsidR="00264A65" w:rsidRPr="007F762C" w:rsidRDefault="00264A65" w:rsidP="00264A65">
            <w:pPr>
              <w:pStyle w:val="ListParagraph"/>
              <w:spacing w:after="0" w:line="240" w:lineRule="auto"/>
              <w:ind w:left="0"/>
              <w:jc w:val="center"/>
              <w:rPr>
                <w:rFonts w:ascii="Times New Roman" w:hAnsi="Times New Roman" w:cs="Times New Roman"/>
                <w:sz w:val="20"/>
                <w:szCs w:val="20"/>
                <w:lang w:val="id-ID"/>
              </w:rPr>
            </w:pPr>
            <w:r w:rsidRPr="007F762C">
              <w:rPr>
                <w:rFonts w:ascii="Times New Roman" w:hAnsi="Times New Roman" w:cs="Times New Roman"/>
                <w:sz w:val="20"/>
                <w:szCs w:val="20"/>
                <w:lang w:val="id-ID"/>
              </w:rPr>
              <w:t>Super</w:t>
            </w:r>
          </w:p>
        </w:tc>
      </w:tr>
      <w:tr w:rsidR="00264A65" w:rsidRPr="007F762C" w:rsidTr="005A4033">
        <w:tc>
          <w:tcPr>
            <w:tcW w:w="1380" w:type="dxa"/>
            <w:vAlign w:val="center"/>
          </w:tcPr>
          <w:p w:rsidR="00264A65" w:rsidRPr="007F762C" w:rsidRDefault="00264A65" w:rsidP="00264A65">
            <w:pPr>
              <w:pStyle w:val="ListParagraph"/>
              <w:spacing w:after="0" w:line="240" w:lineRule="auto"/>
              <w:ind w:left="0"/>
              <w:jc w:val="center"/>
              <w:rPr>
                <w:rFonts w:ascii="Times New Roman" w:hAnsi="Times New Roman" w:cs="Times New Roman"/>
                <w:sz w:val="20"/>
                <w:szCs w:val="20"/>
              </w:rPr>
            </w:pPr>
            <w:r w:rsidRPr="007F762C">
              <w:rPr>
                <w:rFonts w:ascii="Times New Roman" w:hAnsi="Times New Roman" w:cs="Times New Roman"/>
                <w:sz w:val="20"/>
                <w:szCs w:val="20"/>
              </w:rPr>
              <w:t>III</w:t>
            </w:r>
          </w:p>
        </w:tc>
        <w:tc>
          <w:tcPr>
            <w:tcW w:w="1646" w:type="dxa"/>
            <w:vAlign w:val="center"/>
          </w:tcPr>
          <w:p w:rsidR="00264A65" w:rsidRPr="007F762C" w:rsidRDefault="00264A65" w:rsidP="00264A65">
            <w:pPr>
              <w:jc w:val="center"/>
              <w:rPr>
                <w:lang w:val="id-ID"/>
              </w:rPr>
            </w:pPr>
            <w:r w:rsidRPr="007F762C">
              <w:rPr>
                <w:lang w:val="id-ID"/>
              </w:rPr>
              <w:t>25,00</w:t>
            </w:r>
          </w:p>
        </w:tc>
        <w:tc>
          <w:tcPr>
            <w:tcW w:w="1794" w:type="dxa"/>
            <w:vAlign w:val="center"/>
          </w:tcPr>
          <w:p w:rsidR="00264A65" w:rsidRPr="007F762C" w:rsidRDefault="00264A65" w:rsidP="00264A65">
            <w:pPr>
              <w:pStyle w:val="ListParagraph"/>
              <w:spacing w:after="0" w:line="240" w:lineRule="auto"/>
              <w:ind w:left="0"/>
              <w:jc w:val="center"/>
              <w:rPr>
                <w:rFonts w:ascii="Times New Roman" w:hAnsi="Times New Roman" w:cs="Times New Roman"/>
                <w:sz w:val="20"/>
                <w:szCs w:val="20"/>
                <w:lang w:val="id-ID"/>
              </w:rPr>
            </w:pPr>
            <w:r w:rsidRPr="007F762C">
              <w:rPr>
                <w:rFonts w:ascii="Times New Roman" w:hAnsi="Times New Roman" w:cs="Times New Roman"/>
                <w:sz w:val="20"/>
                <w:szCs w:val="20"/>
                <w:lang w:val="id-ID"/>
              </w:rPr>
              <w:t xml:space="preserve">Super </w:t>
            </w:r>
          </w:p>
        </w:tc>
        <w:tc>
          <w:tcPr>
            <w:tcW w:w="1701" w:type="dxa"/>
            <w:vAlign w:val="bottom"/>
          </w:tcPr>
          <w:p w:rsidR="00264A65" w:rsidRPr="007F762C" w:rsidRDefault="00264A65" w:rsidP="00264A65">
            <w:pPr>
              <w:jc w:val="center"/>
              <w:rPr>
                <w:color w:val="000000"/>
              </w:rPr>
            </w:pPr>
            <w:r w:rsidRPr="007F762C">
              <w:rPr>
                <w:color w:val="000000"/>
              </w:rPr>
              <w:t>18,75</w:t>
            </w:r>
          </w:p>
        </w:tc>
        <w:tc>
          <w:tcPr>
            <w:tcW w:w="1413" w:type="dxa"/>
            <w:vAlign w:val="center"/>
          </w:tcPr>
          <w:p w:rsidR="00264A65" w:rsidRPr="007F762C" w:rsidRDefault="00264A65" w:rsidP="00264A65">
            <w:pPr>
              <w:pStyle w:val="ListParagraph"/>
              <w:spacing w:after="0" w:line="240" w:lineRule="auto"/>
              <w:ind w:left="0"/>
              <w:jc w:val="center"/>
              <w:rPr>
                <w:rFonts w:ascii="Times New Roman" w:hAnsi="Times New Roman" w:cs="Times New Roman"/>
                <w:sz w:val="20"/>
                <w:szCs w:val="20"/>
                <w:lang w:val="id-ID"/>
              </w:rPr>
            </w:pPr>
            <w:r w:rsidRPr="007F762C">
              <w:rPr>
                <w:rFonts w:ascii="Times New Roman" w:hAnsi="Times New Roman" w:cs="Times New Roman"/>
                <w:sz w:val="20"/>
                <w:szCs w:val="20"/>
                <w:lang w:val="id-ID"/>
              </w:rPr>
              <w:t>Hebat</w:t>
            </w:r>
          </w:p>
        </w:tc>
      </w:tr>
      <w:tr w:rsidR="00264A65" w:rsidRPr="007F762C" w:rsidTr="005A4033">
        <w:tc>
          <w:tcPr>
            <w:tcW w:w="1380" w:type="dxa"/>
            <w:vAlign w:val="center"/>
          </w:tcPr>
          <w:p w:rsidR="00264A65" w:rsidRPr="007F762C" w:rsidRDefault="00264A65" w:rsidP="00264A65">
            <w:pPr>
              <w:pStyle w:val="ListParagraph"/>
              <w:spacing w:after="0" w:line="240" w:lineRule="auto"/>
              <w:ind w:left="0"/>
              <w:jc w:val="center"/>
              <w:rPr>
                <w:rFonts w:ascii="Times New Roman" w:hAnsi="Times New Roman" w:cs="Times New Roman"/>
                <w:sz w:val="20"/>
                <w:szCs w:val="20"/>
              </w:rPr>
            </w:pPr>
            <w:r w:rsidRPr="007F762C">
              <w:rPr>
                <w:rFonts w:ascii="Times New Roman" w:hAnsi="Times New Roman" w:cs="Times New Roman"/>
                <w:sz w:val="20"/>
                <w:szCs w:val="20"/>
              </w:rPr>
              <w:t>IV</w:t>
            </w:r>
          </w:p>
        </w:tc>
        <w:tc>
          <w:tcPr>
            <w:tcW w:w="1646" w:type="dxa"/>
            <w:vAlign w:val="center"/>
          </w:tcPr>
          <w:p w:rsidR="00264A65" w:rsidRPr="007F762C" w:rsidRDefault="00264A65" w:rsidP="00264A65">
            <w:pPr>
              <w:jc w:val="center"/>
              <w:rPr>
                <w:lang w:val="id-ID"/>
              </w:rPr>
            </w:pPr>
            <w:r w:rsidRPr="007F762C">
              <w:rPr>
                <w:lang w:val="id-ID"/>
              </w:rPr>
              <w:t>20,00</w:t>
            </w:r>
          </w:p>
        </w:tc>
        <w:tc>
          <w:tcPr>
            <w:tcW w:w="1794" w:type="dxa"/>
            <w:vAlign w:val="center"/>
          </w:tcPr>
          <w:p w:rsidR="00264A65" w:rsidRPr="007F762C" w:rsidRDefault="00264A65" w:rsidP="00264A65">
            <w:pPr>
              <w:pStyle w:val="ListParagraph"/>
              <w:spacing w:after="0" w:line="240" w:lineRule="auto"/>
              <w:ind w:left="0"/>
              <w:jc w:val="center"/>
              <w:rPr>
                <w:rFonts w:ascii="Times New Roman" w:hAnsi="Times New Roman" w:cs="Times New Roman"/>
                <w:sz w:val="20"/>
                <w:szCs w:val="20"/>
                <w:lang w:val="id-ID"/>
              </w:rPr>
            </w:pPr>
            <w:r w:rsidRPr="007F762C">
              <w:rPr>
                <w:rFonts w:ascii="Times New Roman" w:hAnsi="Times New Roman" w:cs="Times New Roman"/>
                <w:sz w:val="20"/>
                <w:szCs w:val="20"/>
                <w:lang w:val="id-ID"/>
              </w:rPr>
              <w:t>Hebat</w:t>
            </w:r>
          </w:p>
        </w:tc>
        <w:tc>
          <w:tcPr>
            <w:tcW w:w="1701" w:type="dxa"/>
            <w:vAlign w:val="bottom"/>
          </w:tcPr>
          <w:p w:rsidR="00264A65" w:rsidRPr="007F762C" w:rsidRDefault="00264A65" w:rsidP="00264A65">
            <w:pPr>
              <w:jc w:val="center"/>
              <w:rPr>
                <w:color w:val="000000"/>
              </w:rPr>
            </w:pPr>
            <w:r w:rsidRPr="007F762C">
              <w:rPr>
                <w:color w:val="000000"/>
              </w:rPr>
              <w:t>23,75</w:t>
            </w:r>
          </w:p>
        </w:tc>
        <w:tc>
          <w:tcPr>
            <w:tcW w:w="1413" w:type="dxa"/>
            <w:vAlign w:val="center"/>
          </w:tcPr>
          <w:p w:rsidR="00264A65" w:rsidRPr="007F762C" w:rsidRDefault="00264A65" w:rsidP="00264A65">
            <w:pPr>
              <w:pStyle w:val="ListParagraph"/>
              <w:spacing w:after="0" w:line="240" w:lineRule="auto"/>
              <w:ind w:left="0"/>
              <w:jc w:val="center"/>
              <w:rPr>
                <w:rFonts w:ascii="Times New Roman" w:hAnsi="Times New Roman" w:cs="Times New Roman"/>
                <w:sz w:val="20"/>
                <w:szCs w:val="20"/>
                <w:lang w:val="id-ID"/>
              </w:rPr>
            </w:pPr>
            <w:r w:rsidRPr="007F762C">
              <w:rPr>
                <w:rFonts w:ascii="Times New Roman" w:hAnsi="Times New Roman" w:cs="Times New Roman"/>
                <w:sz w:val="20"/>
                <w:szCs w:val="20"/>
                <w:lang w:val="id-ID"/>
              </w:rPr>
              <w:t>Hebat</w:t>
            </w:r>
          </w:p>
        </w:tc>
      </w:tr>
      <w:tr w:rsidR="00264A65" w:rsidRPr="007F762C" w:rsidTr="005A4033">
        <w:tc>
          <w:tcPr>
            <w:tcW w:w="1380" w:type="dxa"/>
            <w:vAlign w:val="center"/>
          </w:tcPr>
          <w:p w:rsidR="00264A65" w:rsidRPr="007F762C" w:rsidRDefault="00264A65" w:rsidP="00264A65">
            <w:pPr>
              <w:pStyle w:val="ListParagraph"/>
              <w:spacing w:after="0" w:line="240" w:lineRule="auto"/>
              <w:ind w:left="0"/>
              <w:jc w:val="center"/>
              <w:rPr>
                <w:rFonts w:ascii="Times New Roman" w:hAnsi="Times New Roman" w:cs="Times New Roman"/>
                <w:sz w:val="20"/>
                <w:szCs w:val="20"/>
              </w:rPr>
            </w:pPr>
            <w:r w:rsidRPr="007F762C">
              <w:rPr>
                <w:rFonts w:ascii="Times New Roman" w:hAnsi="Times New Roman" w:cs="Times New Roman"/>
                <w:sz w:val="20"/>
                <w:szCs w:val="20"/>
              </w:rPr>
              <w:t>V</w:t>
            </w:r>
          </w:p>
        </w:tc>
        <w:tc>
          <w:tcPr>
            <w:tcW w:w="1646" w:type="dxa"/>
            <w:vAlign w:val="center"/>
          </w:tcPr>
          <w:p w:rsidR="00264A65" w:rsidRPr="007F762C" w:rsidRDefault="00264A65" w:rsidP="00264A65">
            <w:pPr>
              <w:jc w:val="center"/>
              <w:rPr>
                <w:color w:val="000000"/>
                <w:lang w:val="id-ID"/>
              </w:rPr>
            </w:pPr>
            <w:r w:rsidRPr="007F762C">
              <w:rPr>
                <w:color w:val="000000"/>
                <w:lang w:val="id-ID"/>
              </w:rPr>
              <w:t>15,00</w:t>
            </w:r>
          </w:p>
        </w:tc>
        <w:tc>
          <w:tcPr>
            <w:tcW w:w="1794" w:type="dxa"/>
            <w:vAlign w:val="center"/>
          </w:tcPr>
          <w:p w:rsidR="00264A65" w:rsidRPr="007F762C" w:rsidRDefault="00264A65" w:rsidP="00264A65">
            <w:pPr>
              <w:pStyle w:val="ListParagraph"/>
              <w:spacing w:after="0" w:line="240" w:lineRule="auto"/>
              <w:ind w:left="0"/>
              <w:jc w:val="center"/>
              <w:rPr>
                <w:rFonts w:ascii="Times New Roman" w:hAnsi="Times New Roman" w:cs="Times New Roman"/>
                <w:sz w:val="20"/>
                <w:szCs w:val="20"/>
                <w:lang w:val="id-ID"/>
              </w:rPr>
            </w:pPr>
            <w:r w:rsidRPr="007F762C">
              <w:rPr>
                <w:rFonts w:ascii="Times New Roman" w:hAnsi="Times New Roman" w:cs="Times New Roman"/>
                <w:sz w:val="20"/>
                <w:szCs w:val="20"/>
                <w:lang w:val="id-ID"/>
              </w:rPr>
              <w:t>Hebat</w:t>
            </w:r>
          </w:p>
        </w:tc>
        <w:tc>
          <w:tcPr>
            <w:tcW w:w="1701" w:type="dxa"/>
            <w:vAlign w:val="bottom"/>
          </w:tcPr>
          <w:p w:rsidR="00264A65" w:rsidRPr="007F762C" w:rsidRDefault="00264A65" w:rsidP="00264A65">
            <w:pPr>
              <w:jc w:val="center"/>
              <w:rPr>
                <w:color w:val="000000"/>
                <w:lang w:val="id-ID"/>
              </w:rPr>
            </w:pPr>
            <w:r w:rsidRPr="007F762C">
              <w:rPr>
                <w:color w:val="000000"/>
              </w:rPr>
              <w:t>25</w:t>
            </w:r>
            <w:r w:rsidRPr="007F762C">
              <w:rPr>
                <w:color w:val="000000"/>
                <w:lang w:val="id-ID"/>
              </w:rPr>
              <w:t>,00</w:t>
            </w:r>
          </w:p>
        </w:tc>
        <w:tc>
          <w:tcPr>
            <w:tcW w:w="1413" w:type="dxa"/>
            <w:vAlign w:val="center"/>
          </w:tcPr>
          <w:p w:rsidR="00264A65" w:rsidRPr="007F762C" w:rsidRDefault="00264A65" w:rsidP="00264A65">
            <w:pPr>
              <w:pStyle w:val="ListParagraph"/>
              <w:spacing w:after="0" w:line="240" w:lineRule="auto"/>
              <w:ind w:left="0"/>
              <w:jc w:val="center"/>
              <w:rPr>
                <w:rFonts w:ascii="Times New Roman" w:hAnsi="Times New Roman" w:cs="Times New Roman"/>
                <w:sz w:val="20"/>
                <w:szCs w:val="20"/>
                <w:lang w:val="id-ID"/>
              </w:rPr>
            </w:pPr>
            <w:r w:rsidRPr="007F762C">
              <w:rPr>
                <w:rFonts w:ascii="Times New Roman" w:hAnsi="Times New Roman" w:cs="Times New Roman"/>
                <w:sz w:val="20"/>
                <w:szCs w:val="20"/>
                <w:lang w:val="id-ID"/>
              </w:rPr>
              <w:t>Super</w:t>
            </w:r>
          </w:p>
        </w:tc>
      </w:tr>
      <w:tr w:rsidR="00264A65" w:rsidRPr="007F762C" w:rsidTr="005A4033">
        <w:tc>
          <w:tcPr>
            <w:tcW w:w="1380" w:type="dxa"/>
            <w:vAlign w:val="center"/>
          </w:tcPr>
          <w:p w:rsidR="00264A65" w:rsidRPr="007F762C" w:rsidRDefault="00264A65" w:rsidP="00264A65">
            <w:pPr>
              <w:pStyle w:val="ListParagraph"/>
              <w:spacing w:after="0" w:line="240" w:lineRule="auto"/>
              <w:ind w:left="0"/>
              <w:jc w:val="center"/>
              <w:rPr>
                <w:rFonts w:ascii="Times New Roman" w:hAnsi="Times New Roman" w:cs="Times New Roman"/>
                <w:sz w:val="20"/>
                <w:szCs w:val="20"/>
              </w:rPr>
            </w:pPr>
            <w:r w:rsidRPr="007F762C">
              <w:rPr>
                <w:rFonts w:ascii="Times New Roman" w:hAnsi="Times New Roman" w:cs="Times New Roman"/>
                <w:sz w:val="20"/>
                <w:szCs w:val="20"/>
              </w:rPr>
              <w:t>VI</w:t>
            </w:r>
          </w:p>
        </w:tc>
        <w:tc>
          <w:tcPr>
            <w:tcW w:w="1646" w:type="dxa"/>
            <w:vAlign w:val="center"/>
          </w:tcPr>
          <w:p w:rsidR="00264A65" w:rsidRPr="007F762C" w:rsidRDefault="00264A65" w:rsidP="00264A65">
            <w:pPr>
              <w:jc w:val="center"/>
              <w:rPr>
                <w:lang w:val="id-ID"/>
              </w:rPr>
            </w:pPr>
            <w:r w:rsidRPr="007F762C">
              <w:rPr>
                <w:lang w:val="id-ID"/>
              </w:rPr>
              <w:t>19,16</w:t>
            </w:r>
          </w:p>
        </w:tc>
        <w:tc>
          <w:tcPr>
            <w:tcW w:w="1794" w:type="dxa"/>
            <w:vAlign w:val="center"/>
          </w:tcPr>
          <w:p w:rsidR="00264A65" w:rsidRPr="007F762C" w:rsidRDefault="00264A65" w:rsidP="00264A65">
            <w:pPr>
              <w:pStyle w:val="ListParagraph"/>
              <w:spacing w:after="0" w:line="240" w:lineRule="auto"/>
              <w:ind w:left="0"/>
              <w:jc w:val="center"/>
              <w:rPr>
                <w:rFonts w:ascii="Times New Roman" w:hAnsi="Times New Roman" w:cs="Times New Roman"/>
                <w:sz w:val="20"/>
                <w:szCs w:val="20"/>
                <w:lang w:val="id-ID"/>
              </w:rPr>
            </w:pPr>
            <w:r w:rsidRPr="007F762C">
              <w:rPr>
                <w:rFonts w:ascii="Times New Roman" w:hAnsi="Times New Roman" w:cs="Times New Roman"/>
                <w:sz w:val="20"/>
                <w:szCs w:val="20"/>
                <w:lang w:val="id-ID"/>
              </w:rPr>
              <w:t>Hebat</w:t>
            </w:r>
          </w:p>
        </w:tc>
        <w:tc>
          <w:tcPr>
            <w:tcW w:w="1701" w:type="dxa"/>
            <w:vAlign w:val="bottom"/>
          </w:tcPr>
          <w:p w:rsidR="00264A65" w:rsidRPr="007F762C" w:rsidRDefault="00264A65" w:rsidP="00264A65">
            <w:pPr>
              <w:jc w:val="center"/>
              <w:rPr>
                <w:color w:val="000000"/>
              </w:rPr>
            </w:pPr>
            <w:r w:rsidRPr="007F762C">
              <w:rPr>
                <w:color w:val="000000"/>
              </w:rPr>
              <w:t>21,67</w:t>
            </w:r>
          </w:p>
        </w:tc>
        <w:tc>
          <w:tcPr>
            <w:tcW w:w="1413" w:type="dxa"/>
            <w:vAlign w:val="center"/>
          </w:tcPr>
          <w:p w:rsidR="00264A65" w:rsidRPr="007F762C" w:rsidRDefault="00264A65" w:rsidP="00264A65">
            <w:pPr>
              <w:pStyle w:val="ListParagraph"/>
              <w:spacing w:after="0" w:line="240" w:lineRule="auto"/>
              <w:ind w:left="0"/>
              <w:jc w:val="center"/>
              <w:rPr>
                <w:rFonts w:ascii="Times New Roman" w:hAnsi="Times New Roman" w:cs="Times New Roman"/>
                <w:sz w:val="20"/>
                <w:szCs w:val="20"/>
                <w:lang w:val="id-ID"/>
              </w:rPr>
            </w:pPr>
            <w:r w:rsidRPr="007F762C">
              <w:rPr>
                <w:rFonts w:ascii="Times New Roman" w:hAnsi="Times New Roman" w:cs="Times New Roman"/>
                <w:sz w:val="20"/>
                <w:szCs w:val="20"/>
                <w:lang w:val="id-ID"/>
              </w:rPr>
              <w:t>Hebat</w:t>
            </w:r>
          </w:p>
        </w:tc>
      </w:tr>
      <w:tr w:rsidR="00264A65" w:rsidRPr="007F762C" w:rsidTr="005A4033">
        <w:tc>
          <w:tcPr>
            <w:tcW w:w="1380" w:type="dxa"/>
            <w:vAlign w:val="center"/>
          </w:tcPr>
          <w:p w:rsidR="00264A65" w:rsidRPr="007F762C" w:rsidRDefault="00264A65" w:rsidP="00264A65">
            <w:pPr>
              <w:pStyle w:val="ListParagraph"/>
              <w:spacing w:after="0" w:line="240" w:lineRule="auto"/>
              <w:ind w:left="0"/>
              <w:jc w:val="center"/>
              <w:rPr>
                <w:rFonts w:ascii="Times New Roman" w:hAnsi="Times New Roman" w:cs="Times New Roman"/>
                <w:sz w:val="20"/>
                <w:szCs w:val="20"/>
                <w:lang w:val="id-ID"/>
              </w:rPr>
            </w:pPr>
            <w:r w:rsidRPr="007F762C">
              <w:rPr>
                <w:rFonts w:ascii="Times New Roman" w:hAnsi="Times New Roman" w:cs="Times New Roman"/>
                <w:sz w:val="20"/>
                <w:szCs w:val="20"/>
                <w:lang w:val="id-ID"/>
              </w:rPr>
              <w:t>VII</w:t>
            </w:r>
          </w:p>
        </w:tc>
        <w:tc>
          <w:tcPr>
            <w:tcW w:w="1646" w:type="dxa"/>
            <w:vAlign w:val="center"/>
          </w:tcPr>
          <w:p w:rsidR="00264A65" w:rsidRPr="007F762C" w:rsidRDefault="00264A65" w:rsidP="00264A65">
            <w:pPr>
              <w:jc w:val="center"/>
              <w:rPr>
                <w:lang w:val="id-ID"/>
              </w:rPr>
            </w:pPr>
            <w:r w:rsidRPr="007F762C">
              <w:rPr>
                <w:lang w:val="id-ID"/>
              </w:rPr>
              <w:t>18,33</w:t>
            </w:r>
          </w:p>
        </w:tc>
        <w:tc>
          <w:tcPr>
            <w:tcW w:w="1794" w:type="dxa"/>
            <w:vAlign w:val="center"/>
          </w:tcPr>
          <w:p w:rsidR="00264A65" w:rsidRPr="007F762C" w:rsidRDefault="00264A65" w:rsidP="00264A65">
            <w:pPr>
              <w:pStyle w:val="ListParagraph"/>
              <w:spacing w:after="0" w:line="240" w:lineRule="auto"/>
              <w:ind w:left="0"/>
              <w:jc w:val="center"/>
              <w:rPr>
                <w:rFonts w:ascii="Times New Roman" w:hAnsi="Times New Roman" w:cs="Times New Roman"/>
                <w:sz w:val="20"/>
                <w:szCs w:val="20"/>
                <w:lang w:val="id-ID"/>
              </w:rPr>
            </w:pPr>
            <w:r w:rsidRPr="007F762C">
              <w:rPr>
                <w:rFonts w:ascii="Times New Roman" w:hAnsi="Times New Roman" w:cs="Times New Roman"/>
                <w:sz w:val="20"/>
                <w:szCs w:val="20"/>
                <w:lang w:val="id-ID"/>
              </w:rPr>
              <w:t>Hebat</w:t>
            </w:r>
          </w:p>
        </w:tc>
        <w:tc>
          <w:tcPr>
            <w:tcW w:w="1701" w:type="dxa"/>
            <w:vAlign w:val="bottom"/>
          </w:tcPr>
          <w:p w:rsidR="00264A65" w:rsidRPr="007F762C" w:rsidRDefault="00264A65" w:rsidP="00264A65">
            <w:pPr>
              <w:jc w:val="center"/>
              <w:rPr>
                <w:color w:val="000000"/>
                <w:lang w:val="id-ID"/>
              </w:rPr>
            </w:pPr>
            <w:r w:rsidRPr="007F762C">
              <w:rPr>
                <w:color w:val="000000"/>
              </w:rPr>
              <w:t>15</w:t>
            </w:r>
            <w:r w:rsidRPr="007F762C">
              <w:rPr>
                <w:color w:val="000000"/>
                <w:lang w:val="id-ID"/>
              </w:rPr>
              <w:t>,00</w:t>
            </w:r>
          </w:p>
        </w:tc>
        <w:tc>
          <w:tcPr>
            <w:tcW w:w="1413" w:type="dxa"/>
            <w:vAlign w:val="center"/>
          </w:tcPr>
          <w:p w:rsidR="00264A65" w:rsidRPr="007F762C" w:rsidRDefault="00264A65" w:rsidP="00264A65">
            <w:pPr>
              <w:pStyle w:val="ListParagraph"/>
              <w:spacing w:after="0" w:line="240" w:lineRule="auto"/>
              <w:ind w:left="0"/>
              <w:jc w:val="center"/>
              <w:rPr>
                <w:rFonts w:ascii="Times New Roman" w:hAnsi="Times New Roman" w:cs="Times New Roman"/>
                <w:sz w:val="20"/>
                <w:szCs w:val="20"/>
                <w:lang w:val="id-ID"/>
              </w:rPr>
            </w:pPr>
            <w:r w:rsidRPr="007F762C">
              <w:rPr>
                <w:rFonts w:ascii="Times New Roman" w:hAnsi="Times New Roman" w:cs="Times New Roman"/>
                <w:sz w:val="20"/>
                <w:szCs w:val="20"/>
                <w:lang w:val="id-ID"/>
              </w:rPr>
              <w:t>Hebat</w:t>
            </w:r>
          </w:p>
        </w:tc>
      </w:tr>
      <w:tr w:rsidR="00264A65" w:rsidRPr="007F762C" w:rsidTr="005A4033">
        <w:tc>
          <w:tcPr>
            <w:tcW w:w="1380" w:type="dxa"/>
            <w:vAlign w:val="center"/>
          </w:tcPr>
          <w:p w:rsidR="00264A65" w:rsidRPr="007F762C" w:rsidRDefault="00264A65" w:rsidP="00264A65">
            <w:pPr>
              <w:pStyle w:val="ListParagraph"/>
              <w:spacing w:after="0" w:line="240" w:lineRule="auto"/>
              <w:ind w:left="0"/>
              <w:jc w:val="center"/>
              <w:rPr>
                <w:rFonts w:ascii="Times New Roman" w:hAnsi="Times New Roman" w:cs="Times New Roman"/>
                <w:sz w:val="20"/>
                <w:szCs w:val="20"/>
                <w:lang w:val="id-ID"/>
              </w:rPr>
            </w:pPr>
            <w:r w:rsidRPr="007F762C">
              <w:rPr>
                <w:rFonts w:ascii="Times New Roman" w:hAnsi="Times New Roman" w:cs="Times New Roman"/>
                <w:sz w:val="20"/>
                <w:szCs w:val="20"/>
                <w:lang w:val="id-ID"/>
              </w:rPr>
              <w:t>VIII</w:t>
            </w:r>
          </w:p>
        </w:tc>
        <w:tc>
          <w:tcPr>
            <w:tcW w:w="1646" w:type="dxa"/>
            <w:vAlign w:val="center"/>
          </w:tcPr>
          <w:p w:rsidR="00264A65" w:rsidRPr="007F762C" w:rsidRDefault="00264A65" w:rsidP="00264A65">
            <w:pPr>
              <w:jc w:val="center"/>
              <w:rPr>
                <w:lang w:val="id-ID"/>
              </w:rPr>
            </w:pPr>
            <w:r w:rsidRPr="007F762C">
              <w:rPr>
                <w:lang w:val="id-ID"/>
              </w:rPr>
              <w:t>17,50</w:t>
            </w:r>
          </w:p>
        </w:tc>
        <w:tc>
          <w:tcPr>
            <w:tcW w:w="1794" w:type="dxa"/>
            <w:vAlign w:val="center"/>
          </w:tcPr>
          <w:p w:rsidR="00264A65" w:rsidRPr="007F762C" w:rsidRDefault="00264A65" w:rsidP="00264A65">
            <w:pPr>
              <w:pStyle w:val="ListParagraph"/>
              <w:spacing w:after="0" w:line="240" w:lineRule="auto"/>
              <w:ind w:left="0"/>
              <w:jc w:val="center"/>
              <w:rPr>
                <w:rFonts w:ascii="Times New Roman" w:hAnsi="Times New Roman" w:cs="Times New Roman"/>
                <w:sz w:val="20"/>
                <w:szCs w:val="20"/>
                <w:lang w:val="id-ID"/>
              </w:rPr>
            </w:pPr>
            <w:r w:rsidRPr="007F762C">
              <w:rPr>
                <w:rFonts w:ascii="Times New Roman" w:hAnsi="Times New Roman" w:cs="Times New Roman"/>
                <w:sz w:val="20"/>
                <w:szCs w:val="20"/>
                <w:lang w:val="id-ID"/>
              </w:rPr>
              <w:t>Hebat</w:t>
            </w:r>
          </w:p>
        </w:tc>
        <w:tc>
          <w:tcPr>
            <w:tcW w:w="1701" w:type="dxa"/>
            <w:vAlign w:val="bottom"/>
          </w:tcPr>
          <w:p w:rsidR="00264A65" w:rsidRPr="007F762C" w:rsidRDefault="00264A65" w:rsidP="00264A65">
            <w:pPr>
              <w:jc w:val="center"/>
              <w:rPr>
                <w:color w:val="000000"/>
              </w:rPr>
            </w:pPr>
            <w:r w:rsidRPr="007F762C">
              <w:rPr>
                <w:color w:val="000000"/>
              </w:rPr>
              <w:t>23,33</w:t>
            </w:r>
          </w:p>
        </w:tc>
        <w:tc>
          <w:tcPr>
            <w:tcW w:w="1413" w:type="dxa"/>
            <w:vAlign w:val="center"/>
          </w:tcPr>
          <w:p w:rsidR="00264A65" w:rsidRPr="007F762C" w:rsidRDefault="00264A65" w:rsidP="00264A65">
            <w:pPr>
              <w:pStyle w:val="ListParagraph"/>
              <w:spacing w:after="0" w:line="240" w:lineRule="auto"/>
              <w:ind w:left="0"/>
              <w:jc w:val="center"/>
              <w:rPr>
                <w:rFonts w:ascii="Times New Roman" w:hAnsi="Times New Roman" w:cs="Times New Roman"/>
                <w:sz w:val="20"/>
                <w:szCs w:val="20"/>
                <w:lang w:val="id-ID"/>
              </w:rPr>
            </w:pPr>
            <w:r w:rsidRPr="007F762C">
              <w:rPr>
                <w:rFonts w:ascii="Times New Roman" w:hAnsi="Times New Roman" w:cs="Times New Roman"/>
                <w:sz w:val="20"/>
                <w:szCs w:val="20"/>
                <w:lang w:val="id-ID"/>
              </w:rPr>
              <w:t>Hebat</w:t>
            </w:r>
          </w:p>
        </w:tc>
      </w:tr>
    </w:tbl>
    <w:p w:rsidR="0026684F" w:rsidRPr="007F762C" w:rsidRDefault="009A1BA1" w:rsidP="0013232D">
      <w:pPr>
        <w:pStyle w:val="ListParagraph"/>
        <w:spacing w:after="0" w:line="240" w:lineRule="auto"/>
        <w:ind w:left="0"/>
        <w:jc w:val="both"/>
        <w:rPr>
          <w:rFonts w:ascii="Times New Roman" w:hAnsi="Times New Roman" w:cs="Times New Roman"/>
          <w:i/>
          <w:sz w:val="20"/>
          <w:szCs w:val="20"/>
          <w:lang w:val="id-ID"/>
        </w:rPr>
      </w:pPr>
      <w:proofErr w:type="spellStart"/>
      <w:r w:rsidRPr="007F762C">
        <w:rPr>
          <w:rFonts w:ascii="Times New Roman" w:hAnsi="Times New Roman" w:cs="Times New Roman"/>
          <w:i/>
          <w:sz w:val="20"/>
          <w:szCs w:val="20"/>
        </w:rPr>
        <w:t>Sumber</w:t>
      </w:r>
      <w:proofErr w:type="spellEnd"/>
      <w:r w:rsidRPr="007F762C">
        <w:rPr>
          <w:rFonts w:ascii="Times New Roman" w:hAnsi="Times New Roman" w:cs="Times New Roman"/>
          <w:i/>
          <w:sz w:val="20"/>
          <w:szCs w:val="20"/>
        </w:rPr>
        <w:t xml:space="preserve">: </w:t>
      </w:r>
      <w:proofErr w:type="spellStart"/>
      <w:r w:rsidRPr="007F762C">
        <w:rPr>
          <w:rFonts w:ascii="Times New Roman" w:hAnsi="Times New Roman" w:cs="Times New Roman"/>
          <w:i/>
          <w:sz w:val="20"/>
          <w:szCs w:val="20"/>
        </w:rPr>
        <w:t>Hasil</w:t>
      </w:r>
      <w:proofErr w:type="spellEnd"/>
      <w:r w:rsidRPr="007F762C">
        <w:rPr>
          <w:rFonts w:ascii="Times New Roman" w:hAnsi="Times New Roman" w:cs="Times New Roman"/>
          <w:i/>
          <w:sz w:val="20"/>
          <w:szCs w:val="20"/>
        </w:rPr>
        <w:t xml:space="preserve"> </w:t>
      </w:r>
      <w:proofErr w:type="spellStart"/>
      <w:r w:rsidRPr="007F762C">
        <w:rPr>
          <w:rFonts w:ascii="Times New Roman" w:hAnsi="Times New Roman" w:cs="Times New Roman"/>
          <w:i/>
          <w:sz w:val="20"/>
          <w:szCs w:val="20"/>
        </w:rPr>
        <w:t>Olahan</w:t>
      </w:r>
      <w:proofErr w:type="spellEnd"/>
      <w:r w:rsidRPr="007F762C">
        <w:rPr>
          <w:rFonts w:ascii="Times New Roman" w:hAnsi="Times New Roman" w:cs="Times New Roman"/>
          <w:i/>
          <w:sz w:val="20"/>
          <w:szCs w:val="20"/>
        </w:rPr>
        <w:t xml:space="preserve"> Data </w:t>
      </w:r>
      <w:r w:rsidR="00264A65" w:rsidRPr="007F762C">
        <w:rPr>
          <w:rFonts w:ascii="Times New Roman" w:hAnsi="Times New Roman" w:cs="Times New Roman"/>
          <w:i/>
          <w:sz w:val="20"/>
          <w:szCs w:val="20"/>
          <w:lang w:val="id-ID"/>
        </w:rPr>
        <w:t>oleh Peneliti</w:t>
      </w:r>
      <w:r w:rsidR="00264A65" w:rsidRPr="007F762C">
        <w:rPr>
          <w:rFonts w:ascii="Times New Roman" w:hAnsi="Times New Roman" w:cs="Times New Roman"/>
          <w:i/>
          <w:sz w:val="20"/>
          <w:szCs w:val="20"/>
        </w:rPr>
        <w:t>, 201</w:t>
      </w:r>
      <w:r w:rsidR="00264A65" w:rsidRPr="007F762C">
        <w:rPr>
          <w:rFonts w:ascii="Times New Roman" w:hAnsi="Times New Roman" w:cs="Times New Roman"/>
          <w:i/>
          <w:sz w:val="20"/>
          <w:szCs w:val="20"/>
          <w:lang w:val="id-ID"/>
        </w:rPr>
        <w:t>3</w:t>
      </w:r>
    </w:p>
    <w:p w:rsidR="007F762C" w:rsidRPr="00264A65" w:rsidRDefault="007F762C" w:rsidP="0013232D">
      <w:pPr>
        <w:pStyle w:val="ListParagraph"/>
        <w:spacing w:after="0" w:line="240" w:lineRule="auto"/>
        <w:ind w:left="0"/>
        <w:jc w:val="both"/>
        <w:rPr>
          <w:rFonts w:ascii="Times New Roman" w:hAnsi="Times New Roman" w:cs="Times New Roman"/>
          <w:i/>
          <w:lang w:val="id-ID"/>
        </w:rPr>
      </w:pPr>
    </w:p>
    <w:p w:rsidR="00264A65" w:rsidRDefault="00264A65" w:rsidP="00264A65">
      <w:pPr>
        <w:ind w:firstLine="709"/>
        <w:jc w:val="both"/>
        <w:rPr>
          <w:sz w:val="24"/>
          <w:szCs w:val="24"/>
          <w:lang w:val="id-ID"/>
        </w:rPr>
      </w:pPr>
      <w:r>
        <w:rPr>
          <w:sz w:val="24"/>
          <w:szCs w:val="24"/>
        </w:rPr>
        <w:t>Dari Tabel</w:t>
      </w:r>
      <w:r>
        <w:rPr>
          <w:sz w:val="24"/>
          <w:szCs w:val="24"/>
          <w:lang w:val="id-ID"/>
        </w:rPr>
        <w:t xml:space="preserve"> </w:t>
      </w:r>
      <w:r w:rsidR="005A4033">
        <w:rPr>
          <w:sz w:val="24"/>
          <w:szCs w:val="24"/>
          <w:lang w:val="id-ID"/>
        </w:rPr>
        <w:t>3</w:t>
      </w:r>
      <w:r>
        <w:rPr>
          <w:sz w:val="24"/>
          <w:szCs w:val="24"/>
          <w:lang w:val="id-ID"/>
        </w:rPr>
        <w:t xml:space="preserve"> </w:t>
      </w:r>
      <w:r w:rsidR="005A4033">
        <w:rPr>
          <w:sz w:val="24"/>
          <w:szCs w:val="24"/>
          <w:lang w:val="id-ID"/>
        </w:rPr>
        <w:t>ditafsirkan bahwa</w:t>
      </w:r>
      <w:r w:rsidRPr="00F8004E">
        <w:rPr>
          <w:sz w:val="24"/>
          <w:szCs w:val="24"/>
        </w:rPr>
        <w:t xml:space="preserve"> </w:t>
      </w:r>
      <w:r w:rsidRPr="00F8004E">
        <w:rPr>
          <w:sz w:val="24"/>
          <w:szCs w:val="24"/>
          <w:lang w:val="id-ID"/>
        </w:rPr>
        <w:t xml:space="preserve">adanya peningkatan jumlah kelompok yang memperoleh penghargaan sebagai kelompok super dari siklus I ke siklus II dan penurunan jumlah kelompok yang memperoleh penghargaan sebagai kelompok hebat. Selama siklus pertama dan kedua </w:t>
      </w:r>
      <w:r w:rsidRPr="00F8004E">
        <w:rPr>
          <w:sz w:val="24"/>
          <w:szCs w:val="24"/>
        </w:rPr>
        <w:t xml:space="preserve">tidak ada kelompok yang mendapatkan penghargaan sebagai kelompok baik, hal ini </w:t>
      </w:r>
      <w:r w:rsidRPr="00F8004E">
        <w:rPr>
          <w:sz w:val="24"/>
          <w:szCs w:val="24"/>
          <w:lang w:val="id-ID"/>
        </w:rPr>
        <w:t>menunjukkan bahwa</w:t>
      </w:r>
      <w:r w:rsidRPr="00F8004E">
        <w:rPr>
          <w:sz w:val="24"/>
          <w:szCs w:val="24"/>
        </w:rPr>
        <w:t xml:space="preserve"> </w:t>
      </w:r>
      <w:r w:rsidRPr="00F8004E">
        <w:rPr>
          <w:sz w:val="24"/>
          <w:szCs w:val="24"/>
        </w:rPr>
        <w:lastRenderedPageBreak/>
        <w:t xml:space="preserve">masing-masing </w:t>
      </w:r>
      <w:r w:rsidRPr="00F8004E">
        <w:rPr>
          <w:sz w:val="24"/>
          <w:szCs w:val="24"/>
          <w:lang w:val="id-ID"/>
        </w:rPr>
        <w:t>peserta didik</w:t>
      </w:r>
      <w:r w:rsidRPr="00F8004E">
        <w:rPr>
          <w:sz w:val="24"/>
          <w:szCs w:val="24"/>
        </w:rPr>
        <w:t xml:space="preserve"> menyumbangkan </w:t>
      </w:r>
      <w:r w:rsidRPr="00F8004E">
        <w:rPr>
          <w:sz w:val="24"/>
          <w:szCs w:val="24"/>
          <w:lang w:val="id-ID"/>
        </w:rPr>
        <w:t>nilai</w:t>
      </w:r>
      <w:r w:rsidRPr="00F8004E">
        <w:rPr>
          <w:sz w:val="24"/>
          <w:szCs w:val="24"/>
        </w:rPr>
        <w:t xml:space="preserve"> perkembangan yang cukup tinggi untuk kelompoknya masing-masing</w:t>
      </w:r>
      <w:r w:rsidRPr="00F8004E">
        <w:rPr>
          <w:sz w:val="24"/>
          <w:szCs w:val="24"/>
          <w:lang w:val="id-ID"/>
        </w:rPr>
        <w:t>, sehingga kriteria penghargaan kelompok yang diperoleh adalah hebat dan super. Hal ini menunjukkan peningkatan hasil belajar matematika peserta didik kelas VIII</w:t>
      </w:r>
      <w:r w:rsidRPr="00F8004E">
        <w:rPr>
          <w:sz w:val="24"/>
          <w:szCs w:val="24"/>
          <w:vertAlign w:val="subscript"/>
          <w:lang w:val="id-ID"/>
        </w:rPr>
        <w:t>F</w:t>
      </w:r>
      <w:r w:rsidRPr="00F8004E">
        <w:rPr>
          <w:sz w:val="24"/>
          <w:szCs w:val="24"/>
          <w:lang w:val="id-ID"/>
        </w:rPr>
        <w:t xml:space="preserve"> SMP Negeri 18 Pekanbaru.</w:t>
      </w:r>
    </w:p>
    <w:p w:rsidR="00264A65" w:rsidRDefault="00264A65" w:rsidP="00264A65">
      <w:pPr>
        <w:ind w:firstLine="709"/>
        <w:jc w:val="both"/>
        <w:rPr>
          <w:sz w:val="24"/>
          <w:szCs w:val="24"/>
        </w:rPr>
      </w:pPr>
    </w:p>
    <w:p w:rsidR="00264A65" w:rsidRPr="00F8004E" w:rsidRDefault="00264A65" w:rsidP="00264A65">
      <w:pPr>
        <w:jc w:val="both"/>
        <w:rPr>
          <w:b/>
          <w:sz w:val="24"/>
          <w:szCs w:val="24"/>
          <w:lang w:val="id-ID"/>
        </w:rPr>
      </w:pPr>
      <w:r w:rsidRPr="00F8004E">
        <w:rPr>
          <w:b/>
          <w:sz w:val="24"/>
          <w:szCs w:val="24"/>
        </w:rPr>
        <w:t xml:space="preserve">Tabel </w:t>
      </w:r>
      <w:r w:rsidR="005A4033">
        <w:rPr>
          <w:b/>
          <w:sz w:val="24"/>
          <w:szCs w:val="24"/>
          <w:lang w:val="id-ID"/>
        </w:rPr>
        <w:t>4</w:t>
      </w:r>
      <w:r w:rsidRPr="00F8004E">
        <w:rPr>
          <w:b/>
          <w:sz w:val="24"/>
          <w:szCs w:val="24"/>
        </w:rPr>
        <w:t xml:space="preserve">. Persentase Ketercapaian KKM </w:t>
      </w:r>
      <w:r w:rsidRPr="00F8004E">
        <w:rPr>
          <w:b/>
          <w:sz w:val="24"/>
          <w:szCs w:val="24"/>
          <w:lang w:val="id-ID"/>
        </w:rPr>
        <w:t>Peserta Didik</w:t>
      </w:r>
    </w:p>
    <w:tbl>
      <w:tblPr>
        <w:tblStyle w:val="TableGrid"/>
        <w:tblW w:w="7938" w:type="dxa"/>
        <w:tblInd w:w="108" w:type="dxa"/>
        <w:tblLook w:val="04A0" w:firstRow="1" w:lastRow="0" w:firstColumn="1" w:lastColumn="0" w:noHBand="0" w:noVBand="1"/>
      </w:tblPr>
      <w:tblGrid>
        <w:gridCol w:w="2363"/>
        <w:gridCol w:w="1396"/>
        <w:gridCol w:w="2053"/>
        <w:gridCol w:w="2126"/>
      </w:tblGrid>
      <w:tr w:rsidR="00264A65" w:rsidRPr="007F762C" w:rsidTr="005A4033">
        <w:tc>
          <w:tcPr>
            <w:tcW w:w="2363" w:type="dxa"/>
            <w:vAlign w:val="center"/>
          </w:tcPr>
          <w:p w:rsidR="00264A65" w:rsidRPr="007F762C" w:rsidRDefault="00264A65" w:rsidP="00264A65">
            <w:pPr>
              <w:jc w:val="center"/>
              <w:rPr>
                <w:b/>
                <w:lang w:val="id-ID"/>
              </w:rPr>
            </w:pPr>
            <w:r w:rsidRPr="007F762C">
              <w:rPr>
                <w:b/>
                <w:lang w:val="id-ID"/>
              </w:rPr>
              <w:t>Hasil</w:t>
            </w:r>
          </w:p>
          <w:p w:rsidR="00264A65" w:rsidRPr="007F762C" w:rsidRDefault="00264A65" w:rsidP="00264A65">
            <w:pPr>
              <w:jc w:val="center"/>
              <w:rPr>
                <w:b/>
                <w:lang w:val="id-ID"/>
              </w:rPr>
            </w:pPr>
            <w:r w:rsidRPr="007F762C">
              <w:rPr>
                <w:b/>
                <w:lang w:val="id-ID"/>
              </w:rPr>
              <w:t>Belajar</w:t>
            </w:r>
          </w:p>
        </w:tc>
        <w:tc>
          <w:tcPr>
            <w:tcW w:w="1396" w:type="dxa"/>
            <w:vAlign w:val="center"/>
          </w:tcPr>
          <w:p w:rsidR="00264A65" w:rsidRPr="007F762C" w:rsidRDefault="00264A65" w:rsidP="00264A65">
            <w:pPr>
              <w:jc w:val="center"/>
              <w:rPr>
                <w:b/>
              </w:rPr>
            </w:pPr>
            <w:r w:rsidRPr="007F762C">
              <w:rPr>
                <w:b/>
              </w:rPr>
              <w:t>Skor Dasar</w:t>
            </w:r>
          </w:p>
        </w:tc>
        <w:tc>
          <w:tcPr>
            <w:tcW w:w="2053" w:type="dxa"/>
            <w:vAlign w:val="center"/>
          </w:tcPr>
          <w:p w:rsidR="00264A65" w:rsidRPr="007F762C" w:rsidRDefault="00264A65" w:rsidP="00264A65">
            <w:pPr>
              <w:jc w:val="center"/>
              <w:rPr>
                <w:b/>
              </w:rPr>
            </w:pPr>
            <w:r w:rsidRPr="007F762C">
              <w:rPr>
                <w:b/>
              </w:rPr>
              <w:t>Ulangan Harian I</w:t>
            </w:r>
          </w:p>
        </w:tc>
        <w:tc>
          <w:tcPr>
            <w:tcW w:w="2126" w:type="dxa"/>
            <w:vAlign w:val="center"/>
          </w:tcPr>
          <w:p w:rsidR="00264A65" w:rsidRPr="007F762C" w:rsidRDefault="00264A65" w:rsidP="00264A65">
            <w:pPr>
              <w:jc w:val="center"/>
              <w:rPr>
                <w:b/>
              </w:rPr>
            </w:pPr>
            <w:r w:rsidRPr="007F762C">
              <w:rPr>
                <w:b/>
              </w:rPr>
              <w:t>Ulangan Harian II</w:t>
            </w:r>
          </w:p>
        </w:tc>
      </w:tr>
      <w:tr w:rsidR="00264A65" w:rsidRPr="007F762C" w:rsidTr="005A4033">
        <w:tc>
          <w:tcPr>
            <w:tcW w:w="2363" w:type="dxa"/>
          </w:tcPr>
          <w:p w:rsidR="00264A65" w:rsidRPr="007F762C" w:rsidRDefault="00264A65" w:rsidP="00264A65">
            <w:r w:rsidRPr="007F762C">
              <w:t xml:space="preserve">Jumlah </w:t>
            </w:r>
            <w:r w:rsidRPr="007F762C">
              <w:rPr>
                <w:lang w:val="id-ID"/>
              </w:rPr>
              <w:t>peserta didik</w:t>
            </w:r>
            <w:r w:rsidRPr="007F762C">
              <w:t xml:space="preserve"> yang mencapai KKM</w:t>
            </w:r>
          </w:p>
        </w:tc>
        <w:tc>
          <w:tcPr>
            <w:tcW w:w="1396" w:type="dxa"/>
            <w:vAlign w:val="center"/>
          </w:tcPr>
          <w:p w:rsidR="00264A65" w:rsidRPr="007F762C" w:rsidRDefault="00264A65" w:rsidP="00264A65">
            <w:pPr>
              <w:jc w:val="center"/>
              <w:rPr>
                <w:lang w:val="id-ID"/>
              </w:rPr>
            </w:pPr>
            <w:r w:rsidRPr="007F762C">
              <w:rPr>
                <w:lang w:val="id-ID"/>
              </w:rPr>
              <w:t>8</w:t>
            </w:r>
          </w:p>
        </w:tc>
        <w:tc>
          <w:tcPr>
            <w:tcW w:w="2053" w:type="dxa"/>
            <w:vAlign w:val="center"/>
          </w:tcPr>
          <w:p w:rsidR="00264A65" w:rsidRPr="007F762C" w:rsidRDefault="00264A65" w:rsidP="00264A65">
            <w:pPr>
              <w:jc w:val="center"/>
              <w:rPr>
                <w:lang w:val="id-ID"/>
              </w:rPr>
            </w:pPr>
            <w:r w:rsidRPr="007F762C">
              <w:rPr>
                <w:lang w:val="id-ID"/>
              </w:rPr>
              <w:t>14</w:t>
            </w:r>
          </w:p>
        </w:tc>
        <w:tc>
          <w:tcPr>
            <w:tcW w:w="2126" w:type="dxa"/>
            <w:vAlign w:val="center"/>
          </w:tcPr>
          <w:p w:rsidR="00264A65" w:rsidRPr="007F762C" w:rsidRDefault="00264A65" w:rsidP="00264A65">
            <w:pPr>
              <w:jc w:val="center"/>
              <w:rPr>
                <w:lang w:val="id-ID"/>
              </w:rPr>
            </w:pPr>
            <w:r w:rsidRPr="007F762C">
              <w:rPr>
                <w:lang w:val="id-ID"/>
              </w:rPr>
              <w:t>21</w:t>
            </w:r>
          </w:p>
        </w:tc>
      </w:tr>
      <w:tr w:rsidR="00264A65" w:rsidRPr="007F762C" w:rsidTr="005A4033">
        <w:tc>
          <w:tcPr>
            <w:tcW w:w="2363" w:type="dxa"/>
          </w:tcPr>
          <w:p w:rsidR="00264A65" w:rsidRPr="007F762C" w:rsidRDefault="00264A65" w:rsidP="00264A65">
            <w:pPr>
              <w:jc w:val="both"/>
              <w:rPr>
                <w:lang w:val="id-ID"/>
              </w:rPr>
            </w:pPr>
            <w:r w:rsidRPr="007F762C">
              <w:t>Persentase</w:t>
            </w:r>
          </w:p>
        </w:tc>
        <w:tc>
          <w:tcPr>
            <w:tcW w:w="1396" w:type="dxa"/>
          </w:tcPr>
          <w:p w:rsidR="00264A65" w:rsidRPr="007F762C" w:rsidRDefault="00264A65" w:rsidP="00264A65">
            <w:pPr>
              <w:jc w:val="center"/>
              <w:rPr>
                <w:lang w:val="id-ID"/>
              </w:rPr>
            </w:pPr>
            <w:r w:rsidRPr="007F762C">
              <w:rPr>
                <w:lang w:val="id-ID"/>
              </w:rPr>
              <w:t>21,05 %</w:t>
            </w:r>
          </w:p>
        </w:tc>
        <w:tc>
          <w:tcPr>
            <w:tcW w:w="2053" w:type="dxa"/>
          </w:tcPr>
          <w:p w:rsidR="00264A65" w:rsidRPr="007F762C" w:rsidRDefault="00264A65" w:rsidP="00264A65">
            <w:pPr>
              <w:jc w:val="center"/>
              <w:rPr>
                <w:lang w:val="id-ID"/>
              </w:rPr>
            </w:pPr>
            <w:r w:rsidRPr="007F762C">
              <w:rPr>
                <w:lang w:val="id-ID"/>
              </w:rPr>
              <w:t>36,84 %</w:t>
            </w:r>
          </w:p>
        </w:tc>
        <w:tc>
          <w:tcPr>
            <w:tcW w:w="2126" w:type="dxa"/>
          </w:tcPr>
          <w:p w:rsidR="00264A65" w:rsidRPr="007F762C" w:rsidRDefault="00264A65" w:rsidP="00264A65">
            <w:pPr>
              <w:jc w:val="center"/>
              <w:rPr>
                <w:lang w:val="id-ID"/>
              </w:rPr>
            </w:pPr>
            <w:r w:rsidRPr="007F762C">
              <w:rPr>
                <w:lang w:val="id-ID"/>
              </w:rPr>
              <w:t>55,26 %</w:t>
            </w:r>
          </w:p>
        </w:tc>
      </w:tr>
    </w:tbl>
    <w:p w:rsidR="00264A65" w:rsidRDefault="00264A65" w:rsidP="00264A65">
      <w:pPr>
        <w:pStyle w:val="ListParagraph"/>
        <w:spacing w:after="0" w:line="240" w:lineRule="auto"/>
        <w:ind w:left="0"/>
        <w:jc w:val="both"/>
        <w:rPr>
          <w:rFonts w:ascii="Times New Roman" w:hAnsi="Times New Roman" w:cs="Times New Roman"/>
          <w:i/>
          <w:sz w:val="20"/>
          <w:szCs w:val="20"/>
          <w:lang w:val="id-ID"/>
        </w:rPr>
      </w:pPr>
      <w:proofErr w:type="spellStart"/>
      <w:r w:rsidRPr="007F762C">
        <w:rPr>
          <w:rFonts w:ascii="Times New Roman" w:hAnsi="Times New Roman" w:cs="Times New Roman"/>
          <w:i/>
          <w:sz w:val="20"/>
          <w:szCs w:val="20"/>
        </w:rPr>
        <w:t>Sumber</w:t>
      </w:r>
      <w:proofErr w:type="spellEnd"/>
      <w:r w:rsidRPr="007F762C">
        <w:rPr>
          <w:rFonts w:ascii="Times New Roman" w:hAnsi="Times New Roman" w:cs="Times New Roman"/>
          <w:i/>
          <w:sz w:val="20"/>
          <w:szCs w:val="20"/>
        </w:rPr>
        <w:t xml:space="preserve">: </w:t>
      </w:r>
      <w:proofErr w:type="spellStart"/>
      <w:r w:rsidRPr="007F762C">
        <w:rPr>
          <w:rFonts w:ascii="Times New Roman" w:hAnsi="Times New Roman" w:cs="Times New Roman"/>
          <w:i/>
          <w:sz w:val="20"/>
          <w:szCs w:val="20"/>
        </w:rPr>
        <w:t>Hasil</w:t>
      </w:r>
      <w:proofErr w:type="spellEnd"/>
      <w:r w:rsidRPr="007F762C">
        <w:rPr>
          <w:rFonts w:ascii="Times New Roman" w:hAnsi="Times New Roman" w:cs="Times New Roman"/>
          <w:i/>
          <w:sz w:val="20"/>
          <w:szCs w:val="20"/>
        </w:rPr>
        <w:t xml:space="preserve"> </w:t>
      </w:r>
      <w:proofErr w:type="spellStart"/>
      <w:r w:rsidRPr="007F762C">
        <w:rPr>
          <w:rFonts w:ascii="Times New Roman" w:hAnsi="Times New Roman" w:cs="Times New Roman"/>
          <w:i/>
          <w:sz w:val="20"/>
          <w:szCs w:val="20"/>
        </w:rPr>
        <w:t>Olahan</w:t>
      </w:r>
      <w:proofErr w:type="spellEnd"/>
      <w:r w:rsidRPr="007F762C">
        <w:rPr>
          <w:rFonts w:ascii="Times New Roman" w:hAnsi="Times New Roman" w:cs="Times New Roman"/>
          <w:i/>
          <w:sz w:val="20"/>
          <w:szCs w:val="20"/>
        </w:rPr>
        <w:t xml:space="preserve"> Data </w:t>
      </w:r>
      <w:r w:rsidRPr="007F762C">
        <w:rPr>
          <w:rFonts w:ascii="Times New Roman" w:hAnsi="Times New Roman" w:cs="Times New Roman"/>
          <w:i/>
          <w:sz w:val="20"/>
          <w:szCs w:val="20"/>
          <w:lang w:val="id-ID"/>
        </w:rPr>
        <w:t>oleh Peneliti</w:t>
      </w:r>
      <w:r w:rsidRPr="007F762C">
        <w:rPr>
          <w:rFonts w:ascii="Times New Roman" w:hAnsi="Times New Roman" w:cs="Times New Roman"/>
          <w:i/>
          <w:sz w:val="20"/>
          <w:szCs w:val="20"/>
        </w:rPr>
        <w:t>, 201</w:t>
      </w:r>
      <w:r w:rsidRPr="007F762C">
        <w:rPr>
          <w:rFonts w:ascii="Times New Roman" w:hAnsi="Times New Roman" w:cs="Times New Roman"/>
          <w:i/>
          <w:sz w:val="20"/>
          <w:szCs w:val="20"/>
          <w:lang w:val="id-ID"/>
        </w:rPr>
        <w:t>3</w:t>
      </w:r>
    </w:p>
    <w:p w:rsidR="007F762C" w:rsidRPr="007F762C" w:rsidRDefault="007F762C" w:rsidP="00264A65">
      <w:pPr>
        <w:pStyle w:val="ListParagraph"/>
        <w:spacing w:after="0" w:line="240" w:lineRule="auto"/>
        <w:ind w:left="0"/>
        <w:jc w:val="both"/>
        <w:rPr>
          <w:rFonts w:ascii="Times New Roman" w:hAnsi="Times New Roman" w:cs="Times New Roman"/>
          <w:i/>
          <w:sz w:val="20"/>
          <w:szCs w:val="20"/>
          <w:lang w:val="id-ID"/>
        </w:rPr>
      </w:pPr>
    </w:p>
    <w:p w:rsidR="00264A65" w:rsidRDefault="00264A65" w:rsidP="00264A65">
      <w:pPr>
        <w:ind w:firstLine="709"/>
        <w:jc w:val="both"/>
        <w:rPr>
          <w:sz w:val="24"/>
          <w:szCs w:val="24"/>
          <w:lang w:val="id-ID"/>
        </w:rPr>
      </w:pPr>
      <w:r w:rsidRPr="00F8004E">
        <w:rPr>
          <w:sz w:val="24"/>
          <w:szCs w:val="24"/>
        </w:rPr>
        <w:t xml:space="preserve">Berdasarkan tabel </w:t>
      </w:r>
      <w:r w:rsidR="005A4033">
        <w:rPr>
          <w:sz w:val="24"/>
          <w:szCs w:val="24"/>
          <w:lang w:val="id-ID"/>
        </w:rPr>
        <w:t>4</w:t>
      </w:r>
      <w:r w:rsidR="00954650">
        <w:rPr>
          <w:sz w:val="24"/>
          <w:szCs w:val="24"/>
          <w:lang w:val="id-ID"/>
        </w:rPr>
        <w:t xml:space="preserve">, </w:t>
      </w:r>
      <w:r w:rsidR="005A4033">
        <w:rPr>
          <w:sz w:val="24"/>
          <w:szCs w:val="24"/>
          <w:lang w:val="id-ID"/>
        </w:rPr>
        <w:t>ditafsirkan</w:t>
      </w:r>
      <w:r w:rsidRPr="00F8004E">
        <w:rPr>
          <w:sz w:val="24"/>
          <w:szCs w:val="24"/>
        </w:rPr>
        <w:t xml:space="preserve"> bahwa terjadi peningkatan jumlah </w:t>
      </w:r>
      <w:r w:rsidRPr="00F8004E">
        <w:rPr>
          <w:sz w:val="24"/>
          <w:szCs w:val="24"/>
          <w:lang w:val="id-ID"/>
        </w:rPr>
        <w:t>peserta didik</w:t>
      </w:r>
      <w:r w:rsidRPr="00F8004E">
        <w:rPr>
          <w:sz w:val="24"/>
          <w:szCs w:val="24"/>
        </w:rPr>
        <w:t xml:space="preserve"> yang mencapai KKM dari skor dasar ke ulangan harian I dan peningkatan jumlah </w:t>
      </w:r>
      <w:r w:rsidRPr="00F8004E">
        <w:rPr>
          <w:sz w:val="24"/>
          <w:szCs w:val="24"/>
          <w:lang w:val="id-ID"/>
        </w:rPr>
        <w:t>peserta didik</w:t>
      </w:r>
      <w:r w:rsidRPr="00F8004E">
        <w:rPr>
          <w:sz w:val="24"/>
          <w:szCs w:val="24"/>
        </w:rPr>
        <w:t xml:space="preserve"> yang mencapai KKM dari ulangan harian I</w:t>
      </w:r>
      <w:r>
        <w:rPr>
          <w:sz w:val="24"/>
          <w:szCs w:val="24"/>
        </w:rPr>
        <w:t xml:space="preserve"> ke ulangan harian II</w:t>
      </w:r>
      <w:r>
        <w:rPr>
          <w:sz w:val="24"/>
          <w:szCs w:val="24"/>
          <w:lang w:val="id-ID"/>
        </w:rPr>
        <w:t>. H</w:t>
      </w:r>
      <w:r w:rsidRPr="00F8004E">
        <w:rPr>
          <w:sz w:val="24"/>
          <w:szCs w:val="24"/>
          <w:lang w:val="id-ID"/>
        </w:rPr>
        <w:t>al ini menunjukkan peningkatan hasil belajar matematika peserta didik kelas VIII</w:t>
      </w:r>
      <w:r w:rsidRPr="00F8004E">
        <w:rPr>
          <w:sz w:val="24"/>
          <w:szCs w:val="24"/>
          <w:vertAlign w:val="subscript"/>
          <w:lang w:val="id-ID"/>
        </w:rPr>
        <w:t>F</w:t>
      </w:r>
      <w:r w:rsidRPr="00F8004E">
        <w:rPr>
          <w:sz w:val="24"/>
          <w:szCs w:val="24"/>
          <w:lang w:val="id-ID"/>
        </w:rPr>
        <w:t xml:space="preserve"> SMP Negeri 18 Pekanbaru</w:t>
      </w:r>
      <w:r>
        <w:rPr>
          <w:sz w:val="24"/>
          <w:szCs w:val="24"/>
          <w:lang w:val="id-ID"/>
        </w:rPr>
        <w:t>.</w:t>
      </w:r>
    </w:p>
    <w:p w:rsidR="00165DFB" w:rsidRDefault="00165DFB" w:rsidP="00165DFB">
      <w:pPr>
        <w:pStyle w:val="ListParagraph"/>
        <w:spacing w:after="0" w:line="240" w:lineRule="auto"/>
        <w:ind w:left="0" w:firstLine="720"/>
        <w:jc w:val="both"/>
        <w:rPr>
          <w:rFonts w:ascii="Times New Roman" w:hAnsi="Times New Roman" w:cs="Times New Roman"/>
          <w:sz w:val="24"/>
          <w:szCs w:val="24"/>
          <w:lang w:val="id-ID"/>
        </w:rPr>
      </w:pPr>
      <w:proofErr w:type="spellStart"/>
      <w:proofErr w:type="gramStart"/>
      <w:r w:rsidRPr="00F8004E">
        <w:rPr>
          <w:rFonts w:ascii="Times New Roman" w:hAnsi="Times New Roman" w:cs="Times New Roman"/>
          <w:sz w:val="24"/>
          <w:szCs w:val="24"/>
        </w:rPr>
        <w:t>Berdasarkan</w:t>
      </w:r>
      <w:proofErr w:type="spellEnd"/>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nilai</w:t>
      </w:r>
      <w:proofErr w:type="spellEnd"/>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skor</w:t>
      </w:r>
      <w:proofErr w:type="spellEnd"/>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hasil</w:t>
      </w:r>
      <w:proofErr w:type="spellEnd"/>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belajar</w:t>
      </w:r>
      <w:proofErr w:type="spellEnd"/>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matematika</w:t>
      </w:r>
      <w:proofErr w:type="spellEnd"/>
      <w:r w:rsidRPr="00F8004E">
        <w:rPr>
          <w:rFonts w:ascii="Times New Roman" w:hAnsi="Times New Roman" w:cs="Times New Roman"/>
          <w:sz w:val="24"/>
          <w:szCs w:val="24"/>
        </w:rPr>
        <w:t xml:space="preserve"> yang </w:t>
      </w:r>
      <w:proofErr w:type="spellStart"/>
      <w:r w:rsidRPr="00F8004E">
        <w:rPr>
          <w:rFonts w:ascii="Times New Roman" w:hAnsi="Times New Roman" w:cs="Times New Roman"/>
          <w:sz w:val="24"/>
          <w:szCs w:val="24"/>
        </w:rPr>
        <w:t>diperoleh</w:t>
      </w:r>
      <w:proofErr w:type="spellEnd"/>
      <w:r w:rsidRPr="00F8004E">
        <w:rPr>
          <w:rFonts w:ascii="Times New Roman" w:hAnsi="Times New Roman" w:cs="Times New Roman"/>
          <w:sz w:val="24"/>
          <w:szCs w:val="24"/>
        </w:rPr>
        <w:t xml:space="preserve"> </w:t>
      </w:r>
      <w:r w:rsidRPr="00F8004E">
        <w:rPr>
          <w:rFonts w:ascii="Times New Roman" w:hAnsi="Times New Roman" w:cs="Times New Roman"/>
          <w:sz w:val="24"/>
          <w:szCs w:val="24"/>
          <w:lang w:val="id-ID"/>
        </w:rPr>
        <w:t>peserta didik</w:t>
      </w:r>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untuk</w:t>
      </w:r>
      <w:proofErr w:type="spellEnd"/>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setiap</w:t>
      </w:r>
      <w:proofErr w:type="spellEnd"/>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indikator</w:t>
      </w:r>
      <w:proofErr w:type="spellEnd"/>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pada</w:t>
      </w:r>
      <w:proofErr w:type="spellEnd"/>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ulangan</w:t>
      </w:r>
      <w:proofErr w:type="spellEnd"/>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harian</w:t>
      </w:r>
      <w:proofErr w:type="spellEnd"/>
      <w:r w:rsidRPr="00F8004E">
        <w:rPr>
          <w:rFonts w:ascii="Times New Roman" w:hAnsi="Times New Roman" w:cs="Times New Roman"/>
          <w:sz w:val="24"/>
          <w:szCs w:val="24"/>
        </w:rPr>
        <w:t xml:space="preserve"> </w:t>
      </w:r>
      <w:r>
        <w:rPr>
          <w:rFonts w:ascii="Times New Roman" w:hAnsi="Times New Roman" w:cs="Times New Roman"/>
          <w:sz w:val="24"/>
          <w:szCs w:val="24"/>
          <w:lang w:val="id-ID"/>
        </w:rPr>
        <w:t>I</w:t>
      </w:r>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dapat</w:t>
      </w:r>
      <w:proofErr w:type="spellEnd"/>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diketahui</w:t>
      </w:r>
      <w:proofErr w:type="spellEnd"/>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jumlah</w:t>
      </w:r>
      <w:proofErr w:type="spellEnd"/>
      <w:r w:rsidRPr="00F8004E">
        <w:rPr>
          <w:rFonts w:ascii="Times New Roman" w:hAnsi="Times New Roman" w:cs="Times New Roman"/>
          <w:sz w:val="24"/>
          <w:szCs w:val="24"/>
        </w:rPr>
        <w:t xml:space="preserve"> </w:t>
      </w:r>
      <w:r w:rsidRPr="00F8004E">
        <w:rPr>
          <w:rFonts w:ascii="Times New Roman" w:hAnsi="Times New Roman" w:cs="Times New Roman"/>
          <w:sz w:val="24"/>
          <w:szCs w:val="24"/>
          <w:lang w:val="id-ID"/>
        </w:rPr>
        <w:t>peserta didik</w:t>
      </w:r>
      <w:r w:rsidRPr="00F8004E">
        <w:rPr>
          <w:rFonts w:ascii="Times New Roman" w:hAnsi="Times New Roman" w:cs="Times New Roman"/>
          <w:sz w:val="24"/>
          <w:szCs w:val="24"/>
        </w:rPr>
        <w:t xml:space="preserve"> yang </w:t>
      </w:r>
      <w:proofErr w:type="spellStart"/>
      <w:r w:rsidRPr="00F8004E">
        <w:rPr>
          <w:rFonts w:ascii="Times New Roman" w:hAnsi="Times New Roman" w:cs="Times New Roman"/>
          <w:sz w:val="24"/>
          <w:szCs w:val="24"/>
        </w:rPr>
        <w:t>mencapai</w:t>
      </w:r>
      <w:proofErr w:type="spellEnd"/>
      <w:r w:rsidRPr="00F8004E">
        <w:rPr>
          <w:rFonts w:ascii="Times New Roman" w:hAnsi="Times New Roman" w:cs="Times New Roman"/>
          <w:sz w:val="24"/>
          <w:szCs w:val="24"/>
        </w:rPr>
        <w:t xml:space="preserve"> KKM </w:t>
      </w:r>
      <w:proofErr w:type="spellStart"/>
      <w:r w:rsidRPr="00F8004E">
        <w:rPr>
          <w:rFonts w:ascii="Times New Roman" w:hAnsi="Times New Roman" w:cs="Times New Roman"/>
          <w:sz w:val="24"/>
          <w:szCs w:val="24"/>
        </w:rPr>
        <w:t>untuk</w:t>
      </w:r>
      <w:proofErr w:type="spellEnd"/>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setiap</w:t>
      </w:r>
      <w:proofErr w:type="spellEnd"/>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indikator</w:t>
      </w:r>
      <w:proofErr w:type="spellEnd"/>
      <w:r w:rsidRPr="00F8004E">
        <w:rPr>
          <w:rFonts w:ascii="Times New Roman" w:hAnsi="Times New Roman" w:cs="Times New Roman"/>
          <w:sz w:val="24"/>
          <w:szCs w:val="24"/>
        </w:rPr>
        <w:t>.</w:t>
      </w:r>
      <w:proofErr w:type="gramEnd"/>
      <w:r w:rsidRPr="00F8004E">
        <w:rPr>
          <w:rFonts w:ascii="Times New Roman" w:hAnsi="Times New Roman" w:cs="Times New Roman"/>
          <w:sz w:val="24"/>
          <w:szCs w:val="24"/>
        </w:rPr>
        <w:t xml:space="preserve"> </w:t>
      </w:r>
      <w:proofErr w:type="spellStart"/>
      <w:proofErr w:type="gramStart"/>
      <w:r w:rsidRPr="00F8004E">
        <w:rPr>
          <w:rFonts w:ascii="Times New Roman" w:hAnsi="Times New Roman" w:cs="Times New Roman"/>
          <w:sz w:val="24"/>
          <w:szCs w:val="24"/>
        </w:rPr>
        <w:t>Jumlah</w:t>
      </w:r>
      <w:proofErr w:type="spellEnd"/>
      <w:r w:rsidRPr="00F8004E">
        <w:rPr>
          <w:rFonts w:ascii="Times New Roman" w:hAnsi="Times New Roman" w:cs="Times New Roman"/>
          <w:sz w:val="24"/>
          <w:szCs w:val="24"/>
        </w:rPr>
        <w:t xml:space="preserve"> </w:t>
      </w:r>
      <w:r w:rsidRPr="00F8004E">
        <w:rPr>
          <w:rFonts w:ascii="Times New Roman" w:hAnsi="Times New Roman" w:cs="Times New Roman"/>
          <w:sz w:val="24"/>
          <w:szCs w:val="24"/>
          <w:lang w:val="id-ID"/>
        </w:rPr>
        <w:t>peserta didik</w:t>
      </w:r>
      <w:r w:rsidRPr="00F8004E">
        <w:rPr>
          <w:rFonts w:ascii="Times New Roman" w:hAnsi="Times New Roman" w:cs="Times New Roman"/>
          <w:sz w:val="24"/>
          <w:szCs w:val="24"/>
        </w:rPr>
        <w:t xml:space="preserve"> yang </w:t>
      </w:r>
      <w:proofErr w:type="spellStart"/>
      <w:r w:rsidRPr="00F8004E">
        <w:rPr>
          <w:rFonts w:ascii="Times New Roman" w:hAnsi="Times New Roman" w:cs="Times New Roman"/>
          <w:sz w:val="24"/>
          <w:szCs w:val="24"/>
        </w:rPr>
        <w:t>mencapai</w:t>
      </w:r>
      <w:proofErr w:type="spellEnd"/>
      <w:r w:rsidRPr="00F8004E">
        <w:rPr>
          <w:rFonts w:ascii="Times New Roman" w:hAnsi="Times New Roman" w:cs="Times New Roman"/>
          <w:sz w:val="24"/>
          <w:szCs w:val="24"/>
        </w:rPr>
        <w:t xml:space="preserve"> KKM </w:t>
      </w:r>
      <w:proofErr w:type="spellStart"/>
      <w:r w:rsidRPr="00F8004E">
        <w:rPr>
          <w:rFonts w:ascii="Times New Roman" w:hAnsi="Times New Roman" w:cs="Times New Roman"/>
          <w:sz w:val="24"/>
          <w:szCs w:val="24"/>
        </w:rPr>
        <w:t>indikator</w:t>
      </w:r>
      <w:proofErr w:type="spellEnd"/>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mencapai</w:t>
      </w:r>
      <w:proofErr w:type="spellEnd"/>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nilai</w:t>
      </w:r>
      <w:proofErr w:type="spellEnd"/>
      <w:r w:rsidRPr="00F8004E">
        <w:rPr>
          <w:rFonts w:ascii="Times New Roman" w:hAnsi="Times New Roman" w:cs="Times New Roman"/>
          <w:sz w:val="24"/>
          <w:szCs w:val="24"/>
        </w:rPr>
        <w:t xml:space="preserve"> 7</w:t>
      </w:r>
      <w:r w:rsidRPr="00F8004E">
        <w:rPr>
          <w:rFonts w:ascii="Times New Roman" w:hAnsi="Times New Roman" w:cs="Times New Roman"/>
          <w:sz w:val="24"/>
          <w:szCs w:val="24"/>
          <w:lang w:val="id-ID"/>
        </w:rPr>
        <w:t>0</w:t>
      </w:r>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untuk</w:t>
      </w:r>
      <w:proofErr w:type="spellEnd"/>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setiap</w:t>
      </w:r>
      <w:proofErr w:type="spellEnd"/>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indikator</w:t>
      </w:r>
      <w:proofErr w:type="spellEnd"/>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pada</w:t>
      </w:r>
      <w:proofErr w:type="spellEnd"/>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ulangan</w:t>
      </w:r>
      <w:proofErr w:type="spellEnd"/>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harian</w:t>
      </w:r>
      <w:proofErr w:type="spellEnd"/>
      <w:r w:rsidRPr="00F8004E">
        <w:rPr>
          <w:rFonts w:ascii="Times New Roman" w:hAnsi="Times New Roman" w:cs="Times New Roman"/>
          <w:sz w:val="24"/>
          <w:szCs w:val="24"/>
        </w:rPr>
        <w:t xml:space="preserve"> I, </w:t>
      </w:r>
      <w:r w:rsidR="00B151A1">
        <w:rPr>
          <w:rFonts w:ascii="Times New Roman" w:hAnsi="Times New Roman" w:cs="Times New Roman"/>
          <w:sz w:val="24"/>
          <w:szCs w:val="24"/>
          <w:lang w:val="id-ID"/>
        </w:rPr>
        <w:t>disajikan</w:t>
      </w:r>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pada</w:t>
      </w:r>
      <w:proofErr w:type="spellEnd"/>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tabel</w:t>
      </w:r>
      <w:proofErr w:type="spellEnd"/>
      <w:r w:rsidRPr="00F8004E">
        <w:rPr>
          <w:rFonts w:ascii="Times New Roman" w:hAnsi="Times New Roman" w:cs="Times New Roman"/>
          <w:sz w:val="24"/>
          <w:szCs w:val="24"/>
        </w:rPr>
        <w:t xml:space="preserve"> </w:t>
      </w:r>
      <w:r w:rsidR="005A4033">
        <w:rPr>
          <w:rFonts w:ascii="Times New Roman" w:hAnsi="Times New Roman" w:cs="Times New Roman"/>
          <w:sz w:val="24"/>
          <w:szCs w:val="24"/>
          <w:lang w:val="id-ID"/>
        </w:rPr>
        <w:t>5.</w:t>
      </w:r>
      <w:proofErr w:type="gramEnd"/>
    </w:p>
    <w:p w:rsidR="00165DFB" w:rsidRDefault="00165DFB" w:rsidP="0013232D">
      <w:pPr>
        <w:tabs>
          <w:tab w:val="num" w:pos="426"/>
        </w:tabs>
        <w:contextualSpacing/>
        <w:jc w:val="both"/>
        <w:rPr>
          <w:sz w:val="24"/>
          <w:szCs w:val="24"/>
          <w:u w:val="single"/>
          <w:lang w:val="id-ID"/>
        </w:rPr>
      </w:pPr>
    </w:p>
    <w:p w:rsidR="009A1BA1" w:rsidRDefault="005A4033" w:rsidP="0013232D">
      <w:pPr>
        <w:pStyle w:val="ListParagraph"/>
        <w:spacing w:after="0" w:line="240" w:lineRule="auto"/>
        <w:ind w:left="0"/>
        <w:rPr>
          <w:rFonts w:ascii="Times New Roman" w:hAnsi="Times New Roman" w:cs="Times New Roman"/>
          <w:b/>
          <w:sz w:val="24"/>
          <w:szCs w:val="24"/>
          <w:lang w:val="id-ID"/>
        </w:rPr>
      </w:pPr>
      <w:proofErr w:type="spellStart"/>
      <w:proofErr w:type="gramStart"/>
      <w:r>
        <w:rPr>
          <w:rFonts w:ascii="Times New Roman" w:hAnsi="Times New Roman" w:cs="Times New Roman"/>
          <w:b/>
          <w:sz w:val="24"/>
          <w:szCs w:val="24"/>
        </w:rPr>
        <w:t>Tabel</w:t>
      </w:r>
      <w:proofErr w:type="spellEnd"/>
      <w:r>
        <w:rPr>
          <w:rFonts w:ascii="Times New Roman" w:hAnsi="Times New Roman" w:cs="Times New Roman"/>
          <w:b/>
          <w:sz w:val="24"/>
          <w:szCs w:val="24"/>
          <w:lang w:val="id-ID"/>
        </w:rPr>
        <w:t xml:space="preserve"> 5</w:t>
      </w:r>
      <w:r w:rsidR="009A1BA1" w:rsidRPr="001F1FB0">
        <w:rPr>
          <w:rFonts w:ascii="Times New Roman" w:hAnsi="Times New Roman" w:cs="Times New Roman"/>
          <w:b/>
          <w:sz w:val="24"/>
          <w:szCs w:val="24"/>
        </w:rPr>
        <w:t>.</w:t>
      </w:r>
      <w:proofErr w:type="gramEnd"/>
      <w:r w:rsidR="009A1BA1" w:rsidRPr="001F1FB0">
        <w:rPr>
          <w:rFonts w:ascii="Times New Roman" w:hAnsi="Times New Roman" w:cs="Times New Roman"/>
          <w:b/>
          <w:sz w:val="24"/>
          <w:szCs w:val="24"/>
        </w:rPr>
        <w:t xml:space="preserve"> </w:t>
      </w:r>
      <w:proofErr w:type="spellStart"/>
      <w:r w:rsidR="009A1BA1" w:rsidRPr="001F1FB0">
        <w:rPr>
          <w:rFonts w:ascii="Times New Roman" w:hAnsi="Times New Roman" w:cs="Times New Roman"/>
          <w:b/>
          <w:sz w:val="24"/>
          <w:szCs w:val="24"/>
        </w:rPr>
        <w:t>Persentase</w:t>
      </w:r>
      <w:proofErr w:type="spellEnd"/>
      <w:r w:rsidR="009A1BA1" w:rsidRPr="001F1FB0">
        <w:rPr>
          <w:rFonts w:ascii="Times New Roman" w:hAnsi="Times New Roman" w:cs="Times New Roman"/>
          <w:b/>
          <w:sz w:val="24"/>
          <w:szCs w:val="24"/>
        </w:rPr>
        <w:t xml:space="preserve"> </w:t>
      </w:r>
      <w:proofErr w:type="spellStart"/>
      <w:r w:rsidR="009A1BA1" w:rsidRPr="001F1FB0">
        <w:rPr>
          <w:rFonts w:ascii="Times New Roman" w:hAnsi="Times New Roman" w:cs="Times New Roman"/>
          <w:b/>
          <w:sz w:val="24"/>
          <w:szCs w:val="24"/>
        </w:rPr>
        <w:t>Ketercapaian</w:t>
      </w:r>
      <w:proofErr w:type="spellEnd"/>
      <w:r w:rsidR="009A1BA1" w:rsidRPr="001F1FB0">
        <w:rPr>
          <w:rFonts w:ascii="Times New Roman" w:hAnsi="Times New Roman" w:cs="Times New Roman"/>
          <w:b/>
          <w:sz w:val="24"/>
          <w:szCs w:val="24"/>
        </w:rPr>
        <w:t xml:space="preserve"> KKM </w:t>
      </w:r>
      <w:proofErr w:type="spellStart"/>
      <w:r w:rsidR="009A1BA1" w:rsidRPr="001F1FB0">
        <w:rPr>
          <w:rFonts w:ascii="Times New Roman" w:hAnsi="Times New Roman" w:cs="Times New Roman"/>
          <w:b/>
          <w:sz w:val="24"/>
          <w:szCs w:val="24"/>
        </w:rPr>
        <w:t>Indikator</w:t>
      </w:r>
      <w:proofErr w:type="spellEnd"/>
      <w:r w:rsidR="009A1BA1" w:rsidRPr="001F1FB0">
        <w:rPr>
          <w:rFonts w:ascii="Times New Roman" w:hAnsi="Times New Roman" w:cs="Times New Roman"/>
          <w:b/>
          <w:sz w:val="24"/>
          <w:szCs w:val="24"/>
        </w:rPr>
        <w:t xml:space="preserve"> </w:t>
      </w:r>
      <w:proofErr w:type="spellStart"/>
      <w:r w:rsidR="009A1BA1" w:rsidRPr="001F1FB0">
        <w:rPr>
          <w:rFonts w:ascii="Times New Roman" w:hAnsi="Times New Roman" w:cs="Times New Roman"/>
          <w:b/>
          <w:sz w:val="24"/>
          <w:szCs w:val="24"/>
        </w:rPr>
        <w:t>pada</w:t>
      </w:r>
      <w:proofErr w:type="spellEnd"/>
      <w:r w:rsidR="009A1BA1" w:rsidRPr="001F1FB0">
        <w:rPr>
          <w:rFonts w:ascii="Times New Roman" w:hAnsi="Times New Roman" w:cs="Times New Roman"/>
          <w:b/>
          <w:sz w:val="24"/>
          <w:szCs w:val="24"/>
        </w:rPr>
        <w:t xml:space="preserve"> </w:t>
      </w:r>
      <w:proofErr w:type="spellStart"/>
      <w:r w:rsidR="009A1BA1" w:rsidRPr="001F1FB0">
        <w:rPr>
          <w:rFonts w:ascii="Times New Roman" w:hAnsi="Times New Roman" w:cs="Times New Roman"/>
          <w:b/>
          <w:sz w:val="24"/>
          <w:szCs w:val="24"/>
        </w:rPr>
        <w:t>Ulangan</w:t>
      </w:r>
      <w:proofErr w:type="spellEnd"/>
      <w:r w:rsidR="009A1BA1" w:rsidRPr="001F1FB0">
        <w:rPr>
          <w:rFonts w:ascii="Times New Roman" w:hAnsi="Times New Roman" w:cs="Times New Roman"/>
          <w:b/>
          <w:sz w:val="24"/>
          <w:szCs w:val="24"/>
        </w:rPr>
        <w:t xml:space="preserve"> </w:t>
      </w:r>
      <w:proofErr w:type="spellStart"/>
      <w:r w:rsidR="009A1BA1" w:rsidRPr="001F1FB0">
        <w:rPr>
          <w:rFonts w:ascii="Times New Roman" w:hAnsi="Times New Roman" w:cs="Times New Roman"/>
          <w:b/>
          <w:sz w:val="24"/>
          <w:szCs w:val="24"/>
        </w:rPr>
        <w:t>Harian</w:t>
      </w:r>
      <w:proofErr w:type="spellEnd"/>
      <w:r w:rsidR="009A1BA1" w:rsidRPr="001F1FB0">
        <w:rPr>
          <w:rFonts w:ascii="Times New Roman" w:hAnsi="Times New Roman" w:cs="Times New Roman"/>
          <w:b/>
          <w:sz w:val="24"/>
          <w:szCs w:val="24"/>
        </w:rPr>
        <w:t xml:space="preserve"> I</w:t>
      </w:r>
    </w:p>
    <w:tbl>
      <w:tblPr>
        <w:tblStyle w:val="TableGrid"/>
        <w:tblW w:w="0" w:type="auto"/>
        <w:tblInd w:w="108" w:type="dxa"/>
        <w:tblLook w:val="04A0" w:firstRow="1" w:lastRow="0" w:firstColumn="1" w:lastColumn="0" w:noHBand="0" w:noVBand="1"/>
      </w:tblPr>
      <w:tblGrid>
        <w:gridCol w:w="534"/>
        <w:gridCol w:w="4002"/>
        <w:gridCol w:w="1701"/>
        <w:gridCol w:w="1701"/>
      </w:tblGrid>
      <w:tr w:rsidR="00165DFB" w:rsidRPr="007F762C" w:rsidTr="005A4033">
        <w:trPr>
          <w:trHeight w:val="516"/>
          <w:tblHeader/>
        </w:trPr>
        <w:tc>
          <w:tcPr>
            <w:tcW w:w="534" w:type="dxa"/>
            <w:vAlign w:val="center"/>
          </w:tcPr>
          <w:p w:rsidR="00165DFB" w:rsidRPr="007F762C" w:rsidRDefault="00165DFB" w:rsidP="00165DFB">
            <w:pPr>
              <w:pStyle w:val="ListParagraph"/>
              <w:spacing w:after="0" w:line="240" w:lineRule="auto"/>
              <w:ind w:left="0"/>
              <w:jc w:val="center"/>
              <w:rPr>
                <w:rFonts w:ascii="Times New Roman" w:hAnsi="Times New Roman" w:cs="Times New Roman"/>
                <w:b/>
                <w:sz w:val="20"/>
                <w:szCs w:val="20"/>
              </w:rPr>
            </w:pPr>
            <w:r w:rsidRPr="007F762C">
              <w:rPr>
                <w:rFonts w:ascii="Times New Roman" w:hAnsi="Times New Roman" w:cs="Times New Roman"/>
                <w:b/>
                <w:sz w:val="20"/>
                <w:szCs w:val="20"/>
              </w:rPr>
              <w:t xml:space="preserve">No </w:t>
            </w:r>
          </w:p>
        </w:tc>
        <w:tc>
          <w:tcPr>
            <w:tcW w:w="4002" w:type="dxa"/>
            <w:vAlign w:val="center"/>
          </w:tcPr>
          <w:p w:rsidR="00165DFB" w:rsidRPr="007F762C" w:rsidRDefault="00165DFB" w:rsidP="00165DFB">
            <w:pPr>
              <w:pStyle w:val="ListParagraph"/>
              <w:spacing w:after="0" w:line="240" w:lineRule="auto"/>
              <w:ind w:left="0"/>
              <w:jc w:val="center"/>
              <w:rPr>
                <w:rFonts w:ascii="Times New Roman" w:hAnsi="Times New Roman" w:cs="Times New Roman"/>
                <w:b/>
                <w:sz w:val="20"/>
                <w:szCs w:val="20"/>
              </w:rPr>
            </w:pPr>
            <w:proofErr w:type="spellStart"/>
            <w:r w:rsidRPr="007F762C">
              <w:rPr>
                <w:rFonts w:ascii="Times New Roman" w:hAnsi="Times New Roman" w:cs="Times New Roman"/>
                <w:b/>
                <w:sz w:val="20"/>
                <w:szCs w:val="20"/>
              </w:rPr>
              <w:t>Indikator</w:t>
            </w:r>
            <w:proofErr w:type="spellEnd"/>
            <w:r w:rsidRPr="007F762C">
              <w:rPr>
                <w:rFonts w:ascii="Times New Roman" w:hAnsi="Times New Roman" w:cs="Times New Roman"/>
                <w:b/>
                <w:sz w:val="20"/>
                <w:szCs w:val="20"/>
              </w:rPr>
              <w:t xml:space="preserve"> </w:t>
            </w:r>
            <w:proofErr w:type="spellStart"/>
            <w:r w:rsidRPr="007F762C">
              <w:rPr>
                <w:rFonts w:ascii="Times New Roman" w:hAnsi="Times New Roman" w:cs="Times New Roman"/>
                <w:b/>
                <w:sz w:val="20"/>
                <w:szCs w:val="20"/>
              </w:rPr>
              <w:t>Ketercapaian</w:t>
            </w:r>
            <w:proofErr w:type="spellEnd"/>
            <w:r w:rsidRPr="007F762C">
              <w:rPr>
                <w:rFonts w:ascii="Times New Roman" w:hAnsi="Times New Roman" w:cs="Times New Roman"/>
                <w:b/>
                <w:sz w:val="20"/>
                <w:szCs w:val="20"/>
              </w:rPr>
              <w:t xml:space="preserve"> </w:t>
            </w:r>
          </w:p>
        </w:tc>
        <w:tc>
          <w:tcPr>
            <w:tcW w:w="1701" w:type="dxa"/>
            <w:vAlign w:val="center"/>
          </w:tcPr>
          <w:p w:rsidR="00165DFB" w:rsidRPr="007F762C" w:rsidRDefault="00165DFB" w:rsidP="00165DFB">
            <w:pPr>
              <w:pStyle w:val="ListParagraph"/>
              <w:spacing w:after="0" w:line="240" w:lineRule="auto"/>
              <w:ind w:left="0"/>
              <w:jc w:val="center"/>
              <w:rPr>
                <w:rFonts w:ascii="Times New Roman" w:hAnsi="Times New Roman" w:cs="Times New Roman"/>
                <w:b/>
                <w:sz w:val="20"/>
                <w:szCs w:val="20"/>
              </w:rPr>
            </w:pPr>
            <w:proofErr w:type="spellStart"/>
            <w:r w:rsidRPr="007F762C">
              <w:rPr>
                <w:rFonts w:ascii="Times New Roman" w:hAnsi="Times New Roman" w:cs="Times New Roman"/>
                <w:b/>
                <w:sz w:val="20"/>
                <w:szCs w:val="20"/>
              </w:rPr>
              <w:t>Jumlah</w:t>
            </w:r>
            <w:proofErr w:type="spellEnd"/>
            <w:r w:rsidRPr="007F762C">
              <w:rPr>
                <w:rFonts w:ascii="Times New Roman" w:hAnsi="Times New Roman" w:cs="Times New Roman"/>
                <w:b/>
                <w:sz w:val="20"/>
                <w:szCs w:val="20"/>
              </w:rPr>
              <w:t xml:space="preserve"> </w:t>
            </w:r>
            <w:r w:rsidRPr="007F762C">
              <w:rPr>
                <w:rFonts w:ascii="Times New Roman" w:hAnsi="Times New Roman" w:cs="Times New Roman"/>
                <w:b/>
                <w:sz w:val="20"/>
                <w:szCs w:val="20"/>
                <w:lang w:val="id-ID"/>
              </w:rPr>
              <w:t>Peserta Didik</w:t>
            </w:r>
            <w:r w:rsidRPr="007F762C">
              <w:rPr>
                <w:rFonts w:ascii="Times New Roman" w:hAnsi="Times New Roman" w:cs="Times New Roman"/>
                <w:b/>
                <w:sz w:val="20"/>
                <w:szCs w:val="20"/>
              </w:rPr>
              <w:t xml:space="preserve"> yang </w:t>
            </w:r>
            <w:proofErr w:type="spellStart"/>
            <w:r w:rsidRPr="007F762C">
              <w:rPr>
                <w:rFonts w:ascii="Times New Roman" w:hAnsi="Times New Roman" w:cs="Times New Roman"/>
                <w:b/>
                <w:sz w:val="20"/>
                <w:szCs w:val="20"/>
              </w:rPr>
              <w:t>Mencapai</w:t>
            </w:r>
            <w:proofErr w:type="spellEnd"/>
            <w:r w:rsidRPr="007F762C">
              <w:rPr>
                <w:rFonts w:ascii="Times New Roman" w:hAnsi="Times New Roman" w:cs="Times New Roman"/>
                <w:b/>
                <w:sz w:val="20"/>
                <w:szCs w:val="20"/>
              </w:rPr>
              <w:t xml:space="preserve"> KKM </w:t>
            </w:r>
            <w:proofErr w:type="spellStart"/>
            <w:r w:rsidRPr="007F762C">
              <w:rPr>
                <w:rFonts w:ascii="Times New Roman" w:hAnsi="Times New Roman" w:cs="Times New Roman"/>
                <w:b/>
                <w:sz w:val="20"/>
                <w:szCs w:val="20"/>
              </w:rPr>
              <w:t>Indikator</w:t>
            </w:r>
            <w:proofErr w:type="spellEnd"/>
          </w:p>
        </w:tc>
        <w:tc>
          <w:tcPr>
            <w:tcW w:w="1701" w:type="dxa"/>
            <w:vAlign w:val="center"/>
          </w:tcPr>
          <w:p w:rsidR="00165DFB" w:rsidRPr="007F762C" w:rsidRDefault="00165DFB" w:rsidP="00165DFB">
            <w:pPr>
              <w:pStyle w:val="ListParagraph"/>
              <w:spacing w:after="0" w:line="240" w:lineRule="auto"/>
              <w:ind w:left="0"/>
              <w:jc w:val="center"/>
              <w:rPr>
                <w:rFonts w:ascii="Times New Roman" w:hAnsi="Times New Roman" w:cs="Times New Roman"/>
                <w:b/>
                <w:sz w:val="20"/>
                <w:szCs w:val="20"/>
              </w:rPr>
            </w:pPr>
            <w:r w:rsidRPr="007F762C">
              <w:rPr>
                <w:rFonts w:ascii="Times New Roman" w:hAnsi="Times New Roman" w:cs="Times New Roman"/>
                <w:b/>
                <w:sz w:val="20"/>
                <w:szCs w:val="20"/>
              </w:rPr>
              <w:t xml:space="preserve">% </w:t>
            </w:r>
            <w:r w:rsidRPr="007F762C">
              <w:rPr>
                <w:rFonts w:ascii="Times New Roman" w:hAnsi="Times New Roman" w:cs="Times New Roman"/>
                <w:b/>
                <w:sz w:val="20"/>
                <w:szCs w:val="20"/>
                <w:lang w:val="id-ID"/>
              </w:rPr>
              <w:t>Peserta Didik</w:t>
            </w:r>
            <w:r w:rsidRPr="007F762C">
              <w:rPr>
                <w:rFonts w:ascii="Times New Roman" w:hAnsi="Times New Roman" w:cs="Times New Roman"/>
                <w:b/>
                <w:sz w:val="20"/>
                <w:szCs w:val="20"/>
              </w:rPr>
              <w:t xml:space="preserve"> yang </w:t>
            </w:r>
            <w:proofErr w:type="spellStart"/>
            <w:r w:rsidRPr="007F762C">
              <w:rPr>
                <w:rFonts w:ascii="Times New Roman" w:hAnsi="Times New Roman" w:cs="Times New Roman"/>
                <w:b/>
                <w:sz w:val="20"/>
                <w:szCs w:val="20"/>
              </w:rPr>
              <w:t>Mencapai</w:t>
            </w:r>
            <w:proofErr w:type="spellEnd"/>
            <w:r w:rsidRPr="007F762C">
              <w:rPr>
                <w:rFonts w:ascii="Times New Roman" w:hAnsi="Times New Roman" w:cs="Times New Roman"/>
                <w:b/>
                <w:sz w:val="20"/>
                <w:szCs w:val="20"/>
              </w:rPr>
              <w:t xml:space="preserve"> KKM</w:t>
            </w:r>
          </w:p>
        </w:tc>
      </w:tr>
      <w:tr w:rsidR="00165DFB" w:rsidRPr="007F762C" w:rsidTr="005A4033">
        <w:trPr>
          <w:trHeight w:val="595"/>
        </w:trPr>
        <w:tc>
          <w:tcPr>
            <w:tcW w:w="534" w:type="dxa"/>
          </w:tcPr>
          <w:p w:rsidR="00165DFB" w:rsidRPr="007F762C" w:rsidRDefault="00165DFB" w:rsidP="00165DFB">
            <w:pPr>
              <w:pStyle w:val="ListParagraph"/>
              <w:spacing w:after="0" w:line="240" w:lineRule="auto"/>
              <w:ind w:left="0"/>
              <w:jc w:val="center"/>
              <w:rPr>
                <w:rFonts w:ascii="Times New Roman" w:hAnsi="Times New Roman" w:cs="Times New Roman"/>
                <w:sz w:val="20"/>
                <w:szCs w:val="20"/>
              </w:rPr>
            </w:pPr>
            <w:r w:rsidRPr="007F762C">
              <w:rPr>
                <w:rFonts w:ascii="Times New Roman" w:hAnsi="Times New Roman" w:cs="Times New Roman"/>
                <w:sz w:val="20"/>
                <w:szCs w:val="20"/>
              </w:rPr>
              <w:t>1</w:t>
            </w:r>
          </w:p>
        </w:tc>
        <w:tc>
          <w:tcPr>
            <w:tcW w:w="4002" w:type="dxa"/>
            <w:vAlign w:val="center"/>
          </w:tcPr>
          <w:p w:rsidR="00165DFB" w:rsidRPr="007F762C" w:rsidRDefault="00165DFB" w:rsidP="00165DFB">
            <w:pPr>
              <w:pStyle w:val="ListParagraph"/>
              <w:spacing w:after="0" w:line="240" w:lineRule="auto"/>
              <w:ind w:left="0"/>
              <w:jc w:val="both"/>
              <w:rPr>
                <w:rFonts w:ascii="Times New Roman" w:hAnsi="Times New Roman" w:cs="Times New Roman"/>
                <w:sz w:val="20"/>
                <w:szCs w:val="20"/>
              </w:rPr>
            </w:pPr>
            <w:r w:rsidRPr="007F762C">
              <w:rPr>
                <w:rFonts w:ascii="Times New Roman" w:hAnsi="Times New Roman" w:cs="Times New Roman"/>
                <w:sz w:val="20"/>
                <w:szCs w:val="20"/>
                <w:lang w:val="fi-FI"/>
              </w:rPr>
              <w:t>Menyebutkan perbedaan PLDV dan SPLDV</w:t>
            </w:r>
          </w:p>
        </w:tc>
        <w:tc>
          <w:tcPr>
            <w:tcW w:w="1701" w:type="dxa"/>
            <w:vAlign w:val="center"/>
          </w:tcPr>
          <w:p w:rsidR="00165DFB" w:rsidRPr="007F762C" w:rsidRDefault="00165DFB" w:rsidP="00165DFB">
            <w:pPr>
              <w:pStyle w:val="ListParagraph"/>
              <w:spacing w:after="0" w:line="240" w:lineRule="auto"/>
              <w:ind w:left="0"/>
              <w:jc w:val="center"/>
              <w:rPr>
                <w:rFonts w:ascii="Times New Roman" w:hAnsi="Times New Roman" w:cs="Times New Roman"/>
                <w:sz w:val="20"/>
                <w:szCs w:val="20"/>
                <w:lang w:val="id-ID"/>
              </w:rPr>
            </w:pPr>
            <w:r w:rsidRPr="007F762C">
              <w:rPr>
                <w:rFonts w:ascii="Times New Roman" w:hAnsi="Times New Roman" w:cs="Times New Roman"/>
                <w:sz w:val="20"/>
                <w:szCs w:val="20"/>
              </w:rPr>
              <w:t>3</w:t>
            </w:r>
            <w:r w:rsidRPr="007F762C">
              <w:rPr>
                <w:rFonts w:ascii="Times New Roman" w:hAnsi="Times New Roman" w:cs="Times New Roman"/>
                <w:sz w:val="20"/>
                <w:szCs w:val="20"/>
                <w:lang w:val="id-ID"/>
              </w:rPr>
              <w:t>7</w:t>
            </w:r>
          </w:p>
        </w:tc>
        <w:tc>
          <w:tcPr>
            <w:tcW w:w="1701" w:type="dxa"/>
            <w:vAlign w:val="center"/>
          </w:tcPr>
          <w:p w:rsidR="00165DFB" w:rsidRPr="007F762C" w:rsidRDefault="00165DFB" w:rsidP="00165DFB">
            <w:pPr>
              <w:pStyle w:val="ListParagraph"/>
              <w:spacing w:after="0" w:line="240" w:lineRule="auto"/>
              <w:ind w:left="0"/>
              <w:jc w:val="center"/>
              <w:rPr>
                <w:rFonts w:ascii="Times New Roman" w:hAnsi="Times New Roman" w:cs="Times New Roman"/>
                <w:sz w:val="20"/>
                <w:szCs w:val="20"/>
                <w:lang w:val="id-ID"/>
              </w:rPr>
            </w:pPr>
            <w:r w:rsidRPr="007F762C">
              <w:rPr>
                <w:rFonts w:ascii="Times New Roman" w:hAnsi="Times New Roman" w:cs="Times New Roman"/>
                <w:sz w:val="20"/>
                <w:szCs w:val="20"/>
              </w:rPr>
              <w:t>9</w:t>
            </w:r>
            <w:r w:rsidRPr="007F762C">
              <w:rPr>
                <w:rFonts w:ascii="Times New Roman" w:hAnsi="Times New Roman" w:cs="Times New Roman"/>
                <w:sz w:val="20"/>
                <w:szCs w:val="20"/>
                <w:lang w:val="id-ID"/>
              </w:rPr>
              <w:t>7</w:t>
            </w:r>
            <w:r w:rsidRPr="007F762C">
              <w:rPr>
                <w:rFonts w:ascii="Times New Roman" w:hAnsi="Times New Roman" w:cs="Times New Roman"/>
                <w:sz w:val="20"/>
                <w:szCs w:val="20"/>
              </w:rPr>
              <w:t>,</w:t>
            </w:r>
            <w:r w:rsidRPr="007F762C">
              <w:rPr>
                <w:rFonts w:ascii="Times New Roman" w:hAnsi="Times New Roman" w:cs="Times New Roman"/>
                <w:sz w:val="20"/>
                <w:szCs w:val="20"/>
                <w:lang w:val="id-ID"/>
              </w:rPr>
              <w:t>37 %</w:t>
            </w:r>
          </w:p>
        </w:tc>
      </w:tr>
      <w:tr w:rsidR="00165DFB" w:rsidRPr="007F762C" w:rsidTr="005A4033">
        <w:trPr>
          <w:trHeight w:val="397"/>
        </w:trPr>
        <w:tc>
          <w:tcPr>
            <w:tcW w:w="534" w:type="dxa"/>
          </w:tcPr>
          <w:p w:rsidR="00165DFB" w:rsidRPr="007F762C" w:rsidRDefault="00165DFB" w:rsidP="00165DFB">
            <w:pPr>
              <w:pStyle w:val="ListParagraph"/>
              <w:spacing w:after="0" w:line="240" w:lineRule="auto"/>
              <w:ind w:left="0"/>
              <w:jc w:val="center"/>
              <w:rPr>
                <w:rFonts w:ascii="Times New Roman" w:hAnsi="Times New Roman" w:cs="Times New Roman"/>
                <w:sz w:val="20"/>
                <w:szCs w:val="20"/>
              </w:rPr>
            </w:pPr>
            <w:r w:rsidRPr="007F762C">
              <w:rPr>
                <w:rFonts w:ascii="Times New Roman" w:hAnsi="Times New Roman" w:cs="Times New Roman"/>
                <w:sz w:val="20"/>
                <w:szCs w:val="20"/>
              </w:rPr>
              <w:t>2</w:t>
            </w:r>
          </w:p>
        </w:tc>
        <w:tc>
          <w:tcPr>
            <w:tcW w:w="4002" w:type="dxa"/>
            <w:vAlign w:val="center"/>
          </w:tcPr>
          <w:p w:rsidR="00165DFB" w:rsidRPr="007F762C" w:rsidRDefault="00165DFB" w:rsidP="00165DFB">
            <w:pPr>
              <w:jc w:val="both"/>
            </w:pPr>
            <w:r w:rsidRPr="007F762C">
              <w:t>Mengenal SLPDV dalam berbagai</w:t>
            </w:r>
            <w:r w:rsidRPr="007F762C">
              <w:rPr>
                <w:lang w:val="id-ID"/>
              </w:rPr>
              <w:t xml:space="preserve"> </w:t>
            </w:r>
            <w:r w:rsidRPr="007F762C">
              <w:t>bentuk dan variable</w:t>
            </w:r>
          </w:p>
        </w:tc>
        <w:tc>
          <w:tcPr>
            <w:tcW w:w="1701" w:type="dxa"/>
            <w:vAlign w:val="center"/>
          </w:tcPr>
          <w:p w:rsidR="00165DFB" w:rsidRPr="007F762C" w:rsidRDefault="00165DFB" w:rsidP="00165DFB">
            <w:pPr>
              <w:pStyle w:val="ListParagraph"/>
              <w:spacing w:after="0" w:line="240" w:lineRule="auto"/>
              <w:ind w:left="0"/>
              <w:jc w:val="center"/>
              <w:rPr>
                <w:rFonts w:ascii="Times New Roman" w:hAnsi="Times New Roman" w:cs="Times New Roman"/>
                <w:sz w:val="20"/>
                <w:szCs w:val="20"/>
                <w:lang w:val="id-ID"/>
              </w:rPr>
            </w:pPr>
            <w:r w:rsidRPr="007F762C">
              <w:rPr>
                <w:rFonts w:ascii="Times New Roman" w:hAnsi="Times New Roman" w:cs="Times New Roman"/>
                <w:sz w:val="20"/>
                <w:szCs w:val="20"/>
                <w:lang w:val="id-ID"/>
              </w:rPr>
              <w:t>32</w:t>
            </w:r>
          </w:p>
        </w:tc>
        <w:tc>
          <w:tcPr>
            <w:tcW w:w="1701" w:type="dxa"/>
            <w:vAlign w:val="center"/>
          </w:tcPr>
          <w:p w:rsidR="00165DFB" w:rsidRPr="007F762C" w:rsidRDefault="00165DFB" w:rsidP="00165DFB">
            <w:pPr>
              <w:pStyle w:val="ListParagraph"/>
              <w:spacing w:after="0" w:line="240" w:lineRule="auto"/>
              <w:ind w:left="0"/>
              <w:jc w:val="center"/>
              <w:rPr>
                <w:rFonts w:ascii="Times New Roman" w:hAnsi="Times New Roman" w:cs="Times New Roman"/>
                <w:sz w:val="20"/>
                <w:szCs w:val="20"/>
                <w:lang w:val="id-ID"/>
              </w:rPr>
            </w:pPr>
            <w:r w:rsidRPr="007F762C">
              <w:rPr>
                <w:rFonts w:ascii="Times New Roman" w:hAnsi="Times New Roman" w:cs="Times New Roman"/>
                <w:sz w:val="20"/>
                <w:szCs w:val="20"/>
                <w:lang w:val="id-ID"/>
              </w:rPr>
              <w:t>84</w:t>
            </w:r>
            <w:r w:rsidRPr="007F762C">
              <w:rPr>
                <w:rFonts w:ascii="Times New Roman" w:hAnsi="Times New Roman" w:cs="Times New Roman"/>
                <w:sz w:val="20"/>
                <w:szCs w:val="20"/>
              </w:rPr>
              <w:t>,2</w:t>
            </w:r>
            <w:r w:rsidRPr="007F762C">
              <w:rPr>
                <w:rFonts w:ascii="Times New Roman" w:hAnsi="Times New Roman" w:cs="Times New Roman"/>
                <w:sz w:val="20"/>
                <w:szCs w:val="20"/>
                <w:lang w:val="id-ID"/>
              </w:rPr>
              <w:t>1 %</w:t>
            </w:r>
          </w:p>
        </w:tc>
      </w:tr>
      <w:tr w:rsidR="00165DFB" w:rsidRPr="007F762C" w:rsidTr="005A4033">
        <w:tc>
          <w:tcPr>
            <w:tcW w:w="534" w:type="dxa"/>
          </w:tcPr>
          <w:p w:rsidR="00165DFB" w:rsidRPr="007F762C" w:rsidRDefault="00165DFB" w:rsidP="00165DFB">
            <w:pPr>
              <w:pStyle w:val="ListParagraph"/>
              <w:spacing w:after="0" w:line="240" w:lineRule="auto"/>
              <w:ind w:left="0"/>
              <w:jc w:val="center"/>
              <w:rPr>
                <w:rFonts w:ascii="Times New Roman" w:hAnsi="Times New Roman" w:cs="Times New Roman"/>
                <w:sz w:val="20"/>
                <w:szCs w:val="20"/>
              </w:rPr>
            </w:pPr>
            <w:r w:rsidRPr="007F762C">
              <w:rPr>
                <w:rFonts w:ascii="Times New Roman" w:hAnsi="Times New Roman" w:cs="Times New Roman"/>
                <w:sz w:val="20"/>
                <w:szCs w:val="20"/>
              </w:rPr>
              <w:t>3</w:t>
            </w:r>
          </w:p>
        </w:tc>
        <w:tc>
          <w:tcPr>
            <w:tcW w:w="4002" w:type="dxa"/>
            <w:vAlign w:val="center"/>
          </w:tcPr>
          <w:p w:rsidR="00165DFB" w:rsidRPr="007F762C" w:rsidRDefault="00165DFB" w:rsidP="00165DFB">
            <w:pPr>
              <w:jc w:val="both"/>
              <w:rPr>
                <w:i/>
              </w:rPr>
            </w:pPr>
            <w:r w:rsidRPr="007F762C">
              <w:rPr>
                <w:lang w:val="id-ID"/>
              </w:rPr>
              <w:t>Menyelesaikan SPLDV dengan metode grafik</w:t>
            </w:r>
          </w:p>
        </w:tc>
        <w:tc>
          <w:tcPr>
            <w:tcW w:w="1701" w:type="dxa"/>
            <w:vAlign w:val="center"/>
          </w:tcPr>
          <w:p w:rsidR="00165DFB" w:rsidRPr="007F762C" w:rsidRDefault="00165DFB" w:rsidP="00165DFB">
            <w:pPr>
              <w:pStyle w:val="ListParagraph"/>
              <w:spacing w:after="0" w:line="240" w:lineRule="auto"/>
              <w:ind w:left="0"/>
              <w:jc w:val="center"/>
              <w:rPr>
                <w:rFonts w:ascii="Times New Roman" w:hAnsi="Times New Roman" w:cs="Times New Roman"/>
                <w:sz w:val="20"/>
                <w:szCs w:val="20"/>
                <w:lang w:val="id-ID"/>
              </w:rPr>
            </w:pPr>
            <w:r w:rsidRPr="007F762C">
              <w:rPr>
                <w:rFonts w:ascii="Times New Roman" w:hAnsi="Times New Roman" w:cs="Times New Roman"/>
                <w:sz w:val="20"/>
                <w:szCs w:val="20"/>
              </w:rPr>
              <w:t>3</w:t>
            </w:r>
            <w:r w:rsidRPr="007F762C">
              <w:rPr>
                <w:rFonts w:ascii="Times New Roman" w:hAnsi="Times New Roman" w:cs="Times New Roman"/>
                <w:sz w:val="20"/>
                <w:szCs w:val="20"/>
                <w:lang w:val="id-ID"/>
              </w:rPr>
              <w:t>5</w:t>
            </w:r>
          </w:p>
        </w:tc>
        <w:tc>
          <w:tcPr>
            <w:tcW w:w="1701" w:type="dxa"/>
            <w:vAlign w:val="center"/>
          </w:tcPr>
          <w:p w:rsidR="00165DFB" w:rsidRPr="007F762C" w:rsidRDefault="00165DFB" w:rsidP="00165DFB">
            <w:pPr>
              <w:pStyle w:val="ListParagraph"/>
              <w:spacing w:after="0" w:line="240" w:lineRule="auto"/>
              <w:ind w:left="0"/>
              <w:jc w:val="center"/>
              <w:rPr>
                <w:rFonts w:ascii="Times New Roman" w:hAnsi="Times New Roman" w:cs="Times New Roman"/>
                <w:sz w:val="20"/>
                <w:szCs w:val="20"/>
                <w:lang w:val="id-ID"/>
              </w:rPr>
            </w:pPr>
            <w:r w:rsidRPr="007F762C">
              <w:rPr>
                <w:rFonts w:ascii="Times New Roman" w:hAnsi="Times New Roman" w:cs="Times New Roman"/>
                <w:sz w:val="20"/>
                <w:szCs w:val="20"/>
                <w:lang w:val="id-ID"/>
              </w:rPr>
              <w:t>92</w:t>
            </w:r>
            <w:r w:rsidRPr="007F762C">
              <w:rPr>
                <w:rFonts w:ascii="Times New Roman" w:hAnsi="Times New Roman" w:cs="Times New Roman"/>
                <w:sz w:val="20"/>
                <w:szCs w:val="20"/>
              </w:rPr>
              <w:t>,</w:t>
            </w:r>
            <w:r w:rsidRPr="007F762C">
              <w:rPr>
                <w:rFonts w:ascii="Times New Roman" w:hAnsi="Times New Roman" w:cs="Times New Roman"/>
                <w:sz w:val="20"/>
                <w:szCs w:val="20"/>
                <w:lang w:val="id-ID"/>
              </w:rPr>
              <w:t>11 %</w:t>
            </w:r>
          </w:p>
        </w:tc>
      </w:tr>
      <w:tr w:rsidR="00165DFB" w:rsidRPr="007F762C" w:rsidTr="005A4033">
        <w:tc>
          <w:tcPr>
            <w:tcW w:w="534" w:type="dxa"/>
          </w:tcPr>
          <w:p w:rsidR="00165DFB" w:rsidRPr="007F762C" w:rsidRDefault="00165DFB" w:rsidP="00165DFB">
            <w:pPr>
              <w:pStyle w:val="ListParagraph"/>
              <w:spacing w:after="0" w:line="240" w:lineRule="auto"/>
              <w:ind w:left="0"/>
              <w:jc w:val="center"/>
              <w:rPr>
                <w:rFonts w:ascii="Times New Roman" w:hAnsi="Times New Roman" w:cs="Times New Roman"/>
                <w:sz w:val="20"/>
                <w:szCs w:val="20"/>
              </w:rPr>
            </w:pPr>
            <w:r w:rsidRPr="007F762C">
              <w:rPr>
                <w:rFonts w:ascii="Times New Roman" w:hAnsi="Times New Roman" w:cs="Times New Roman"/>
                <w:sz w:val="20"/>
                <w:szCs w:val="20"/>
              </w:rPr>
              <w:t>4</w:t>
            </w:r>
          </w:p>
        </w:tc>
        <w:tc>
          <w:tcPr>
            <w:tcW w:w="4002" w:type="dxa"/>
            <w:vAlign w:val="center"/>
          </w:tcPr>
          <w:p w:rsidR="00165DFB" w:rsidRPr="007F762C" w:rsidRDefault="00165DFB" w:rsidP="00165DFB">
            <w:pPr>
              <w:jc w:val="both"/>
            </w:pPr>
            <w:r w:rsidRPr="007F762C">
              <w:rPr>
                <w:lang w:val="id-ID"/>
              </w:rPr>
              <w:t>Menyelesaikan SPLDV dengan metode subtitusi</w:t>
            </w:r>
          </w:p>
        </w:tc>
        <w:tc>
          <w:tcPr>
            <w:tcW w:w="1701" w:type="dxa"/>
            <w:vAlign w:val="center"/>
          </w:tcPr>
          <w:p w:rsidR="00165DFB" w:rsidRPr="007F762C" w:rsidRDefault="00165DFB" w:rsidP="00165DFB">
            <w:pPr>
              <w:pStyle w:val="ListParagraph"/>
              <w:spacing w:after="0" w:line="240" w:lineRule="auto"/>
              <w:ind w:left="0"/>
              <w:jc w:val="center"/>
              <w:rPr>
                <w:rFonts w:ascii="Times New Roman" w:hAnsi="Times New Roman" w:cs="Times New Roman"/>
                <w:sz w:val="20"/>
                <w:szCs w:val="20"/>
                <w:lang w:val="id-ID"/>
              </w:rPr>
            </w:pPr>
            <w:r w:rsidRPr="007F762C">
              <w:rPr>
                <w:rFonts w:ascii="Times New Roman" w:hAnsi="Times New Roman" w:cs="Times New Roman"/>
                <w:sz w:val="20"/>
                <w:szCs w:val="20"/>
                <w:lang w:val="id-ID"/>
              </w:rPr>
              <w:t>6</w:t>
            </w:r>
          </w:p>
        </w:tc>
        <w:tc>
          <w:tcPr>
            <w:tcW w:w="1701" w:type="dxa"/>
            <w:vAlign w:val="center"/>
          </w:tcPr>
          <w:p w:rsidR="00165DFB" w:rsidRPr="007F762C" w:rsidRDefault="00165DFB" w:rsidP="00165DFB">
            <w:pPr>
              <w:pStyle w:val="ListParagraph"/>
              <w:spacing w:after="0" w:line="240" w:lineRule="auto"/>
              <w:ind w:left="0"/>
              <w:jc w:val="center"/>
              <w:rPr>
                <w:rFonts w:ascii="Times New Roman" w:hAnsi="Times New Roman" w:cs="Times New Roman"/>
                <w:sz w:val="20"/>
                <w:szCs w:val="20"/>
                <w:lang w:val="id-ID"/>
              </w:rPr>
            </w:pPr>
            <w:r w:rsidRPr="007F762C">
              <w:rPr>
                <w:rFonts w:ascii="Times New Roman" w:hAnsi="Times New Roman" w:cs="Times New Roman"/>
                <w:sz w:val="20"/>
                <w:szCs w:val="20"/>
                <w:lang w:val="id-ID"/>
              </w:rPr>
              <w:t>15</w:t>
            </w:r>
            <w:r w:rsidRPr="007F762C">
              <w:rPr>
                <w:rFonts w:ascii="Times New Roman" w:hAnsi="Times New Roman" w:cs="Times New Roman"/>
                <w:sz w:val="20"/>
                <w:szCs w:val="20"/>
              </w:rPr>
              <w:t>,</w:t>
            </w:r>
            <w:r w:rsidRPr="007F762C">
              <w:rPr>
                <w:rFonts w:ascii="Times New Roman" w:hAnsi="Times New Roman" w:cs="Times New Roman"/>
                <w:sz w:val="20"/>
                <w:szCs w:val="20"/>
                <w:lang w:val="id-ID"/>
              </w:rPr>
              <w:t>79 %</w:t>
            </w:r>
          </w:p>
        </w:tc>
      </w:tr>
    </w:tbl>
    <w:p w:rsidR="00165DFB" w:rsidRDefault="00165DFB" w:rsidP="00165DFB">
      <w:pPr>
        <w:rPr>
          <w:i/>
          <w:lang w:val="id-ID"/>
        </w:rPr>
      </w:pPr>
      <w:r w:rsidRPr="007F762C">
        <w:rPr>
          <w:i/>
        </w:rPr>
        <w:t>Sumber : Hasil Olahan Data Oleh Peneliti, 201</w:t>
      </w:r>
      <w:r w:rsidRPr="007F762C">
        <w:rPr>
          <w:i/>
          <w:lang w:val="id-ID"/>
        </w:rPr>
        <w:t>3</w:t>
      </w:r>
    </w:p>
    <w:p w:rsidR="0032198D" w:rsidRPr="007F762C" w:rsidRDefault="0032198D" w:rsidP="00165DFB">
      <w:pPr>
        <w:rPr>
          <w:i/>
          <w:lang w:val="id-ID"/>
        </w:rPr>
      </w:pPr>
    </w:p>
    <w:p w:rsidR="00165DFB" w:rsidRDefault="00165DFB" w:rsidP="00165DFB">
      <w:pPr>
        <w:ind w:firstLine="720"/>
        <w:jc w:val="both"/>
        <w:rPr>
          <w:sz w:val="24"/>
          <w:szCs w:val="24"/>
          <w:lang w:val="id-ID"/>
        </w:rPr>
      </w:pPr>
      <w:r w:rsidRPr="00F8004E">
        <w:rPr>
          <w:sz w:val="24"/>
          <w:szCs w:val="24"/>
        </w:rPr>
        <w:t xml:space="preserve">Dari Tabel </w:t>
      </w:r>
      <w:r w:rsidR="005A4033">
        <w:rPr>
          <w:sz w:val="24"/>
          <w:szCs w:val="24"/>
          <w:lang w:val="id-ID"/>
        </w:rPr>
        <w:t xml:space="preserve">5 ditafsirkan </w:t>
      </w:r>
      <w:r>
        <w:rPr>
          <w:sz w:val="24"/>
          <w:szCs w:val="24"/>
        </w:rPr>
        <w:t>bahwa</w:t>
      </w:r>
      <w:r>
        <w:rPr>
          <w:sz w:val="24"/>
          <w:szCs w:val="24"/>
          <w:lang w:val="id-ID"/>
        </w:rPr>
        <w:t xml:space="preserve"> jumlah peserta didik yang mencapai indikator 4 hanya 15,79 %. Penyebab rendahnya persentase ketercapaian KKM indikator ini adalah kurangnya konsep yang diberikan guru pada LKPD. Sehingga peserta didik yang berkemampuan sedang dan rendah belum memahami dengan baik mengenai materi tersebut.</w:t>
      </w:r>
      <w:r w:rsidR="0032198D">
        <w:rPr>
          <w:sz w:val="24"/>
          <w:szCs w:val="24"/>
          <w:lang w:val="id-ID"/>
        </w:rPr>
        <w:t xml:space="preserve"> Selain itu, guru</w:t>
      </w:r>
      <w:r w:rsidR="0032198D">
        <w:rPr>
          <w:sz w:val="24"/>
          <w:szCs w:val="24"/>
        </w:rPr>
        <w:t xml:space="preserve"> lebih memperhatikan tahap demi tahap proses pembelajaran</w:t>
      </w:r>
      <w:r w:rsidR="0032198D">
        <w:rPr>
          <w:sz w:val="24"/>
          <w:szCs w:val="24"/>
          <w:lang w:val="id-ID"/>
        </w:rPr>
        <w:t xml:space="preserve"> dan kurang optimal dalam membimbing peserta didik mengerjakan LKPD tersebut, </w:t>
      </w:r>
      <w:r w:rsidR="0032198D">
        <w:rPr>
          <w:sz w:val="24"/>
          <w:szCs w:val="24"/>
        </w:rPr>
        <w:t xml:space="preserve">sehingga </w:t>
      </w:r>
      <w:r w:rsidR="0032198D">
        <w:rPr>
          <w:sz w:val="24"/>
          <w:szCs w:val="24"/>
          <w:lang w:val="id-ID"/>
        </w:rPr>
        <w:t xml:space="preserve">peserta didik </w:t>
      </w:r>
      <w:r w:rsidR="0032198D">
        <w:rPr>
          <w:sz w:val="24"/>
          <w:szCs w:val="24"/>
        </w:rPr>
        <w:t>kurang memahami lembar kerja yang berisikan soal cerita</w:t>
      </w:r>
      <w:r w:rsidR="0032198D">
        <w:rPr>
          <w:sz w:val="24"/>
          <w:szCs w:val="24"/>
          <w:lang w:val="id-ID"/>
        </w:rPr>
        <w:t xml:space="preserve">. </w:t>
      </w:r>
    </w:p>
    <w:p w:rsidR="0032198D" w:rsidRDefault="0032198D" w:rsidP="0032198D">
      <w:pPr>
        <w:pStyle w:val="ListParagraph"/>
        <w:spacing w:after="0" w:line="240" w:lineRule="auto"/>
        <w:ind w:left="0" w:firstLine="720"/>
        <w:jc w:val="both"/>
        <w:rPr>
          <w:rFonts w:ascii="Times New Roman" w:hAnsi="Times New Roman" w:cs="Times New Roman"/>
          <w:sz w:val="24"/>
          <w:szCs w:val="24"/>
          <w:lang w:val="id-ID"/>
        </w:rPr>
      </w:pPr>
      <w:proofErr w:type="spellStart"/>
      <w:proofErr w:type="gramStart"/>
      <w:r w:rsidRPr="00F8004E">
        <w:rPr>
          <w:rFonts w:ascii="Times New Roman" w:hAnsi="Times New Roman" w:cs="Times New Roman"/>
          <w:sz w:val="24"/>
          <w:szCs w:val="24"/>
        </w:rPr>
        <w:t>Jumlah</w:t>
      </w:r>
      <w:proofErr w:type="spellEnd"/>
      <w:r w:rsidRPr="00F8004E">
        <w:rPr>
          <w:rFonts w:ascii="Times New Roman" w:hAnsi="Times New Roman" w:cs="Times New Roman"/>
          <w:sz w:val="24"/>
          <w:szCs w:val="24"/>
        </w:rPr>
        <w:t xml:space="preserve"> </w:t>
      </w:r>
      <w:r w:rsidRPr="00F8004E">
        <w:rPr>
          <w:rFonts w:ascii="Times New Roman" w:hAnsi="Times New Roman" w:cs="Times New Roman"/>
          <w:sz w:val="24"/>
          <w:szCs w:val="24"/>
          <w:lang w:val="id-ID"/>
        </w:rPr>
        <w:t>peserta didik</w:t>
      </w:r>
      <w:r w:rsidRPr="00F8004E">
        <w:rPr>
          <w:rFonts w:ascii="Times New Roman" w:hAnsi="Times New Roman" w:cs="Times New Roman"/>
          <w:sz w:val="24"/>
          <w:szCs w:val="24"/>
        </w:rPr>
        <w:t xml:space="preserve"> yang </w:t>
      </w:r>
      <w:proofErr w:type="spellStart"/>
      <w:r w:rsidRPr="00F8004E">
        <w:rPr>
          <w:rFonts w:ascii="Times New Roman" w:hAnsi="Times New Roman" w:cs="Times New Roman"/>
          <w:sz w:val="24"/>
          <w:szCs w:val="24"/>
        </w:rPr>
        <w:t>mencapai</w:t>
      </w:r>
      <w:proofErr w:type="spellEnd"/>
      <w:r w:rsidRPr="00F8004E">
        <w:rPr>
          <w:rFonts w:ascii="Times New Roman" w:hAnsi="Times New Roman" w:cs="Times New Roman"/>
          <w:sz w:val="24"/>
          <w:szCs w:val="24"/>
        </w:rPr>
        <w:t xml:space="preserve"> KKM </w:t>
      </w:r>
      <w:proofErr w:type="spellStart"/>
      <w:r w:rsidRPr="00F8004E">
        <w:rPr>
          <w:rFonts w:ascii="Times New Roman" w:hAnsi="Times New Roman" w:cs="Times New Roman"/>
          <w:sz w:val="24"/>
          <w:szCs w:val="24"/>
        </w:rPr>
        <w:t>indikator</w:t>
      </w:r>
      <w:proofErr w:type="spellEnd"/>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mencapai</w:t>
      </w:r>
      <w:proofErr w:type="spellEnd"/>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nilai</w:t>
      </w:r>
      <w:proofErr w:type="spellEnd"/>
      <w:r w:rsidRPr="00F8004E">
        <w:rPr>
          <w:rFonts w:ascii="Times New Roman" w:hAnsi="Times New Roman" w:cs="Times New Roman"/>
          <w:sz w:val="24"/>
          <w:szCs w:val="24"/>
        </w:rPr>
        <w:t xml:space="preserve"> 7</w:t>
      </w:r>
      <w:r w:rsidRPr="00F8004E">
        <w:rPr>
          <w:rFonts w:ascii="Times New Roman" w:hAnsi="Times New Roman" w:cs="Times New Roman"/>
          <w:sz w:val="24"/>
          <w:szCs w:val="24"/>
          <w:lang w:val="id-ID"/>
        </w:rPr>
        <w:t>0</w:t>
      </w:r>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untuk</w:t>
      </w:r>
      <w:proofErr w:type="spellEnd"/>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setiap</w:t>
      </w:r>
      <w:proofErr w:type="spellEnd"/>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indikator</w:t>
      </w:r>
      <w:proofErr w:type="spellEnd"/>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pada</w:t>
      </w:r>
      <w:proofErr w:type="spellEnd"/>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ulangan</w:t>
      </w:r>
      <w:proofErr w:type="spellEnd"/>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harian</w:t>
      </w:r>
      <w:proofErr w:type="spellEnd"/>
      <w:r w:rsidRPr="00F8004E">
        <w:rPr>
          <w:rFonts w:ascii="Times New Roman" w:hAnsi="Times New Roman" w:cs="Times New Roman"/>
          <w:sz w:val="24"/>
          <w:szCs w:val="24"/>
        </w:rPr>
        <w:t xml:space="preserve"> I</w:t>
      </w:r>
      <w:r>
        <w:rPr>
          <w:rFonts w:ascii="Times New Roman" w:hAnsi="Times New Roman" w:cs="Times New Roman"/>
          <w:sz w:val="24"/>
          <w:szCs w:val="24"/>
          <w:lang w:val="id-ID"/>
        </w:rPr>
        <w:t>I</w:t>
      </w:r>
      <w:r w:rsidRPr="00F8004E">
        <w:rPr>
          <w:rFonts w:ascii="Times New Roman" w:hAnsi="Times New Roman" w:cs="Times New Roman"/>
          <w:sz w:val="24"/>
          <w:szCs w:val="24"/>
        </w:rPr>
        <w:t xml:space="preserve">, </w:t>
      </w:r>
      <w:r>
        <w:rPr>
          <w:rFonts w:ascii="Times New Roman" w:hAnsi="Times New Roman" w:cs="Times New Roman"/>
          <w:sz w:val="24"/>
          <w:szCs w:val="24"/>
          <w:lang w:val="id-ID"/>
        </w:rPr>
        <w:t>disajikan</w:t>
      </w:r>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pada</w:t>
      </w:r>
      <w:proofErr w:type="spellEnd"/>
      <w:r w:rsidRPr="00F8004E">
        <w:rPr>
          <w:rFonts w:ascii="Times New Roman" w:hAnsi="Times New Roman" w:cs="Times New Roman"/>
          <w:sz w:val="24"/>
          <w:szCs w:val="24"/>
        </w:rPr>
        <w:t xml:space="preserve"> </w:t>
      </w:r>
      <w:proofErr w:type="spellStart"/>
      <w:r w:rsidRPr="00F8004E">
        <w:rPr>
          <w:rFonts w:ascii="Times New Roman" w:hAnsi="Times New Roman" w:cs="Times New Roman"/>
          <w:sz w:val="24"/>
          <w:szCs w:val="24"/>
        </w:rPr>
        <w:t>tabel</w:t>
      </w:r>
      <w:proofErr w:type="spellEnd"/>
      <w:r w:rsidRPr="00F8004E">
        <w:rPr>
          <w:rFonts w:ascii="Times New Roman" w:hAnsi="Times New Roman" w:cs="Times New Roman"/>
          <w:sz w:val="24"/>
          <w:szCs w:val="24"/>
        </w:rPr>
        <w:t xml:space="preserve"> </w:t>
      </w:r>
      <w:r>
        <w:rPr>
          <w:rFonts w:ascii="Times New Roman" w:hAnsi="Times New Roman" w:cs="Times New Roman"/>
          <w:sz w:val="24"/>
          <w:szCs w:val="24"/>
          <w:lang w:val="id-ID"/>
        </w:rPr>
        <w:t>6.</w:t>
      </w:r>
      <w:proofErr w:type="gramEnd"/>
    </w:p>
    <w:p w:rsidR="009A1BA1" w:rsidRDefault="009A1BA1" w:rsidP="0024338A">
      <w:pPr>
        <w:pStyle w:val="ListParagraph"/>
        <w:spacing w:after="0" w:line="240" w:lineRule="auto"/>
        <w:ind w:left="0"/>
        <w:rPr>
          <w:rFonts w:ascii="Times New Roman" w:hAnsi="Times New Roman" w:cs="Times New Roman"/>
          <w:b/>
          <w:sz w:val="24"/>
          <w:szCs w:val="24"/>
          <w:lang w:val="id-ID"/>
        </w:rPr>
      </w:pPr>
      <w:proofErr w:type="spellStart"/>
      <w:proofErr w:type="gramStart"/>
      <w:r w:rsidRPr="001F1FB0">
        <w:rPr>
          <w:rFonts w:ascii="Times New Roman" w:hAnsi="Times New Roman" w:cs="Times New Roman"/>
          <w:b/>
          <w:sz w:val="24"/>
          <w:szCs w:val="24"/>
        </w:rPr>
        <w:lastRenderedPageBreak/>
        <w:t>Tabel</w:t>
      </w:r>
      <w:proofErr w:type="spellEnd"/>
      <w:r w:rsidRPr="001F1FB0">
        <w:rPr>
          <w:rFonts w:ascii="Times New Roman" w:hAnsi="Times New Roman" w:cs="Times New Roman"/>
          <w:b/>
          <w:sz w:val="24"/>
          <w:szCs w:val="24"/>
        </w:rPr>
        <w:t xml:space="preserve"> </w:t>
      </w:r>
      <w:r w:rsidR="005A4033">
        <w:rPr>
          <w:rFonts w:ascii="Times New Roman" w:hAnsi="Times New Roman" w:cs="Times New Roman"/>
          <w:b/>
          <w:sz w:val="24"/>
          <w:szCs w:val="24"/>
          <w:lang w:val="id-ID"/>
        </w:rPr>
        <w:t>6</w:t>
      </w:r>
      <w:r w:rsidRPr="001F1FB0">
        <w:rPr>
          <w:rFonts w:ascii="Times New Roman" w:hAnsi="Times New Roman" w:cs="Times New Roman"/>
          <w:b/>
          <w:sz w:val="24"/>
          <w:szCs w:val="24"/>
        </w:rPr>
        <w:t>.</w:t>
      </w:r>
      <w:proofErr w:type="gramEnd"/>
      <w:r w:rsidR="0024338A">
        <w:rPr>
          <w:rFonts w:ascii="Times New Roman" w:hAnsi="Times New Roman" w:cs="Times New Roman"/>
          <w:b/>
          <w:sz w:val="24"/>
          <w:szCs w:val="24"/>
        </w:rPr>
        <w:t xml:space="preserve"> </w:t>
      </w:r>
      <w:proofErr w:type="spellStart"/>
      <w:r w:rsidRPr="001F1FB0">
        <w:rPr>
          <w:rFonts w:ascii="Times New Roman" w:hAnsi="Times New Roman" w:cs="Times New Roman"/>
          <w:b/>
          <w:sz w:val="24"/>
          <w:szCs w:val="24"/>
        </w:rPr>
        <w:t>Persentase</w:t>
      </w:r>
      <w:proofErr w:type="spellEnd"/>
      <w:r w:rsidRPr="001F1FB0">
        <w:rPr>
          <w:rFonts w:ascii="Times New Roman" w:hAnsi="Times New Roman" w:cs="Times New Roman"/>
          <w:b/>
          <w:sz w:val="24"/>
          <w:szCs w:val="24"/>
        </w:rPr>
        <w:t xml:space="preserve"> </w:t>
      </w:r>
      <w:proofErr w:type="spellStart"/>
      <w:r w:rsidRPr="001F1FB0">
        <w:rPr>
          <w:rFonts w:ascii="Times New Roman" w:hAnsi="Times New Roman" w:cs="Times New Roman"/>
          <w:b/>
          <w:sz w:val="24"/>
          <w:szCs w:val="24"/>
        </w:rPr>
        <w:t>Ketercapaian</w:t>
      </w:r>
      <w:proofErr w:type="spellEnd"/>
      <w:r w:rsidRPr="001F1FB0">
        <w:rPr>
          <w:rFonts w:ascii="Times New Roman" w:hAnsi="Times New Roman" w:cs="Times New Roman"/>
          <w:b/>
          <w:sz w:val="24"/>
          <w:szCs w:val="24"/>
        </w:rPr>
        <w:t xml:space="preserve"> KKM </w:t>
      </w:r>
      <w:proofErr w:type="spellStart"/>
      <w:r w:rsidRPr="001F1FB0">
        <w:rPr>
          <w:rFonts w:ascii="Times New Roman" w:hAnsi="Times New Roman" w:cs="Times New Roman"/>
          <w:b/>
          <w:sz w:val="24"/>
          <w:szCs w:val="24"/>
        </w:rPr>
        <w:t>Indikator</w:t>
      </w:r>
      <w:proofErr w:type="spellEnd"/>
      <w:r w:rsidRPr="001F1FB0">
        <w:rPr>
          <w:rFonts w:ascii="Times New Roman" w:hAnsi="Times New Roman" w:cs="Times New Roman"/>
          <w:b/>
          <w:sz w:val="24"/>
          <w:szCs w:val="24"/>
        </w:rPr>
        <w:t xml:space="preserve"> </w:t>
      </w:r>
      <w:proofErr w:type="spellStart"/>
      <w:r w:rsidRPr="001F1FB0">
        <w:rPr>
          <w:rFonts w:ascii="Times New Roman" w:hAnsi="Times New Roman" w:cs="Times New Roman"/>
          <w:b/>
          <w:sz w:val="24"/>
          <w:szCs w:val="24"/>
        </w:rPr>
        <w:t>pada</w:t>
      </w:r>
      <w:proofErr w:type="spellEnd"/>
      <w:r w:rsidRPr="001F1FB0">
        <w:rPr>
          <w:rFonts w:ascii="Times New Roman" w:hAnsi="Times New Roman" w:cs="Times New Roman"/>
          <w:b/>
          <w:sz w:val="24"/>
          <w:szCs w:val="24"/>
        </w:rPr>
        <w:t xml:space="preserve"> </w:t>
      </w:r>
      <w:proofErr w:type="spellStart"/>
      <w:r w:rsidRPr="001F1FB0">
        <w:rPr>
          <w:rFonts w:ascii="Times New Roman" w:hAnsi="Times New Roman" w:cs="Times New Roman"/>
          <w:b/>
          <w:sz w:val="24"/>
          <w:szCs w:val="24"/>
        </w:rPr>
        <w:t>Ulangan</w:t>
      </w:r>
      <w:proofErr w:type="spellEnd"/>
      <w:r w:rsidRPr="001F1FB0">
        <w:rPr>
          <w:rFonts w:ascii="Times New Roman" w:hAnsi="Times New Roman" w:cs="Times New Roman"/>
          <w:b/>
          <w:sz w:val="24"/>
          <w:szCs w:val="24"/>
        </w:rPr>
        <w:t xml:space="preserve"> </w:t>
      </w:r>
      <w:proofErr w:type="spellStart"/>
      <w:r w:rsidRPr="001F1FB0">
        <w:rPr>
          <w:rFonts w:ascii="Times New Roman" w:hAnsi="Times New Roman" w:cs="Times New Roman"/>
          <w:b/>
          <w:sz w:val="24"/>
          <w:szCs w:val="24"/>
        </w:rPr>
        <w:t>Harian</w:t>
      </w:r>
      <w:proofErr w:type="spellEnd"/>
      <w:r w:rsidRPr="001F1FB0">
        <w:rPr>
          <w:rFonts w:ascii="Times New Roman" w:hAnsi="Times New Roman" w:cs="Times New Roman"/>
          <w:b/>
          <w:sz w:val="24"/>
          <w:szCs w:val="24"/>
        </w:rPr>
        <w:t xml:space="preserve"> II</w:t>
      </w:r>
    </w:p>
    <w:tbl>
      <w:tblPr>
        <w:tblStyle w:val="TableGrid"/>
        <w:tblW w:w="7938" w:type="dxa"/>
        <w:tblInd w:w="108" w:type="dxa"/>
        <w:tblLook w:val="04A0" w:firstRow="1" w:lastRow="0" w:firstColumn="1" w:lastColumn="0" w:noHBand="0" w:noVBand="1"/>
      </w:tblPr>
      <w:tblGrid>
        <w:gridCol w:w="567"/>
        <w:gridCol w:w="3355"/>
        <w:gridCol w:w="2032"/>
        <w:gridCol w:w="1984"/>
      </w:tblGrid>
      <w:tr w:rsidR="00165DFB" w:rsidRPr="0032198D" w:rsidTr="005A4033">
        <w:trPr>
          <w:trHeight w:val="516"/>
        </w:trPr>
        <w:tc>
          <w:tcPr>
            <w:tcW w:w="567" w:type="dxa"/>
            <w:vAlign w:val="center"/>
          </w:tcPr>
          <w:p w:rsidR="00165DFB" w:rsidRPr="0032198D" w:rsidRDefault="00165DFB" w:rsidP="00165DFB">
            <w:pPr>
              <w:pStyle w:val="ListParagraph"/>
              <w:spacing w:after="0" w:line="240" w:lineRule="auto"/>
              <w:ind w:left="0"/>
              <w:jc w:val="center"/>
              <w:rPr>
                <w:rFonts w:ascii="Times New Roman" w:hAnsi="Times New Roman" w:cs="Times New Roman"/>
                <w:b/>
                <w:sz w:val="20"/>
                <w:szCs w:val="20"/>
              </w:rPr>
            </w:pPr>
            <w:r w:rsidRPr="0032198D">
              <w:rPr>
                <w:rFonts w:ascii="Times New Roman" w:hAnsi="Times New Roman" w:cs="Times New Roman"/>
                <w:b/>
                <w:sz w:val="20"/>
                <w:szCs w:val="20"/>
              </w:rPr>
              <w:t xml:space="preserve">No </w:t>
            </w:r>
          </w:p>
        </w:tc>
        <w:tc>
          <w:tcPr>
            <w:tcW w:w="3355" w:type="dxa"/>
            <w:vAlign w:val="center"/>
          </w:tcPr>
          <w:p w:rsidR="00165DFB" w:rsidRPr="0032198D" w:rsidRDefault="00165DFB" w:rsidP="00165DFB">
            <w:pPr>
              <w:pStyle w:val="ListParagraph"/>
              <w:spacing w:after="0" w:line="240" w:lineRule="auto"/>
              <w:ind w:left="0"/>
              <w:jc w:val="center"/>
              <w:rPr>
                <w:rFonts w:ascii="Times New Roman" w:hAnsi="Times New Roman" w:cs="Times New Roman"/>
                <w:b/>
                <w:sz w:val="20"/>
                <w:szCs w:val="20"/>
              </w:rPr>
            </w:pPr>
            <w:proofErr w:type="spellStart"/>
            <w:r w:rsidRPr="0032198D">
              <w:rPr>
                <w:rFonts w:ascii="Times New Roman" w:hAnsi="Times New Roman" w:cs="Times New Roman"/>
                <w:b/>
                <w:sz w:val="20"/>
                <w:szCs w:val="20"/>
              </w:rPr>
              <w:t>Indikator</w:t>
            </w:r>
            <w:proofErr w:type="spellEnd"/>
            <w:r w:rsidRPr="0032198D">
              <w:rPr>
                <w:rFonts w:ascii="Times New Roman" w:hAnsi="Times New Roman" w:cs="Times New Roman"/>
                <w:b/>
                <w:sz w:val="20"/>
                <w:szCs w:val="20"/>
              </w:rPr>
              <w:t xml:space="preserve"> </w:t>
            </w:r>
            <w:proofErr w:type="spellStart"/>
            <w:r w:rsidRPr="0032198D">
              <w:rPr>
                <w:rFonts w:ascii="Times New Roman" w:hAnsi="Times New Roman" w:cs="Times New Roman"/>
                <w:b/>
                <w:sz w:val="20"/>
                <w:szCs w:val="20"/>
              </w:rPr>
              <w:t>Ketercapaian</w:t>
            </w:r>
            <w:proofErr w:type="spellEnd"/>
            <w:r w:rsidRPr="0032198D">
              <w:rPr>
                <w:rFonts w:ascii="Times New Roman" w:hAnsi="Times New Roman" w:cs="Times New Roman"/>
                <w:b/>
                <w:sz w:val="20"/>
                <w:szCs w:val="20"/>
              </w:rPr>
              <w:t xml:space="preserve"> </w:t>
            </w:r>
          </w:p>
        </w:tc>
        <w:tc>
          <w:tcPr>
            <w:tcW w:w="2032" w:type="dxa"/>
            <w:vAlign w:val="center"/>
          </w:tcPr>
          <w:p w:rsidR="00165DFB" w:rsidRPr="0032198D" w:rsidRDefault="00165DFB" w:rsidP="00165DFB">
            <w:pPr>
              <w:pStyle w:val="ListParagraph"/>
              <w:spacing w:after="0" w:line="240" w:lineRule="auto"/>
              <w:ind w:left="0"/>
              <w:jc w:val="center"/>
              <w:rPr>
                <w:rFonts w:ascii="Times New Roman" w:hAnsi="Times New Roman" w:cs="Times New Roman"/>
                <w:b/>
                <w:sz w:val="20"/>
                <w:szCs w:val="20"/>
              </w:rPr>
            </w:pPr>
            <w:proofErr w:type="spellStart"/>
            <w:r w:rsidRPr="0032198D">
              <w:rPr>
                <w:rFonts w:ascii="Times New Roman" w:hAnsi="Times New Roman" w:cs="Times New Roman"/>
                <w:b/>
                <w:sz w:val="20"/>
                <w:szCs w:val="20"/>
              </w:rPr>
              <w:t>Jumlah</w:t>
            </w:r>
            <w:proofErr w:type="spellEnd"/>
            <w:r w:rsidRPr="0032198D">
              <w:rPr>
                <w:rFonts w:ascii="Times New Roman" w:hAnsi="Times New Roman" w:cs="Times New Roman"/>
                <w:b/>
                <w:sz w:val="20"/>
                <w:szCs w:val="20"/>
              </w:rPr>
              <w:t xml:space="preserve"> </w:t>
            </w:r>
            <w:r w:rsidRPr="0032198D">
              <w:rPr>
                <w:rFonts w:ascii="Times New Roman" w:hAnsi="Times New Roman" w:cs="Times New Roman"/>
                <w:b/>
                <w:sz w:val="20"/>
                <w:szCs w:val="20"/>
                <w:lang w:val="id-ID"/>
              </w:rPr>
              <w:t>Peserta Didik</w:t>
            </w:r>
            <w:r w:rsidRPr="0032198D">
              <w:rPr>
                <w:rFonts w:ascii="Times New Roman" w:hAnsi="Times New Roman" w:cs="Times New Roman"/>
                <w:b/>
                <w:sz w:val="20"/>
                <w:szCs w:val="20"/>
              </w:rPr>
              <w:t xml:space="preserve"> yang </w:t>
            </w:r>
            <w:proofErr w:type="spellStart"/>
            <w:r w:rsidRPr="0032198D">
              <w:rPr>
                <w:rFonts w:ascii="Times New Roman" w:hAnsi="Times New Roman" w:cs="Times New Roman"/>
                <w:b/>
                <w:sz w:val="20"/>
                <w:szCs w:val="20"/>
              </w:rPr>
              <w:t>Mencapai</w:t>
            </w:r>
            <w:proofErr w:type="spellEnd"/>
            <w:r w:rsidRPr="0032198D">
              <w:rPr>
                <w:rFonts w:ascii="Times New Roman" w:hAnsi="Times New Roman" w:cs="Times New Roman"/>
                <w:b/>
                <w:sz w:val="20"/>
                <w:szCs w:val="20"/>
              </w:rPr>
              <w:t xml:space="preserve"> KKM </w:t>
            </w:r>
            <w:proofErr w:type="spellStart"/>
            <w:r w:rsidRPr="0032198D">
              <w:rPr>
                <w:rFonts w:ascii="Times New Roman" w:hAnsi="Times New Roman" w:cs="Times New Roman"/>
                <w:b/>
                <w:sz w:val="20"/>
                <w:szCs w:val="20"/>
              </w:rPr>
              <w:t>Indikator</w:t>
            </w:r>
            <w:proofErr w:type="spellEnd"/>
          </w:p>
        </w:tc>
        <w:tc>
          <w:tcPr>
            <w:tcW w:w="1984" w:type="dxa"/>
            <w:vAlign w:val="center"/>
          </w:tcPr>
          <w:p w:rsidR="00165DFB" w:rsidRPr="0032198D" w:rsidRDefault="00165DFB" w:rsidP="00165DFB">
            <w:pPr>
              <w:pStyle w:val="ListParagraph"/>
              <w:spacing w:after="0" w:line="240" w:lineRule="auto"/>
              <w:ind w:left="0"/>
              <w:jc w:val="center"/>
              <w:rPr>
                <w:rFonts w:ascii="Times New Roman" w:hAnsi="Times New Roman" w:cs="Times New Roman"/>
                <w:b/>
                <w:sz w:val="20"/>
                <w:szCs w:val="20"/>
              </w:rPr>
            </w:pPr>
            <w:r w:rsidRPr="0032198D">
              <w:rPr>
                <w:rFonts w:ascii="Times New Roman" w:hAnsi="Times New Roman" w:cs="Times New Roman"/>
                <w:b/>
                <w:sz w:val="20"/>
                <w:szCs w:val="20"/>
              </w:rPr>
              <w:t xml:space="preserve">% </w:t>
            </w:r>
            <w:r w:rsidRPr="0032198D">
              <w:rPr>
                <w:rFonts w:ascii="Times New Roman" w:hAnsi="Times New Roman" w:cs="Times New Roman"/>
                <w:b/>
                <w:sz w:val="20"/>
                <w:szCs w:val="20"/>
                <w:lang w:val="id-ID"/>
              </w:rPr>
              <w:t>Peserta Didik</w:t>
            </w:r>
            <w:r w:rsidRPr="0032198D">
              <w:rPr>
                <w:rFonts w:ascii="Times New Roman" w:hAnsi="Times New Roman" w:cs="Times New Roman"/>
                <w:b/>
                <w:sz w:val="20"/>
                <w:szCs w:val="20"/>
              </w:rPr>
              <w:t xml:space="preserve"> yang </w:t>
            </w:r>
            <w:proofErr w:type="spellStart"/>
            <w:r w:rsidRPr="0032198D">
              <w:rPr>
                <w:rFonts w:ascii="Times New Roman" w:hAnsi="Times New Roman" w:cs="Times New Roman"/>
                <w:b/>
                <w:sz w:val="20"/>
                <w:szCs w:val="20"/>
              </w:rPr>
              <w:t>Mencapai</w:t>
            </w:r>
            <w:proofErr w:type="spellEnd"/>
            <w:r w:rsidRPr="0032198D">
              <w:rPr>
                <w:rFonts w:ascii="Times New Roman" w:hAnsi="Times New Roman" w:cs="Times New Roman"/>
                <w:b/>
                <w:sz w:val="20"/>
                <w:szCs w:val="20"/>
              </w:rPr>
              <w:t xml:space="preserve"> KKM</w:t>
            </w:r>
          </w:p>
        </w:tc>
      </w:tr>
      <w:tr w:rsidR="00165DFB" w:rsidRPr="0032198D" w:rsidTr="005A4033">
        <w:tc>
          <w:tcPr>
            <w:tcW w:w="567" w:type="dxa"/>
          </w:tcPr>
          <w:p w:rsidR="00165DFB" w:rsidRPr="0032198D" w:rsidRDefault="00165DFB" w:rsidP="00165DFB">
            <w:pPr>
              <w:pStyle w:val="ListParagraph"/>
              <w:spacing w:after="0" w:line="240" w:lineRule="auto"/>
              <w:ind w:left="0"/>
              <w:jc w:val="center"/>
              <w:rPr>
                <w:rFonts w:ascii="Times New Roman" w:hAnsi="Times New Roman" w:cs="Times New Roman"/>
                <w:sz w:val="20"/>
                <w:szCs w:val="20"/>
              </w:rPr>
            </w:pPr>
            <w:r w:rsidRPr="0032198D">
              <w:rPr>
                <w:rFonts w:ascii="Times New Roman" w:hAnsi="Times New Roman" w:cs="Times New Roman"/>
                <w:sz w:val="20"/>
                <w:szCs w:val="20"/>
              </w:rPr>
              <w:t>1</w:t>
            </w:r>
          </w:p>
        </w:tc>
        <w:tc>
          <w:tcPr>
            <w:tcW w:w="3355" w:type="dxa"/>
            <w:vAlign w:val="center"/>
          </w:tcPr>
          <w:p w:rsidR="00165DFB" w:rsidRPr="0032198D" w:rsidRDefault="00165DFB" w:rsidP="00165DFB">
            <w:pPr>
              <w:rPr>
                <w:lang w:val="id-ID"/>
              </w:rPr>
            </w:pPr>
            <w:r w:rsidRPr="0032198D">
              <w:rPr>
                <w:lang w:val="id-ID"/>
              </w:rPr>
              <w:t>Menyelesaikan sistem persamaan linear dua variabel dengan metode eliminasi</w:t>
            </w:r>
          </w:p>
        </w:tc>
        <w:tc>
          <w:tcPr>
            <w:tcW w:w="2032" w:type="dxa"/>
            <w:vAlign w:val="center"/>
          </w:tcPr>
          <w:p w:rsidR="00165DFB" w:rsidRPr="0032198D" w:rsidRDefault="00165DFB" w:rsidP="00165DFB">
            <w:pPr>
              <w:pStyle w:val="ListParagraph"/>
              <w:spacing w:after="0" w:line="240" w:lineRule="auto"/>
              <w:ind w:left="0"/>
              <w:jc w:val="center"/>
              <w:rPr>
                <w:rFonts w:ascii="Times New Roman" w:hAnsi="Times New Roman" w:cs="Times New Roman"/>
                <w:sz w:val="20"/>
                <w:szCs w:val="20"/>
                <w:lang w:val="id-ID"/>
              </w:rPr>
            </w:pPr>
            <w:r w:rsidRPr="0032198D">
              <w:rPr>
                <w:rFonts w:ascii="Times New Roman" w:hAnsi="Times New Roman" w:cs="Times New Roman"/>
                <w:sz w:val="20"/>
                <w:szCs w:val="20"/>
              </w:rPr>
              <w:t>3</w:t>
            </w:r>
            <w:r w:rsidRPr="0032198D">
              <w:rPr>
                <w:rFonts w:ascii="Times New Roman" w:hAnsi="Times New Roman" w:cs="Times New Roman"/>
                <w:sz w:val="20"/>
                <w:szCs w:val="20"/>
                <w:lang w:val="id-ID"/>
              </w:rPr>
              <w:t>3</w:t>
            </w:r>
          </w:p>
        </w:tc>
        <w:tc>
          <w:tcPr>
            <w:tcW w:w="1984" w:type="dxa"/>
            <w:vAlign w:val="center"/>
          </w:tcPr>
          <w:p w:rsidR="00165DFB" w:rsidRPr="0032198D" w:rsidRDefault="00165DFB" w:rsidP="00165DFB">
            <w:pPr>
              <w:pStyle w:val="ListParagraph"/>
              <w:spacing w:after="0" w:line="240" w:lineRule="auto"/>
              <w:ind w:left="0"/>
              <w:jc w:val="center"/>
              <w:rPr>
                <w:rFonts w:ascii="Times New Roman" w:hAnsi="Times New Roman" w:cs="Times New Roman"/>
                <w:sz w:val="20"/>
                <w:szCs w:val="20"/>
                <w:lang w:val="id-ID"/>
              </w:rPr>
            </w:pPr>
            <w:r w:rsidRPr="0032198D">
              <w:rPr>
                <w:rFonts w:ascii="Times New Roman" w:hAnsi="Times New Roman" w:cs="Times New Roman"/>
                <w:sz w:val="20"/>
                <w:szCs w:val="20"/>
              </w:rPr>
              <w:t>86,</w:t>
            </w:r>
            <w:r w:rsidRPr="0032198D">
              <w:rPr>
                <w:rFonts w:ascii="Times New Roman" w:hAnsi="Times New Roman" w:cs="Times New Roman"/>
                <w:sz w:val="20"/>
                <w:szCs w:val="20"/>
                <w:lang w:val="id-ID"/>
              </w:rPr>
              <w:t>84 %</w:t>
            </w:r>
          </w:p>
        </w:tc>
      </w:tr>
      <w:tr w:rsidR="00165DFB" w:rsidRPr="0032198D" w:rsidTr="005A4033">
        <w:trPr>
          <w:trHeight w:val="1102"/>
        </w:trPr>
        <w:tc>
          <w:tcPr>
            <w:tcW w:w="567" w:type="dxa"/>
          </w:tcPr>
          <w:p w:rsidR="00165DFB" w:rsidRPr="0032198D" w:rsidRDefault="00165DFB" w:rsidP="00165DFB">
            <w:pPr>
              <w:pStyle w:val="ListParagraph"/>
              <w:spacing w:after="0" w:line="240" w:lineRule="auto"/>
              <w:ind w:left="0"/>
              <w:jc w:val="center"/>
              <w:rPr>
                <w:rFonts w:ascii="Times New Roman" w:hAnsi="Times New Roman" w:cs="Times New Roman"/>
                <w:sz w:val="20"/>
                <w:szCs w:val="20"/>
              </w:rPr>
            </w:pPr>
            <w:r w:rsidRPr="0032198D">
              <w:rPr>
                <w:rFonts w:ascii="Times New Roman" w:hAnsi="Times New Roman" w:cs="Times New Roman"/>
                <w:sz w:val="20"/>
                <w:szCs w:val="20"/>
              </w:rPr>
              <w:t>2</w:t>
            </w:r>
          </w:p>
        </w:tc>
        <w:tc>
          <w:tcPr>
            <w:tcW w:w="3355" w:type="dxa"/>
          </w:tcPr>
          <w:p w:rsidR="00165DFB" w:rsidRPr="0032198D" w:rsidRDefault="00165DFB" w:rsidP="00165DFB">
            <w:pPr>
              <w:rPr>
                <w:lang w:val="fi-FI"/>
              </w:rPr>
            </w:pPr>
            <w:r w:rsidRPr="0032198D">
              <w:rPr>
                <w:lang w:val="id-ID"/>
              </w:rPr>
              <w:t>Membuat dan m</w:t>
            </w:r>
            <w:r w:rsidRPr="0032198D">
              <w:t>enyelesaikan model matematika dari masalah yang berkaitan dengan SPLDV dan penaksirannya</w:t>
            </w:r>
            <w:r w:rsidRPr="0032198D">
              <w:rPr>
                <w:lang w:val="de-DE"/>
              </w:rPr>
              <w:t xml:space="preserve"> </w:t>
            </w:r>
          </w:p>
        </w:tc>
        <w:tc>
          <w:tcPr>
            <w:tcW w:w="2032" w:type="dxa"/>
            <w:vAlign w:val="center"/>
          </w:tcPr>
          <w:p w:rsidR="00165DFB" w:rsidRPr="0032198D" w:rsidRDefault="00165DFB" w:rsidP="00165DFB">
            <w:pPr>
              <w:pStyle w:val="ListParagraph"/>
              <w:spacing w:after="0" w:line="240" w:lineRule="auto"/>
              <w:ind w:left="0"/>
              <w:jc w:val="center"/>
              <w:rPr>
                <w:rFonts w:ascii="Times New Roman" w:hAnsi="Times New Roman" w:cs="Times New Roman"/>
                <w:sz w:val="20"/>
                <w:szCs w:val="20"/>
                <w:lang w:val="id-ID"/>
              </w:rPr>
            </w:pPr>
            <w:r w:rsidRPr="0032198D">
              <w:rPr>
                <w:rFonts w:ascii="Times New Roman" w:hAnsi="Times New Roman" w:cs="Times New Roman"/>
                <w:sz w:val="20"/>
                <w:szCs w:val="20"/>
                <w:lang w:val="id-ID"/>
              </w:rPr>
              <w:t>21</w:t>
            </w:r>
          </w:p>
        </w:tc>
        <w:tc>
          <w:tcPr>
            <w:tcW w:w="1984" w:type="dxa"/>
            <w:vAlign w:val="center"/>
          </w:tcPr>
          <w:p w:rsidR="00165DFB" w:rsidRPr="0032198D" w:rsidRDefault="00165DFB" w:rsidP="00165DFB">
            <w:pPr>
              <w:pStyle w:val="ListParagraph"/>
              <w:spacing w:after="0" w:line="240" w:lineRule="auto"/>
              <w:ind w:left="0"/>
              <w:jc w:val="center"/>
              <w:rPr>
                <w:rFonts w:ascii="Times New Roman" w:hAnsi="Times New Roman" w:cs="Times New Roman"/>
                <w:sz w:val="20"/>
                <w:szCs w:val="20"/>
                <w:lang w:val="id-ID"/>
              </w:rPr>
            </w:pPr>
            <w:r w:rsidRPr="0032198D">
              <w:rPr>
                <w:rFonts w:ascii="Times New Roman" w:hAnsi="Times New Roman" w:cs="Times New Roman"/>
                <w:sz w:val="20"/>
                <w:szCs w:val="20"/>
                <w:lang w:val="id-ID"/>
              </w:rPr>
              <w:t>55</w:t>
            </w:r>
            <w:r w:rsidRPr="0032198D">
              <w:rPr>
                <w:rFonts w:ascii="Times New Roman" w:hAnsi="Times New Roman" w:cs="Times New Roman"/>
                <w:sz w:val="20"/>
                <w:szCs w:val="20"/>
              </w:rPr>
              <w:t>,</w:t>
            </w:r>
            <w:r w:rsidRPr="0032198D">
              <w:rPr>
                <w:rFonts w:ascii="Times New Roman" w:hAnsi="Times New Roman" w:cs="Times New Roman"/>
                <w:sz w:val="20"/>
                <w:szCs w:val="20"/>
                <w:lang w:val="id-ID"/>
              </w:rPr>
              <w:t>26 %</w:t>
            </w:r>
          </w:p>
        </w:tc>
      </w:tr>
    </w:tbl>
    <w:p w:rsidR="00165DFB" w:rsidRDefault="00165DFB" w:rsidP="00165DFB">
      <w:pPr>
        <w:rPr>
          <w:i/>
          <w:lang w:val="id-ID"/>
        </w:rPr>
      </w:pPr>
      <w:r w:rsidRPr="0032198D">
        <w:rPr>
          <w:i/>
        </w:rPr>
        <w:t>Sumber : Hasil Olahan Data Oleh Peneliti, 201</w:t>
      </w:r>
      <w:r w:rsidRPr="0032198D">
        <w:rPr>
          <w:i/>
          <w:lang w:val="id-ID"/>
        </w:rPr>
        <w:t>3</w:t>
      </w:r>
    </w:p>
    <w:p w:rsidR="0032198D" w:rsidRPr="0085695B" w:rsidRDefault="0032198D" w:rsidP="00165DFB">
      <w:pPr>
        <w:rPr>
          <w:i/>
          <w:sz w:val="22"/>
          <w:szCs w:val="22"/>
          <w:lang w:val="id-ID"/>
        </w:rPr>
      </w:pPr>
    </w:p>
    <w:p w:rsidR="00165DFB" w:rsidRPr="00165DFB" w:rsidRDefault="00891EF8" w:rsidP="00891EF8">
      <w:pPr>
        <w:tabs>
          <w:tab w:val="num" w:pos="426"/>
        </w:tabs>
        <w:contextualSpacing/>
        <w:jc w:val="both"/>
        <w:rPr>
          <w:sz w:val="24"/>
          <w:szCs w:val="24"/>
          <w:lang w:val="id-ID"/>
        </w:rPr>
      </w:pPr>
      <w:r>
        <w:rPr>
          <w:sz w:val="24"/>
          <w:szCs w:val="24"/>
        </w:rPr>
        <w:tab/>
      </w:r>
      <w:r w:rsidR="0026684F">
        <w:rPr>
          <w:sz w:val="24"/>
          <w:szCs w:val="24"/>
        </w:rPr>
        <w:tab/>
      </w:r>
      <w:r>
        <w:rPr>
          <w:sz w:val="24"/>
          <w:szCs w:val="24"/>
        </w:rPr>
        <w:t xml:space="preserve">Dari Tabel </w:t>
      </w:r>
      <w:r w:rsidR="005A4033">
        <w:rPr>
          <w:sz w:val="24"/>
          <w:szCs w:val="24"/>
          <w:lang w:val="id-ID"/>
        </w:rPr>
        <w:t>5</w:t>
      </w:r>
      <w:r>
        <w:rPr>
          <w:sz w:val="24"/>
          <w:szCs w:val="24"/>
        </w:rPr>
        <w:t xml:space="preserve"> dan Tabel </w:t>
      </w:r>
      <w:r w:rsidR="005A4033">
        <w:rPr>
          <w:sz w:val="24"/>
          <w:szCs w:val="24"/>
          <w:lang w:val="id-ID"/>
        </w:rPr>
        <w:t>6</w:t>
      </w:r>
      <w:r>
        <w:rPr>
          <w:sz w:val="24"/>
          <w:szCs w:val="24"/>
        </w:rPr>
        <w:t xml:space="preserve"> </w:t>
      </w:r>
      <w:r w:rsidR="005A4033">
        <w:rPr>
          <w:sz w:val="24"/>
          <w:szCs w:val="24"/>
          <w:lang w:val="id-ID"/>
        </w:rPr>
        <w:t>ditafsirkan bahwa terjadi</w:t>
      </w:r>
      <w:r>
        <w:rPr>
          <w:sz w:val="24"/>
          <w:szCs w:val="24"/>
        </w:rPr>
        <w:t xml:space="preserve"> peningkatan hasil belajar pada siklus I ke siklus II. Hal ini terlihat pada siklus I lebih sedikit  jumlah </w:t>
      </w:r>
      <w:r w:rsidR="00165DFB">
        <w:rPr>
          <w:sz w:val="24"/>
          <w:szCs w:val="24"/>
          <w:lang w:val="id-ID"/>
        </w:rPr>
        <w:t>peserta didik</w:t>
      </w:r>
      <w:r>
        <w:rPr>
          <w:sz w:val="24"/>
          <w:szCs w:val="24"/>
        </w:rPr>
        <w:t xml:space="preserve"> yang mencapai KKM indikator</w:t>
      </w:r>
      <w:r w:rsidR="0032198D">
        <w:rPr>
          <w:sz w:val="24"/>
          <w:szCs w:val="24"/>
        </w:rPr>
        <w:t xml:space="preserve"> sementara pada</w:t>
      </w:r>
      <w:r w:rsidR="0032198D">
        <w:rPr>
          <w:sz w:val="24"/>
          <w:szCs w:val="24"/>
          <w:lang w:val="id-ID"/>
        </w:rPr>
        <w:t xml:space="preserve"> </w:t>
      </w:r>
      <w:r w:rsidR="008E74C8">
        <w:rPr>
          <w:sz w:val="24"/>
          <w:szCs w:val="24"/>
        </w:rPr>
        <w:t xml:space="preserve">siklus II terjadi peningkatan </w:t>
      </w:r>
      <w:r w:rsidR="00165DFB">
        <w:rPr>
          <w:sz w:val="24"/>
          <w:szCs w:val="24"/>
          <w:lang w:val="id-ID"/>
        </w:rPr>
        <w:t>peserta didik</w:t>
      </w:r>
      <w:r w:rsidR="00165DFB">
        <w:rPr>
          <w:sz w:val="24"/>
          <w:szCs w:val="24"/>
        </w:rPr>
        <w:t xml:space="preserve"> yang mencapai KKM indikator.</w:t>
      </w:r>
      <w:r w:rsidR="0032198D">
        <w:rPr>
          <w:sz w:val="24"/>
          <w:szCs w:val="24"/>
          <w:lang w:val="id-ID"/>
        </w:rPr>
        <w:t xml:space="preserve"> Nilai mean, median dan modus peserta didik disajikan pada tabel 7.</w:t>
      </w:r>
    </w:p>
    <w:p w:rsidR="00165DFB" w:rsidRPr="00262FE7" w:rsidRDefault="00165DFB" w:rsidP="00165DFB">
      <w:pPr>
        <w:jc w:val="both"/>
        <w:rPr>
          <w:rFonts w:eastAsia="Calibri"/>
          <w:b/>
          <w:sz w:val="24"/>
          <w:szCs w:val="24"/>
          <w:lang w:val="id-ID"/>
        </w:rPr>
      </w:pPr>
      <w:r w:rsidRPr="00262FE7">
        <w:rPr>
          <w:rFonts w:eastAsia="Calibri"/>
          <w:b/>
          <w:sz w:val="24"/>
          <w:szCs w:val="24"/>
          <w:lang w:val="id-ID"/>
        </w:rPr>
        <w:t xml:space="preserve">Tabel </w:t>
      </w:r>
      <w:r w:rsidR="005A4033">
        <w:rPr>
          <w:rFonts w:eastAsia="Calibri"/>
          <w:b/>
          <w:sz w:val="24"/>
          <w:szCs w:val="24"/>
          <w:lang w:val="id-ID"/>
        </w:rPr>
        <w:t>7</w:t>
      </w:r>
      <w:r w:rsidRPr="00262FE7">
        <w:rPr>
          <w:rFonts w:eastAsia="Calibri"/>
          <w:b/>
          <w:sz w:val="24"/>
          <w:szCs w:val="24"/>
          <w:lang w:val="id-ID"/>
        </w:rPr>
        <w:t>. Statistik Skor Dasar, U</w:t>
      </w:r>
      <w:r>
        <w:rPr>
          <w:rFonts w:eastAsia="Calibri"/>
          <w:b/>
          <w:sz w:val="24"/>
          <w:szCs w:val="24"/>
          <w:lang w:val="id-ID"/>
        </w:rPr>
        <w:t xml:space="preserve">langan Harian I, dan Ulangan </w:t>
      </w:r>
      <w:r w:rsidRPr="00262FE7">
        <w:rPr>
          <w:rFonts w:eastAsia="Calibri"/>
          <w:b/>
          <w:sz w:val="24"/>
          <w:szCs w:val="24"/>
          <w:lang w:val="id-ID"/>
        </w:rPr>
        <w:t>Harian II</w:t>
      </w:r>
    </w:p>
    <w:tbl>
      <w:tblPr>
        <w:tblStyle w:val="TableGrid"/>
        <w:tblW w:w="78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09"/>
        <w:gridCol w:w="1698"/>
        <w:gridCol w:w="2429"/>
        <w:gridCol w:w="2535"/>
      </w:tblGrid>
      <w:tr w:rsidR="00165DFB" w:rsidRPr="0032198D" w:rsidTr="005A4033">
        <w:trPr>
          <w:trHeight w:val="313"/>
        </w:trPr>
        <w:tc>
          <w:tcPr>
            <w:tcW w:w="1209" w:type="dxa"/>
            <w:vAlign w:val="center"/>
          </w:tcPr>
          <w:p w:rsidR="00165DFB" w:rsidRPr="0032198D" w:rsidRDefault="00165DFB" w:rsidP="005A4033">
            <w:pPr>
              <w:jc w:val="center"/>
              <w:rPr>
                <w:rFonts w:eastAsia="Calibri"/>
                <w:b/>
                <w:lang w:val="de-DE"/>
              </w:rPr>
            </w:pPr>
          </w:p>
        </w:tc>
        <w:tc>
          <w:tcPr>
            <w:tcW w:w="1698" w:type="dxa"/>
            <w:vAlign w:val="center"/>
          </w:tcPr>
          <w:p w:rsidR="00165DFB" w:rsidRPr="0032198D" w:rsidRDefault="00165DFB" w:rsidP="005A4033">
            <w:pPr>
              <w:jc w:val="center"/>
              <w:rPr>
                <w:rFonts w:eastAsia="Calibri"/>
                <w:b/>
                <w:lang w:val="de-DE"/>
              </w:rPr>
            </w:pPr>
            <w:r w:rsidRPr="0032198D">
              <w:rPr>
                <w:rFonts w:eastAsia="Calibri"/>
                <w:b/>
                <w:lang w:val="de-DE"/>
              </w:rPr>
              <w:t>Skor Dasar</w:t>
            </w:r>
          </w:p>
        </w:tc>
        <w:tc>
          <w:tcPr>
            <w:tcW w:w="2429" w:type="dxa"/>
            <w:vAlign w:val="center"/>
          </w:tcPr>
          <w:p w:rsidR="00165DFB" w:rsidRPr="0032198D" w:rsidRDefault="00165DFB" w:rsidP="005A4033">
            <w:pPr>
              <w:jc w:val="center"/>
              <w:rPr>
                <w:rFonts w:eastAsia="Calibri"/>
                <w:b/>
                <w:lang w:val="de-DE"/>
              </w:rPr>
            </w:pPr>
            <w:r w:rsidRPr="0032198D">
              <w:rPr>
                <w:rFonts w:eastAsia="Calibri"/>
                <w:b/>
                <w:lang w:val="de-DE"/>
              </w:rPr>
              <w:t>Ulangan Harian I</w:t>
            </w:r>
          </w:p>
        </w:tc>
        <w:tc>
          <w:tcPr>
            <w:tcW w:w="2535" w:type="dxa"/>
            <w:vAlign w:val="center"/>
          </w:tcPr>
          <w:p w:rsidR="00165DFB" w:rsidRPr="0032198D" w:rsidRDefault="00165DFB" w:rsidP="005A4033">
            <w:pPr>
              <w:jc w:val="center"/>
              <w:rPr>
                <w:rFonts w:eastAsia="Calibri"/>
                <w:b/>
                <w:lang w:val="de-DE"/>
              </w:rPr>
            </w:pPr>
            <w:r w:rsidRPr="0032198D">
              <w:rPr>
                <w:rFonts w:eastAsia="Calibri"/>
                <w:b/>
                <w:lang w:val="de-DE"/>
              </w:rPr>
              <w:t>Ulangan Harian II</w:t>
            </w:r>
          </w:p>
        </w:tc>
      </w:tr>
      <w:tr w:rsidR="00165DFB" w:rsidRPr="0032198D" w:rsidTr="005A4033">
        <w:trPr>
          <w:trHeight w:val="313"/>
        </w:trPr>
        <w:tc>
          <w:tcPr>
            <w:tcW w:w="1209" w:type="dxa"/>
            <w:vAlign w:val="center"/>
          </w:tcPr>
          <w:p w:rsidR="00165DFB" w:rsidRPr="0032198D" w:rsidRDefault="00165DFB" w:rsidP="005A4033">
            <w:pPr>
              <w:rPr>
                <w:rFonts w:eastAsia="Calibri"/>
                <w:lang w:val="de-DE"/>
              </w:rPr>
            </w:pPr>
            <w:r w:rsidRPr="0032198D">
              <w:rPr>
                <w:rFonts w:eastAsia="Calibri"/>
                <w:lang w:val="de-DE"/>
              </w:rPr>
              <w:t>Mean</w:t>
            </w:r>
          </w:p>
        </w:tc>
        <w:tc>
          <w:tcPr>
            <w:tcW w:w="1698" w:type="dxa"/>
            <w:vAlign w:val="bottom"/>
          </w:tcPr>
          <w:p w:rsidR="00165DFB" w:rsidRPr="0032198D" w:rsidRDefault="00165DFB" w:rsidP="005A4033">
            <w:pPr>
              <w:jc w:val="center"/>
              <w:rPr>
                <w:color w:val="000000"/>
              </w:rPr>
            </w:pPr>
            <w:r w:rsidRPr="0032198D">
              <w:rPr>
                <w:color w:val="000000"/>
              </w:rPr>
              <w:t>56,92</w:t>
            </w:r>
          </w:p>
        </w:tc>
        <w:tc>
          <w:tcPr>
            <w:tcW w:w="2429" w:type="dxa"/>
            <w:vAlign w:val="bottom"/>
          </w:tcPr>
          <w:p w:rsidR="00165DFB" w:rsidRPr="0032198D" w:rsidRDefault="00165DFB" w:rsidP="005A4033">
            <w:pPr>
              <w:jc w:val="center"/>
              <w:rPr>
                <w:color w:val="000000"/>
              </w:rPr>
            </w:pPr>
            <w:r w:rsidRPr="0032198D">
              <w:rPr>
                <w:color w:val="000000"/>
              </w:rPr>
              <w:t>63,32</w:t>
            </w:r>
          </w:p>
        </w:tc>
        <w:tc>
          <w:tcPr>
            <w:tcW w:w="2535" w:type="dxa"/>
            <w:vAlign w:val="bottom"/>
          </w:tcPr>
          <w:p w:rsidR="00165DFB" w:rsidRPr="0032198D" w:rsidRDefault="00165DFB" w:rsidP="005A4033">
            <w:pPr>
              <w:jc w:val="center"/>
              <w:rPr>
                <w:color w:val="000000"/>
              </w:rPr>
            </w:pPr>
            <w:r w:rsidRPr="0032198D">
              <w:rPr>
                <w:color w:val="000000"/>
              </w:rPr>
              <w:t>70,24</w:t>
            </w:r>
          </w:p>
        </w:tc>
      </w:tr>
      <w:tr w:rsidR="00165DFB" w:rsidRPr="0032198D" w:rsidTr="005A4033">
        <w:trPr>
          <w:trHeight w:val="313"/>
        </w:trPr>
        <w:tc>
          <w:tcPr>
            <w:tcW w:w="1209" w:type="dxa"/>
            <w:vAlign w:val="center"/>
          </w:tcPr>
          <w:p w:rsidR="00165DFB" w:rsidRPr="0032198D" w:rsidRDefault="00165DFB" w:rsidP="005A4033">
            <w:pPr>
              <w:rPr>
                <w:rFonts w:eastAsia="Calibri"/>
                <w:lang w:val="de-DE"/>
              </w:rPr>
            </w:pPr>
            <w:r w:rsidRPr="0032198D">
              <w:rPr>
                <w:rFonts w:eastAsia="Calibri"/>
                <w:lang w:val="de-DE"/>
              </w:rPr>
              <w:t>Median</w:t>
            </w:r>
          </w:p>
        </w:tc>
        <w:tc>
          <w:tcPr>
            <w:tcW w:w="1698" w:type="dxa"/>
            <w:vAlign w:val="bottom"/>
          </w:tcPr>
          <w:p w:rsidR="00165DFB" w:rsidRPr="0032198D" w:rsidRDefault="00165DFB" w:rsidP="005A4033">
            <w:pPr>
              <w:jc w:val="center"/>
              <w:rPr>
                <w:color w:val="000000"/>
              </w:rPr>
            </w:pPr>
            <w:r w:rsidRPr="0032198D">
              <w:rPr>
                <w:color w:val="000000"/>
              </w:rPr>
              <w:t>56</w:t>
            </w:r>
          </w:p>
        </w:tc>
        <w:tc>
          <w:tcPr>
            <w:tcW w:w="2429" w:type="dxa"/>
            <w:vAlign w:val="bottom"/>
          </w:tcPr>
          <w:p w:rsidR="00165DFB" w:rsidRPr="0032198D" w:rsidRDefault="00165DFB" w:rsidP="005A4033">
            <w:pPr>
              <w:jc w:val="center"/>
              <w:rPr>
                <w:color w:val="000000"/>
              </w:rPr>
            </w:pPr>
            <w:r w:rsidRPr="0032198D">
              <w:rPr>
                <w:color w:val="000000"/>
              </w:rPr>
              <w:t>64,5</w:t>
            </w:r>
          </w:p>
        </w:tc>
        <w:tc>
          <w:tcPr>
            <w:tcW w:w="2535" w:type="dxa"/>
            <w:vAlign w:val="bottom"/>
          </w:tcPr>
          <w:p w:rsidR="00165DFB" w:rsidRPr="0032198D" w:rsidRDefault="00165DFB" w:rsidP="005A4033">
            <w:pPr>
              <w:jc w:val="center"/>
              <w:rPr>
                <w:color w:val="000000"/>
              </w:rPr>
            </w:pPr>
            <w:r w:rsidRPr="0032198D">
              <w:rPr>
                <w:color w:val="000000"/>
              </w:rPr>
              <w:t>73</w:t>
            </w:r>
          </w:p>
        </w:tc>
      </w:tr>
      <w:tr w:rsidR="00165DFB" w:rsidRPr="0032198D" w:rsidTr="005A4033">
        <w:trPr>
          <w:trHeight w:val="313"/>
        </w:trPr>
        <w:tc>
          <w:tcPr>
            <w:tcW w:w="1209" w:type="dxa"/>
            <w:vAlign w:val="center"/>
          </w:tcPr>
          <w:p w:rsidR="00165DFB" w:rsidRPr="0032198D" w:rsidRDefault="00165DFB" w:rsidP="005A4033">
            <w:pPr>
              <w:rPr>
                <w:rFonts w:eastAsia="Calibri"/>
                <w:lang w:val="de-DE"/>
              </w:rPr>
            </w:pPr>
            <w:r w:rsidRPr="0032198D">
              <w:rPr>
                <w:rFonts w:eastAsia="Calibri"/>
                <w:lang w:val="de-DE"/>
              </w:rPr>
              <w:t>Modus</w:t>
            </w:r>
          </w:p>
        </w:tc>
        <w:tc>
          <w:tcPr>
            <w:tcW w:w="1698" w:type="dxa"/>
            <w:vAlign w:val="center"/>
          </w:tcPr>
          <w:p w:rsidR="00165DFB" w:rsidRPr="0032198D" w:rsidRDefault="00165DFB" w:rsidP="005A4033">
            <w:pPr>
              <w:jc w:val="center"/>
              <w:rPr>
                <w:rFonts w:eastAsia="Calibri"/>
                <w:lang w:val="id-ID"/>
              </w:rPr>
            </w:pPr>
            <w:r w:rsidRPr="0032198D">
              <w:rPr>
                <w:rFonts w:eastAsia="Calibri"/>
                <w:lang w:val="id-ID"/>
              </w:rPr>
              <w:t>63</w:t>
            </w:r>
          </w:p>
        </w:tc>
        <w:tc>
          <w:tcPr>
            <w:tcW w:w="2429" w:type="dxa"/>
            <w:vAlign w:val="center"/>
          </w:tcPr>
          <w:p w:rsidR="00165DFB" w:rsidRPr="0032198D" w:rsidRDefault="00165DFB" w:rsidP="005A4033">
            <w:pPr>
              <w:jc w:val="center"/>
              <w:rPr>
                <w:rFonts w:eastAsia="Calibri"/>
                <w:lang w:val="id-ID"/>
              </w:rPr>
            </w:pPr>
            <w:r w:rsidRPr="0032198D">
              <w:rPr>
                <w:rFonts w:eastAsia="Calibri"/>
                <w:lang w:val="id-ID"/>
              </w:rPr>
              <w:t>54</w:t>
            </w:r>
          </w:p>
        </w:tc>
        <w:tc>
          <w:tcPr>
            <w:tcW w:w="2535" w:type="dxa"/>
            <w:vAlign w:val="center"/>
          </w:tcPr>
          <w:p w:rsidR="00165DFB" w:rsidRPr="0032198D" w:rsidRDefault="00165DFB" w:rsidP="005A4033">
            <w:pPr>
              <w:jc w:val="center"/>
              <w:rPr>
                <w:rFonts w:eastAsia="Calibri"/>
                <w:lang w:val="de-DE"/>
              </w:rPr>
            </w:pPr>
            <w:r w:rsidRPr="0032198D">
              <w:rPr>
                <w:rFonts w:eastAsia="Calibri"/>
                <w:lang w:val="de-DE"/>
              </w:rPr>
              <w:t>95</w:t>
            </w:r>
          </w:p>
        </w:tc>
      </w:tr>
    </w:tbl>
    <w:p w:rsidR="00165DFB" w:rsidRPr="0032198D" w:rsidRDefault="00582349" w:rsidP="00582349">
      <w:pPr>
        <w:rPr>
          <w:i/>
          <w:lang w:val="id-ID"/>
        </w:rPr>
      </w:pPr>
      <w:r w:rsidRPr="0032198D">
        <w:rPr>
          <w:rFonts w:eastAsia="Calibri"/>
          <w:i/>
          <w:lang w:val="id-ID"/>
        </w:rPr>
        <w:t xml:space="preserve">Sumber : </w:t>
      </w:r>
      <w:r w:rsidR="0085695B" w:rsidRPr="0032198D">
        <w:rPr>
          <w:i/>
        </w:rPr>
        <w:t>Hasil Olahan Data Oleh Peneliti, 201</w:t>
      </w:r>
      <w:r w:rsidR="0085695B" w:rsidRPr="0032198D">
        <w:rPr>
          <w:i/>
          <w:lang w:val="id-ID"/>
        </w:rPr>
        <w:t>3</w:t>
      </w:r>
    </w:p>
    <w:p w:rsidR="0032198D" w:rsidRPr="0085695B" w:rsidRDefault="0032198D" w:rsidP="00582349">
      <w:pPr>
        <w:rPr>
          <w:rFonts w:eastAsia="Calibri"/>
          <w:i/>
          <w:sz w:val="22"/>
          <w:szCs w:val="22"/>
          <w:lang w:val="id-ID"/>
        </w:rPr>
      </w:pPr>
    </w:p>
    <w:p w:rsidR="00165DFB" w:rsidRDefault="005A4033" w:rsidP="00B96324">
      <w:pPr>
        <w:ind w:firstLine="720"/>
        <w:jc w:val="both"/>
        <w:rPr>
          <w:sz w:val="24"/>
          <w:szCs w:val="24"/>
          <w:lang w:val="id-ID"/>
        </w:rPr>
      </w:pPr>
      <w:r>
        <w:rPr>
          <w:rFonts w:eastAsia="Calibri"/>
          <w:sz w:val="24"/>
          <w:szCs w:val="24"/>
          <w:lang w:val="id-ID"/>
        </w:rPr>
        <w:t xml:space="preserve">Berdasarkan tabel 7 ditafsirkan bahwa </w:t>
      </w:r>
      <w:r w:rsidR="00165DFB" w:rsidRPr="00BB6012">
        <w:rPr>
          <w:rFonts w:eastAsia="Calibri"/>
          <w:sz w:val="24"/>
          <w:szCs w:val="24"/>
          <w:lang w:val="id-ID"/>
        </w:rPr>
        <w:t xml:space="preserve">nilai </w:t>
      </w:r>
      <w:r w:rsidR="00165DFB" w:rsidRPr="00BB6012">
        <w:rPr>
          <w:rFonts w:eastAsia="Calibri"/>
          <w:i/>
          <w:sz w:val="24"/>
          <w:szCs w:val="24"/>
          <w:lang w:val="id-ID"/>
        </w:rPr>
        <w:t>mean</w:t>
      </w:r>
      <w:r w:rsidR="00165DFB" w:rsidRPr="00BB6012">
        <w:rPr>
          <w:rFonts w:eastAsia="Calibri"/>
          <w:sz w:val="24"/>
          <w:szCs w:val="24"/>
          <w:lang w:val="id-ID"/>
        </w:rPr>
        <w:t xml:space="preserve"> (rata-rata), median dan modus yang diperoleh </w:t>
      </w:r>
      <w:r w:rsidR="00165DFB">
        <w:rPr>
          <w:sz w:val="24"/>
          <w:szCs w:val="24"/>
          <w:lang w:val="id-ID"/>
        </w:rPr>
        <w:t>peserta didik</w:t>
      </w:r>
      <w:r w:rsidR="00165DFB" w:rsidRPr="00BB6012">
        <w:rPr>
          <w:rFonts w:eastAsia="Calibri"/>
          <w:sz w:val="24"/>
          <w:szCs w:val="24"/>
          <w:lang w:val="id-ID"/>
        </w:rPr>
        <w:t xml:space="preserve"> pada skor dasar, ulangan harian I, dan ulangan harian II. Nilai </w:t>
      </w:r>
      <w:r w:rsidR="00165DFB" w:rsidRPr="00BB6012">
        <w:rPr>
          <w:rFonts w:eastAsia="Calibri"/>
          <w:i/>
          <w:sz w:val="24"/>
          <w:szCs w:val="24"/>
          <w:lang w:val="id-ID"/>
        </w:rPr>
        <w:t>mean</w:t>
      </w:r>
      <w:r w:rsidR="00165DFB">
        <w:rPr>
          <w:rFonts w:eastAsia="Calibri"/>
          <w:sz w:val="24"/>
          <w:szCs w:val="24"/>
          <w:lang w:val="id-ID"/>
        </w:rPr>
        <w:t xml:space="preserve"> (rata-rata) dan </w:t>
      </w:r>
      <w:r w:rsidR="00165DFB" w:rsidRPr="00BB6012">
        <w:rPr>
          <w:rFonts w:eastAsia="Calibri"/>
          <w:sz w:val="24"/>
          <w:szCs w:val="24"/>
          <w:lang w:val="id-ID"/>
        </w:rPr>
        <w:t>median pada nilai ulangan harian I lebih tinggi</w:t>
      </w:r>
      <w:r w:rsidR="00165DFB">
        <w:rPr>
          <w:rFonts w:eastAsia="Calibri"/>
          <w:sz w:val="24"/>
          <w:szCs w:val="24"/>
          <w:lang w:val="id-ID"/>
        </w:rPr>
        <w:t xml:space="preserve"> dibandingkan dengan skor dasar. Nilai modus pada ulangan harian I tidak lebih tinggi dibandingkan skor dasar. Namun, perlu diperhatikan bahwa n</w:t>
      </w:r>
      <w:r w:rsidR="00165DFB" w:rsidRPr="00BB6012">
        <w:rPr>
          <w:rFonts w:eastAsia="Calibri"/>
          <w:sz w:val="24"/>
          <w:szCs w:val="24"/>
          <w:lang w:val="id-ID"/>
        </w:rPr>
        <w:t xml:space="preserve">ilai </w:t>
      </w:r>
      <w:r w:rsidR="00165DFB" w:rsidRPr="00BB6012">
        <w:rPr>
          <w:rFonts w:eastAsia="Calibri"/>
          <w:i/>
          <w:sz w:val="24"/>
          <w:szCs w:val="24"/>
          <w:lang w:val="id-ID"/>
        </w:rPr>
        <w:t xml:space="preserve">mean </w:t>
      </w:r>
      <w:r w:rsidR="00165DFB" w:rsidRPr="00BB6012">
        <w:rPr>
          <w:rFonts w:eastAsia="Calibri"/>
          <w:sz w:val="24"/>
          <w:szCs w:val="24"/>
          <w:lang w:val="id-ID"/>
        </w:rPr>
        <w:t>(rata-rata), median, dan</w:t>
      </w:r>
      <w:r w:rsidR="00165DFB">
        <w:rPr>
          <w:rFonts w:eastAsia="Calibri"/>
          <w:sz w:val="24"/>
          <w:szCs w:val="24"/>
          <w:lang w:val="id-ID"/>
        </w:rPr>
        <w:t xml:space="preserve"> modus pada </w:t>
      </w:r>
      <w:r w:rsidR="00165DFB" w:rsidRPr="00BB6012">
        <w:rPr>
          <w:rFonts w:eastAsia="Calibri"/>
          <w:sz w:val="24"/>
          <w:szCs w:val="24"/>
          <w:lang w:val="id-ID"/>
        </w:rPr>
        <w:t xml:space="preserve">ulangan harian II lebih </w:t>
      </w:r>
      <w:r w:rsidR="00165DFB">
        <w:rPr>
          <w:rFonts w:eastAsia="Calibri"/>
          <w:sz w:val="24"/>
          <w:szCs w:val="24"/>
          <w:lang w:val="id-ID"/>
        </w:rPr>
        <w:t>tinggi</w:t>
      </w:r>
      <w:r w:rsidR="00165DFB" w:rsidRPr="00BB6012">
        <w:rPr>
          <w:rFonts w:eastAsia="Calibri"/>
          <w:sz w:val="24"/>
          <w:szCs w:val="24"/>
          <w:lang w:val="id-ID"/>
        </w:rPr>
        <w:t xml:space="preserve"> dibandingkan dengan nilai ulangan harian I</w:t>
      </w:r>
      <w:r w:rsidR="00165DFB">
        <w:rPr>
          <w:rFonts w:eastAsia="Calibri"/>
          <w:sz w:val="24"/>
          <w:szCs w:val="24"/>
          <w:lang w:val="id-ID"/>
        </w:rPr>
        <w:t xml:space="preserve"> dan skor dasar. Hal ini menunjukkan peningkatan hasil belajar matematika peserta didik.</w:t>
      </w:r>
    </w:p>
    <w:p w:rsidR="00B96324" w:rsidRPr="00F8004E" w:rsidRDefault="00B96324" w:rsidP="00B96324">
      <w:pPr>
        <w:pStyle w:val="BodyText"/>
        <w:spacing w:line="240" w:lineRule="auto"/>
        <w:ind w:firstLine="709"/>
        <w:rPr>
          <w:lang w:val="id-ID"/>
        </w:rPr>
      </w:pPr>
      <w:r>
        <w:rPr>
          <w:lang w:val="id-ID"/>
        </w:rPr>
        <w:t xml:space="preserve">Pada siklus kedua, peneliti melakukan perubahan dalam proses </w:t>
      </w:r>
      <w:r>
        <w:rPr>
          <w:i/>
          <w:lang w:val="id-ID"/>
        </w:rPr>
        <w:t xml:space="preserve">think, pair </w:t>
      </w:r>
      <w:r>
        <w:rPr>
          <w:lang w:val="id-ID"/>
        </w:rPr>
        <w:t xml:space="preserve">dan </w:t>
      </w:r>
      <w:r>
        <w:rPr>
          <w:i/>
          <w:lang w:val="id-ID"/>
        </w:rPr>
        <w:t>square.</w:t>
      </w:r>
      <w:r>
        <w:rPr>
          <w:lang w:val="id-ID"/>
        </w:rPr>
        <w:t xml:space="preserve"> Selama tahap </w:t>
      </w:r>
      <w:r>
        <w:rPr>
          <w:i/>
          <w:lang w:val="id-ID"/>
        </w:rPr>
        <w:t xml:space="preserve">think, </w:t>
      </w:r>
      <w:r>
        <w:rPr>
          <w:lang w:val="id-ID"/>
        </w:rPr>
        <w:t xml:space="preserve">seluruh peserta didik masih duduk menghadap ke papan tulis, namun sudah berdekatan dengan teman sekelompoknya. Namun karena peserta didik belum mengerti maksud peneliti, jadi pada pertemuan keempat peneliti meminta peserta didik duduk berdekatan dengan anggota kelompoknya, sehingga menghabiskan waktu cukup lama. Namun pada pertemuan berikutnya, kendala ini telah teratasi dengan peserta didik yang sudah duduk berdekatan dengan kelompoknya. Namun </w:t>
      </w:r>
      <w:proofErr w:type="spellStart"/>
      <w:r>
        <w:t>aktivitas</w:t>
      </w:r>
      <w:proofErr w:type="spellEnd"/>
      <w:r>
        <w:t xml:space="preserve"> </w:t>
      </w:r>
      <w:r>
        <w:rPr>
          <w:lang w:val="id-ID"/>
        </w:rPr>
        <w:t>peserta didik</w:t>
      </w:r>
      <w:r>
        <w:t xml:space="preserve"> </w:t>
      </w:r>
      <w:proofErr w:type="spellStart"/>
      <w:r>
        <w:t>dalam</w:t>
      </w:r>
      <w:proofErr w:type="spellEnd"/>
      <w:r>
        <w:t xml:space="preserve"> </w:t>
      </w:r>
      <w:proofErr w:type="spellStart"/>
      <w:r>
        <w:t>menyelesaikan</w:t>
      </w:r>
      <w:proofErr w:type="spellEnd"/>
      <w:r>
        <w:t xml:space="preserve"> </w:t>
      </w:r>
      <w:proofErr w:type="spellStart"/>
      <w:r>
        <w:t>pengerjaan</w:t>
      </w:r>
      <w:proofErr w:type="spellEnd"/>
      <w:r>
        <w:t xml:space="preserve"> LK</w:t>
      </w:r>
      <w:r>
        <w:rPr>
          <w:lang w:val="id-ID"/>
        </w:rPr>
        <w:t>PD</w:t>
      </w:r>
      <w:r>
        <w:t xml:space="preserve"> </w:t>
      </w:r>
      <w:proofErr w:type="spellStart"/>
      <w:r>
        <w:t>semakin</w:t>
      </w:r>
      <w:proofErr w:type="spellEnd"/>
      <w:r>
        <w:t xml:space="preserve"> </w:t>
      </w:r>
      <w:proofErr w:type="spellStart"/>
      <w:r>
        <w:t>meningkat</w:t>
      </w:r>
      <w:proofErr w:type="spellEnd"/>
      <w:r>
        <w:t xml:space="preserve"> </w:t>
      </w:r>
      <w:proofErr w:type="spellStart"/>
      <w:r>
        <w:t>dan</w:t>
      </w:r>
      <w:proofErr w:type="spellEnd"/>
      <w:r>
        <w:t xml:space="preserve"> </w:t>
      </w:r>
      <w:r>
        <w:rPr>
          <w:lang w:val="id-ID"/>
        </w:rPr>
        <w:t>peserta didik</w:t>
      </w:r>
      <w:r>
        <w:t xml:space="preserve"> </w:t>
      </w:r>
      <w:proofErr w:type="spellStart"/>
      <w:r>
        <w:t>terbiasa</w:t>
      </w:r>
      <w:proofErr w:type="spellEnd"/>
      <w:r>
        <w:t xml:space="preserve"> </w:t>
      </w:r>
      <w:proofErr w:type="spellStart"/>
      <w:r>
        <w:t>dengan</w:t>
      </w:r>
      <w:proofErr w:type="spellEnd"/>
      <w:r>
        <w:t xml:space="preserve"> </w:t>
      </w:r>
      <w:proofErr w:type="spellStart"/>
      <w:r>
        <w:t>pola</w:t>
      </w:r>
      <w:proofErr w:type="spellEnd"/>
      <w:r>
        <w:t xml:space="preserve"> </w:t>
      </w:r>
      <w:proofErr w:type="spellStart"/>
      <w:r>
        <w:t>belajar</w:t>
      </w:r>
      <w:proofErr w:type="spellEnd"/>
      <w:r>
        <w:t xml:space="preserve"> yang </w:t>
      </w:r>
      <w:proofErr w:type="spellStart"/>
      <w:r>
        <w:t>dilakukan</w:t>
      </w:r>
      <w:proofErr w:type="spellEnd"/>
      <w:r>
        <w:t xml:space="preserve">. </w:t>
      </w:r>
      <w:proofErr w:type="spellStart"/>
      <w:proofErr w:type="gramStart"/>
      <w:r>
        <w:t>Secara</w:t>
      </w:r>
      <w:proofErr w:type="spellEnd"/>
      <w:r>
        <w:t xml:space="preserve"> </w:t>
      </w:r>
      <w:proofErr w:type="spellStart"/>
      <w:r>
        <w:t>umum</w:t>
      </w:r>
      <w:proofErr w:type="spellEnd"/>
      <w:r>
        <w:t xml:space="preserve">, </w:t>
      </w:r>
      <w:proofErr w:type="spellStart"/>
      <w:r>
        <w:t>dapat</w:t>
      </w:r>
      <w:proofErr w:type="spellEnd"/>
      <w:r>
        <w:t xml:space="preserve"> </w:t>
      </w:r>
      <w:proofErr w:type="spellStart"/>
      <w:r>
        <w:t>dikatakan</w:t>
      </w:r>
      <w:proofErr w:type="spellEnd"/>
      <w:r>
        <w:t xml:space="preserve"> </w:t>
      </w:r>
      <w:proofErr w:type="spellStart"/>
      <w:r>
        <w:t>bahwa</w:t>
      </w:r>
      <w:proofErr w:type="spellEnd"/>
      <w:r>
        <w:t xml:space="preserve"> </w:t>
      </w:r>
      <w:r>
        <w:rPr>
          <w:lang w:val="id-ID"/>
        </w:rPr>
        <w:t>peserta didik</w:t>
      </w:r>
      <w:r>
        <w:t xml:space="preserve"> </w:t>
      </w:r>
      <w:proofErr w:type="spellStart"/>
      <w:r>
        <w:t>semakin</w:t>
      </w:r>
      <w:proofErr w:type="spellEnd"/>
      <w:r>
        <w:t xml:space="preserve"> </w:t>
      </w:r>
      <w:proofErr w:type="spellStart"/>
      <w:r>
        <w:t>terbiasa</w:t>
      </w:r>
      <w:proofErr w:type="spellEnd"/>
      <w:r>
        <w:t xml:space="preserve"> </w:t>
      </w:r>
      <w:proofErr w:type="spellStart"/>
      <w:r>
        <w:t>dalam</w:t>
      </w:r>
      <w:proofErr w:type="spellEnd"/>
      <w:r>
        <w:t xml:space="preserve"> </w:t>
      </w:r>
      <w:proofErr w:type="spellStart"/>
      <w:r>
        <w:t>memecahkan</w:t>
      </w:r>
      <w:proofErr w:type="spellEnd"/>
      <w:r>
        <w:t xml:space="preserve"> </w:t>
      </w:r>
      <w:proofErr w:type="spellStart"/>
      <w:r>
        <w:t>persoalan</w:t>
      </w:r>
      <w:proofErr w:type="spellEnd"/>
      <w:r>
        <w:t xml:space="preserve"> di LK</w:t>
      </w:r>
      <w:r>
        <w:rPr>
          <w:lang w:val="id-ID"/>
        </w:rPr>
        <w:t>PD.</w:t>
      </w:r>
      <w:proofErr w:type="gramEnd"/>
      <w:r>
        <w:rPr>
          <w:lang w:val="id-ID"/>
        </w:rPr>
        <w:t xml:space="preserve"> </w:t>
      </w:r>
    </w:p>
    <w:p w:rsidR="00B96324" w:rsidRDefault="00B96324" w:rsidP="00B96324">
      <w:pPr>
        <w:pStyle w:val="Default"/>
        <w:ind w:firstLine="709"/>
        <w:jc w:val="both"/>
      </w:pPr>
      <w:r w:rsidRPr="001F1FB0">
        <w:t xml:space="preserve">Berdasarkan </w:t>
      </w:r>
      <w:r>
        <w:t>refleksi siklus kedua terhadap</w:t>
      </w:r>
      <w:r w:rsidRPr="001F1FB0">
        <w:t xml:space="preserve"> aktivitas  </w:t>
      </w:r>
      <w:r>
        <w:t>guru</w:t>
      </w:r>
      <w:r w:rsidRPr="001F1FB0">
        <w:t xml:space="preserve"> dan </w:t>
      </w:r>
      <w:r>
        <w:t>peserta didik</w:t>
      </w:r>
      <w:r w:rsidRPr="001F1FB0">
        <w:t xml:space="preserve"> dapat dikatakan bahwa penerapan model pembelajaran kooperatif </w:t>
      </w:r>
      <w:r w:rsidRPr="001F1FB0">
        <w:lastRenderedPageBreak/>
        <w:t xml:space="preserve">pendekatan struktural </w:t>
      </w:r>
      <w:r w:rsidRPr="001F1FB0">
        <w:rPr>
          <w:i/>
        </w:rPr>
        <w:t xml:space="preserve"> </w:t>
      </w:r>
      <w:r w:rsidRPr="001F1FB0">
        <w:t xml:space="preserve">TPS semakin sesuai dengan dengan rencana pelaksanaan pembelajaran (RPP) dan proses pembelajaran juga semakin membaik. Berdasarkan pengamatan peneliti selama proses pembelajaran di kelas </w:t>
      </w:r>
      <w:r>
        <w:t>VIII</w:t>
      </w:r>
      <w:r>
        <w:rPr>
          <w:vertAlign w:val="subscript"/>
        </w:rPr>
        <w:t xml:space="preserve">F </w:t>
      </w:r>
      <w:r>
        <w:t>SMP Negeri 18</w:t>
      </w:r>
      <w:r w:rsidRPr="001F1FB0">
        <w:t xml:space="preserve"> Pekanbaru, terlihat sebagian besar </w:t>
      </w:r>
      <w:r>
        <w:t>peserta didik</w:t>
      </w:r>
      <w:r w:rsidRPr="001F1FB0">
        <w:t xml:space="preserve"> bersemangat dan partisipa</w:t>
      </w:r>
      <w:r>
        <w:t>si</w:t>
      </w:r>
      <w:r w:rsidRPr="001F1FB0">
        <w:t xml:space="preserve"> dalam  proses</w:t>
      </w:r>
      <w:r>
        <w:t xml:space="preserve"> pembelajaran yang dilaksanakan, </w:t>
      </w:r>
      <w:r w:rsidRPr="001F1FB0">
        <w:t xml:space="preserve">seperti dalam menanggapi apersepsi yang diberikan oleh </w:t>
      </w:r>
      <w:r>
        <w:t>peneliti</w:t>
      </w:r>
      <w:r w:rsidRPr="001F1FB0">
        <w:t>, mempresentasikan LK</w:t>
      </w:r>
      <w:r>
        <w:t>PD</w:t>
      </w:r>
      <w:r w:rsidRPr="001F1FB0">
        <w:t xml:space="preserve"> ataupun soal, menanggapi presentasi temannya, memberikan kesimpulan pembelajaran, dan mengerjakan </w:t>
      </w:r>
      <w:r>
        <w:t>L</w:t>
      </w:r>
      <w:r w:rsidRPr="001F1FB0">
        <w:t>K</w:t>
      </w:r>
      <w:r>
        <w:t>PD</w:t>
      </w:r>
      <w:r w:rsidRPr="001F1FB0">
        <w:t xml:space="preserve">. </w:t>
      </w:r>
      <w:r>
        <w:t>Peserta didik</w:t>
      </w:r>
      <w:r w:rsidRPr="001F1FB0">
        <w:t xml:space="preserve"> pun berusaha menyelesaikan soal yang peneliti berikan dengan baik.</w:t>
      </w:r>
    </w:p>
    <w:p w:rsidR="00B96324" w:rsidRPr="00A259B1" w:rsidRDefault="00B96324" w:rsidP="00B96324">
      <w:pPr>
        <w:pStyle w:val="Default"/>
        <w:ind w:firstLine="709"/>
        <w:jc w:val="both"/>
      </w:pPr>
      <w:r w:rsidRPr="001F1FB0">
        <w:t xml:space="preserve">Berdasarkan analisis data hasil belajar matematika, nilai matematika </w:t>
      </w:r>
      <w:r>
        <w:t>peserta didik</w:t>
      </w:r>
      <w:r w:rsidRPr="001F1FB0">
        <w:t xml:space="preserve"> meningkat dari skor dasar. Persentase </w:t>
      </w:r>
      <w:r>
        <w:t>peserta didik</w:t>
      </w:r>
      <w:r w:rsidRPr="001F1FB0">
        <w:t xml:space="preserve"> yang mencapai KKM pada skor dasar sebesar </w:t>
      </w:r>
      <w:r>
        <w:t>21</w:t>
      </w:r>
      <w:r w:rsidRPr="001F1FB0">
        <w:t>,</w:t>
      </w:r>
      <w:r>
        <w:t>05</w:t>
      </w:r>
      <w:r w:rsidRPr="001F1FB0">
        <w:t xml:space="preserve">% meningkat menjadi </w:t>
      </w:r>
      <w:r>
        <w:t>36,84</w:t>
      </w:r>
      <w:r w:rsidRPr="001F1FB0">
        <w:t xml:space="preserve">% pada ulangan harian I dan meningkat lagi yaitu sebesar </w:t>
      </w:r>
      <w:r>
        <w:t>55,26</w:t>
      </w:r>
      <w:r w:rsidRPr="001F1FB0">
        <w:t xml:space="preserve">% pada ulangan harian II. Tidak hanya dari jumlah </w:t>
      </w:r>
      <w:r>
        <w:t>peserta didik</w:t>
      </w:r>
      <w:r w:rsidRPr="001F1FB0">
        <w:t xml:space="preserve"> yang mencapai KKM saja yang meningkat tetapi peningkatan nilai matematika </w:t>
      </w:r>
      <w:r>
        <w:t>peserta didik</w:t>
      </w:r>
      <w:r w:rsidRPr="001F1FB0">
        <w:t xml:space="preserve"> dapat dilihat dari nilai perkembangan </w:t>
      </w:r>
      <w:r>
        <w:t>peserta didik</w:t>
      </w:r>
      <w:r w:rsidRPr="001F1FB0">
        <w:t xml:space="preserve">. Sebagian besar </w:t>
      </w:r>
      <w:r>
        <w:t>peserta didik</w:t>
      </w:r>
      <w:r w:rsidRPr="001F1FB0">
        <w:t xml:space="preserve"> mengalami peningkatan nilai dari skor dasar</w:t>
      </w:r>
      <w:r>
        <w:t xml:space="preserve"> ke UH I dan ke UH II. Selain itu peningkatan nilai matematika peserta didik juga dapat dilihat dari statistik skor dasar, UH I dan UH II. Terjadi peningkatan nilai </w:t>
      </w:r>
      <w:r>
        <w:rPr>
          <w:i/>
        </w:rPr>
        <w:t xml:space="preserve">mean, median </w:t>
      </w:r>
      <w:r>
        <w:t xml:space="preserve">dan </w:t>
      </w:r>
      <w:r>
        <w:rPr>
          <w:i/>
        </w:rPr>
        <w:t xml:space="preserve">modus </w:t>
      </w:r>
      <w:r>
        <w:t>dari UH II terhadap skor dasar dan UH I.</w:t>
      </w:r>
    </w:p>
    <w:p w:rsidR="00B96324" w:rsidRDefault="00B96324" w:rsidP="00B96324">
      <w:pPr>
        <w:pStyle w:val="BodyText"/>
        <w:spacing w:line="240" w:lineRule="auto"/>
        <w:ind w:firstLine="709"/>
        <w:rPr>
          <w:lang w:val="id-ID"/>
        </w:rPr>
      </w:pPr>
      <w:r>
        <w:rPr>
          <w:lang w:val="id-ID"/>
        </w:rPr>
        <w:t xml:space="preserve">Berdasarkan analisis ketercapaian KKM indikator, </w:t>
      </w:r>
      <w:proofErr w:type="spellStart"/>
      <w:r w:rsidRPr="00DE2F28">
        <w:t>terdapat</w:t>
      </w:r>
      <w:proofErr w:type="spellEnd"/>
      <w:r w:rsidRPr="00DE2F28">
        <w:t xml:space="preserve"> </w:t>
      </w:r>
      <w:proofErr w:type="spellStart"/>
      <w:r w:rsidRPr="00DE2F28">
        <w:t>beberapa</w:t>
      </w:r>
      <w:proofErr w:type="spellEnd"/>
      <w:r w:rsidRPr="00DE2F28">
        <w:t xml:space="preserve"> </w:t>
      </w:r>
      <w:proofErr w:type="spellStart"/>
      <w:r w:rsidRPr="00DE2F28">
        <w:t>kesalahan</w:t>
      </w:r>
      <w:proofErr w:type="spellEnd"/>
      <w:r w:rsidRPr="00DE2F28">
        <w:t xml:space="preserve"> yang </w:t>
      </w:r>
      <w:proofErr w:type="spellStart"/>
      <w:r w:rsidRPr="00DE2F28">
        <w:t>dilakukan</w:t>
      </w:r>
      <w:proofErr w:type="spellEnd"/>
      <w:r w:rsidRPr="00DE2F28">
        <w:t xml:space="preserve"> </w:t>
      </w:r>
      <w:r>
        <w:rPr>
          <w:lang w:val="id-ID"/>
        </w:rPr>
        <w:t>peserta didik</w:t>
      </w:r>
      <w:r w:rsidRPr="00DE2F28">
        <w:t xml:space="preserve"> </w:t>
      </w:r>
      <w:proofErr w:type="spellStart"/>
      <w:r w:rsidRPr="00DE2F28">
        <w:t>dalam</w:t>
      </w:r>
      <w:proofErr w:type="spellEnd"/>
      <w:r w:rsidRPr="00DE2F28">
        <w:t xml:space="preserve"> </w:t>
      </w:r>
      <w:proofErr w:type="spellStart"/>
      <w:r w:rsidRPr="00DE2F28">
        <w:t>menjawab</w:t>
      </w:r>
      <w:proofErr w:type="spellEnd"/>
      <w:r w:rsidRPr="00DE2F28">
        <w:t xml:space="preserve"> </w:t>
      </w:r>
      <w:proofErr w:type="spellStart"/>
      <w:r w:rsidRPr="00DE2F28">
        <w:t>soal</w:t>
      </w:r>
      <w:proofErr w:type="spellEnd"/>
      <w:r w:rsidRPr="00DE2F28">
        <w:t xml:space="preserve"> </w:t>
      </w:r>
      <w:proofErr w:type="spellStart"/>
      <w:r w:rsidRPr="00DE2F28">
        <w:t>ulangan</w:t>
      </w:r>
      <w:proofErr w:type="spellEnd"/>
      <w:r w:rsidRPr="00DE2F28">
        <w:t xml:space="preserve"> </w:t>
      </w:r>
      <w:proofErr w:type="spellStart"/>
      <w:r w:rsidRPr="00DE2F28">
        <w:t>baik</w:t>
      </w:r>
      <w:proofErr w:type="spellEnd"/>
      <w:r w:rsidRPr="00DE2F28">
        <w:t xml:space="preserve"> </w:t>
      </w:r>
      <w:proofErr w:type="spellStart"/>
      <w:r w:rsidRPr="00DE2F28">
        <w:t>pada</w:t>
      </w:r>
      <w:proofErr w:type="spellEnd"/>
      <w:r w:rsidRPr="00DE2F28">
        <w:t xml:space="preserve"> </w:t>
      </w:r>
      <w:r w:rsidRPr="007A3F48">
        <w:t xml:space="preserve">UH-I </w:t>
      </w:r>
      <w:r w:rsidRPr="007A3F48">
        <w:rPr>
          <w:lang w:val="id-ID"/>
        </w:rPr>
        <w:t>maupun</w:t>
      </w:r>
      <w:r w:rsidRPr="007A3F48">
        <w:t xml:space="preserve"> UH-II</w:t>
      </w:r>
      <w:r w:rsidRPr="007A3F48">
        <w:rPr>
          <w:lang w:val="id-ID"/>
        </w:rPr>
        <w:t xml:space="preserve">. Hal ini dapat terlihat pada </w:t>
      </w:r>
      <w:r w:rsidRPr="007A3F48">
        <w:t xml:space="preserve">sub </w:t>
      </w:r>
      <w:proofErr w:type="spellStart"/>
      <w:r w:rsidRPr="007A3F48">
        <w:t>bab</w:t>
      </w:r>
      <w:proofErr w:type="spellEnd"/>
      <w:r w:rsidRPr="007A3F48">
        <w:t xml:space="preserve"> </w:t>
      </w:r>
      <w:proofErr w:type="spellStart"/>
      <w:r w:rsidRPr="007A3F48">
        <w:t>analisis</w:t>
      </w:r>
      <w:proofErr w:type="spellEnd"/>
      <w:r w:rsidRPr="007A3F48">
        <w:t xml:space="preserve"> </w:t>
      </w:r>
      <w:proofErr w:type="spellStart"/>
      <w:r w:rsidRPr="007A3F48">
        <w:t>kesalahan</w:t>
      </w:r>
      <w:proofErr w:type="spellEnd"/>
      <w:r w:rsidRPr="007A3F48">
        <w:t xml:space="preserve"> </w:t>
      </w:r>
      <w:r w:rsidRPr="007A3F48">
        <w:rPr>
          <w:lang w:val="id-ID"/>
        </w:rPr>
        <w:t>peserta didik</w:t>
      </w:r>
      <w:r w:rsidRPr="007A3F48">
        <w:t xml:space="preserve">. </w:t>
      </w:r>
      <w:proofErr w:type="gramStart"/>
      <w:r w:rsidRPr="007A3F48">
        <w:t xml:space="preserve">Dari </w:t>
      </w:r>
      <w:proofErr w:type="spellStart"/>
      <w:r w:rsidRPr="007A3F48">
        <w:t>analisis</w:t>
      </w:r>
      <w:proofErr w:type="spellEnd"/>
      <w:r w:rsidRPr="007A3F48">
        <w:t xml:space="preserve"> </w:t>
      </w:r>
      <w:proofErr w:type="spellStart"/>
      <w:r w:rsidRPr="007A3F48">
        <w:t>tersebut</w:t>
      </w:r>
      <w:proofErr w:type="spellEnd"/>
      <w:r w:rsidRPr="007A3F48">
        <w:t xml:space="preserve"> </w:t>
      </w:r>
      <w:proofErr w:type="spellStart"/>
      <w:r w:rsidRPr="007A3F48">
        <w:t>dapat</w:t>
      </w:r>
      <w:proofErr w:type="spellEnd"/>
      <w:r w:rsidRPr="007A3F48">
        <w:t xml:space="preserve"> </w:t>
      </w:r>
      <w:proofErr w:type="spellStart"/>
      <w:r w:rsidRPr="007A3F48">
        <w:t>disimpulkan</w:t>
      </w:r>
      <w:proofErr w:type="spellEnd"/>
      <w:r w:rsidRPr="007A3F48">
        <w:t xml:space="preserve"> </w:t>
      </w:r>
      <w:proofErr w:type="spellStart"/>
      <w:r w:rsidRPr="007A3F48">
        <w:t>bahwa</w:t>
      </w:r>
      <w:proofErr w:type="spellEnd"/>
      <w:r w:rsidRPr="007A3F48">
        <w:t xml:space="preserve"> </w:t>
      </w:r>
      <w:proofErr w:type="spellStart"/>
      <w:r w:rsidRPr="007A3F48">
        <w:t>kesalahan</w:t>
      </w:r>
      <w:proofErr w:type="spellEnd"/>
      <w:r w:rsidRPr="007A3F48">
        <w:t xml:space="preserve"> yang </w:t>
      </w:r>
      <w:proofErr w:type="spellStart"/>
      <w:r w:rsidRPr="007A3F48">
        <w:t>sering</w:t>
      </w:r>
      <w:proofErr w:type="spellEnd"/>
      <w:r w:rsidRPr="007A3F48">
        <w:t xml:space="preserve"> </w:t>
      </w:r>
      <w:proofErr w:type="spellStart"/>
      <w:r w:rsidRPr="007A3F48">
        <w:t>dilakukan</w:t>
      </w:r>
      <w:proofErr w:type="spellEnd"/>
      <w:r w:rsidRPr="007A3F48">
        <w:t xml:space="preserve"> </w:t>
      </w:r>
      <w:r w:rsidRPr="007A3F48">
        <w:rPr>
          <w:lang w:val="id-ID"/>
        </w:rPr>
        <w:t>peserta didik</w:t>
      </w:r>
      <w:r w:rsidRPr="007A3F48">
        <w:t xml:space="preserve"> </w:t>
      </w:r>
      <w:proofErr w:type="spellStart"/>
      <w:r w:rsidRPr="007A3F48">
        <w:t>adalah</w:t>
      </w:r>
      <w:proofErr w:type="spellEnd"/>
      <w:r w:rsidRPr="007A3F48">
        <w:t xml:space="preserve"> </w:t>
      </w:r>
      <w:proofErr w:type="spellStart"/>
      <w:r w:rsidRPr="007A3F48">
        <w:t>kesalahan</w:t>
      </w:r>
      <w:proofErr w:type="spellEnd"/>
      <w:r w:rsidRPr="007A3F48">
        <w:t xml:space="preserve"> </w:t>
      </w:r>
      <w:r w:rsidRPr="007A3F48">
        <w:rPr>
          <w:lang w:val="id-ID"/>
        </w:rPr>
        <w:t>prosedur</w:t>
      </w:r>
      <w:r w:rsidRPr="007A3F48">
        <w:t>.</w:t>
      </w:r>
      <w:proofErr w:type="gramEnd"/>
      <w:r w:rsidRPr="007A3F48">
        <w:rPr>
          <w:lang w:val="id-ID"/>
        </w:rPr>
        <w:t xml:space="preserve"> Artinya peserta didik</w:t>
      </w:r>
      <w:r>
        <w:rPr>
          <w:lang w:val="id-ID"/>
        </w:rPr>
        <w:t xml:space="preserve"> </w:t>
      </w:r>
      <w:r w:rsidRPr="007A3F48">
        <w:rPr>
          <w:lang w:val="id-ID"/>
        </w:rPr>
        <w:t xml:space="preserve">kurang teliti dalam memahami dan menjawab soal, dan rendahnya kemampuan </w:t>
      </w:r>
      <w:r>
        <w:rPr>
          <w:lang w:val="id-ID"/>
        </w:rPr>
        <w:t>peserta didik</w:t>
      </w:r>
      <w:r w:rsidRPr="007A3F48">
        <w:rPr>
          <w:lang w:val="id-ID"/>
        </w:rPr>
        <w:t xml:space="preserve"> dalam mengoperasikan bilangan juga merupakan faktor penyebab rendahnya nilai UH </w:t>
      </w:r>
      <w:r>
        <w:rPr>
          <w:lang w:val="id-ID"/>
        </w:rPr>
        <w:t>peserta didik. Ide memperbaiki kesalahan peserta didik disarankan kepada guru dalam pelaksanaan remedial.</w:t>
      </w:r>
    </w:p>
    <w:p w:rsidR="00B96324" w:rsidRPr="00F8004E" w:rsidRDefault="00B96324" w:rsidP="00B96324">
      <w:pPr>
        <w:ind w:firstLine="720"/>
        <w:jc w:val="both"/>
        <w:rPr>
          <w:sz w:val="24"/>
          <w:szCs w:val="24"/>
          <w:lang w:val="id-ID"/>
        </w:rPr>
      </w:pPr>
      <w:r w:rsidRPr="00F8004E">
        <w:rPr>
          <w:sz w:val="24"/>
          <w:szCs w:val="24"/>
          <w:lang w:val="id-ID"/>
        </w:rPr>
        <w:t xml:space="preserve">Tindakan dikatakan berhasil, apabila hipotesis penelitian terjawab atau tujuan penelitian tercapai. Hipotesis penelitian ini adalah dengan menerapkan model pembelajaran kooperatif pendekatan struktural </w:t>
      </w:r>
      <w:r w:rsidRPr="00F8004E">
        <w:rPr>
          <w:i/>
          <w:sz w:val="24"/>
          <w:szCs w:val="24"/>
          <w:lang w:val="id-ID"/>
        </w:rPr>
        <w:t>think pair square</w:t>
      </w:r>
      <w:r w:rsidRPr="00F8004E">
        <w:rPr>
          <w:sz w:val="24"/>
          <w:szCs w:val="24"/>
          <w:lang w:val="id-ID"/>
        </w:rPr>
        <w:t xml:space="preserve"> maka dapat meningkatkan hasil belajar matematika peserta didik kelas VIII</w:t>
      </w:r>
      <w:r w:rsidRPr="00F8004E">
        <w:rPr>
          <w:sz w:val="24"/>
          <w:szCs w:val="24"/>
          <w:vertAlign w:val="subscript"/>
          <w:lang w:val="id-ID"/>
        </w:rPr>
        <w:t>F</w:t>
      </w:r>
      <w:r w:rsidRPr="00F8004E">
        <w:rPr>
          <w:sz w:val="24"/>
          <w:szCs w:val="24"/>
          <w:lang w:val="id-ID"/>
        </w:rPr>
        <w:t xml:space="preserve"> SMP Negeri 18 Pekanbaru. Adapun tujuan penelitian adalah untuk meningkatkan hasil belajar matematika peserta didik kelas VIII</w:t>
      </w:r>
      <w:r w:rsidRPr="00F8004E">
        <w:rPr>
          <w:sz w:val="24"/>
          <w:szCs w:val="24"/>
          <w:vertAlign w:val="subscript"/>
          <w:lang w:val="id-ID"/>
        </w:rPr>
        <w:t>F</w:t>
      </w:r>
      <w:r w:rsidRPr="00F8004E">
        <w:rPr>
          <w:sz w:val="24"/>
          <w:szCs w:val="24"/>
          <w:lang w:val="id-ID"/>
        </w:rPr>
        <w:t xml:space="preserve"> SMP Negeri 18 Pekanbaru melalui model pembelajaran kooperatif pendekatan struktural </w:t>
      </w:r>
      <w:r w:rsidRPr="00F8004E">
        <w:rPr>
          <w:i/>
          <w:sz w:val="24"/>
          <w:szCs w:val="24"/>
          <w:lang w:val="id-ID"/>
        </w:rPr>
        <w:t>Think Pair Square</w:t>
      </w:r>
      <w:r w:rsidRPr="00F8004E">
        <w:rPr>
          <w:sz w:val="24"/>
          <w:szCs w:val="24"/>
          <w:lang w:val="id-ID"/>
        </w:rPr>
        <w:t>.</w:t>
      </w:r>
    </w:p>
    <w:p w:rsidR="00B96324" w:rsidRPr="0011498F" w:rsidRDefault="00B96324" w:rsidP="00B96324">
      <w:pPr>
        <w:ind w:firstLine="720"/>
        <w:jc w:val="both"/>
        <w:rPr>
          <w:sz w:val="24"/>
          <w:szCs w:val="24"/>
          <w:lang w:val="id-ID"/>
        </w:rPr>
      </w:pPr>
      <w:r w:rsidRPr="00F8004E">
        <w:rPr>
          <w:sz w:val="24"/>
          <w:szCs w:val="24"/>
          <w:lang w:val="id-ID"/>
        </w:rPr>
        <w:t xml:space="preserve">Berdasarkan analisis data aktifitas guru dan peserta didik, penerapan model pembelajaran kooperatif pendekatan struktural </w:t>
      </w:r>
      <w:r w:rsidRPr="00F8004E">
        <w:rPr>
          <w:i/>
          <w:sz w:val="24"/>
          <w:szCs w:val="24"/>
          <w:lang w:val="id-ID"/>
        </w:rPr>
        <w:t>think pair square</w:t>
      </w:r>
      <w:r w:rsidRPr="00F8004E">
        <w:rPr>
          <w:sz w:val="24"/>
          <w:szCs w:val="24"/>
          <w:lang w:val="id-ID"/>
        </w:rPr>
        <w:t xml:space="preserve"> sudah mulai terlihat. Meskipun terdapat kekurangan, namun guru telah berupaya untuk terus memperbaiki kekurangan tersebut pada pertemuan berikutnya. Peserta didik juga mulai terbiasa dengan proses pembelajaran yang menerapkan model pembelajaran kooperatif </w:t>
      </w:r>
      <w:r w:rsidRPr="00F8004E">
        <w:rPr>
          <w:i/>
          <w:sz w:val="24"/>
          <w:szCs w:val="24"/>
          <w:lang w:val="id-ID"/>
        </w:rPr>
        <w:t>think pair square.</w:t>
      </w:r>
      <w:r>
        <w:rPr>
          <w:sz w:val="24"/>
          <w:szCs w:val="24"/>
          <w:lang w:val="id-ID"/>
        </w:rPr>
        <w:t xml:space="preserve"> Adapun rencana perbaikan terhadap siklus kedua, disarankan untuk penelitian selanjutnya yang dapat dilakukan oleh guru matematika kelas VIII</w:t>
      </w:r>
      <w:r>
        <w:rPr>
          <w:sz w:val="24"/>
          <w:szCs w:val="24"/>
          <w:vertAlign w:val="subscript"/>
          <w:lang w:val="id-ID"/>
        </w:rPr>
        <w:t xml:space="preserve">F </w:t>
      </w:r>
      <w:r>
        <w:rPr>
          <w:sz w:val="24"/>
          <w:szCs w:val="24"/>
          <w:lang w:val="id-ID"/>
        </w:rPr>
        <w:t>SMP Negeri 18 Pekanbaru.</w:t>
      </w:r>
    </w:p>
    <w:p w:rsidR="00165DFB" w:rsidRPr="00B96324" w:rsidRDefault="00B96324" w:rsidP="006E2110">
      <w:pPr>
        <w:jc w:val="both"/>
        <w:rPr>
          <w:sz w:val="24"/>
          <w:szCs w:val="24"/>
          <w:lang w:val="id-ID"/>
        </w:rPr>
      </w:pPr>
      <w:r w:rsidRPr="00F8004E">
        <w:rPr>
          <w:sz w:val="24"/>
          <w:szCs w:val="24"/>
          <w:lang w:val="id-ID"/>
        </w:rPr>
        <w:tab/>
        <w:t xml:space="preserve">Hasil belajar matematika peserta didik meningkat, dapat dilihat pada analisis perkembangan individu dan kelompok, analisis ketercapaian KKM indikator dan analisis ketercapaian KKM. Berdasarkan analisis data hasil belajar </w:t>
      </w:r>
      <w:r w:rsidRPr="00F8004E">
        <w:rPr>
          <w:sz w:val="24"/>
          <w:szCs w:val="24"/>
          <w:lang w:val="id-ID"/>
        </w:rPr>
        <w:lastRenderedPageBreak/>
        <w:t>matematika peserta didik, terjadi peningkatan hasil belajar dari siklus satu ke siklus dua. Selain itu jumlah peserta didik yang mencapai KKM meningkat setelah dilakukan tindakan.</w:t>
      </w:r>
      <w:r>
        <w:rPr>
          <w:sz w:val="24"/>
          <w:szCs w:val="24"/>
          <w:lang w:val="id-ID"/>
        </w:rPr>
        <w:t xml:space="preserve"> </w:t>
      </w:r>
      <w:r w:rsidRPr="00F8004E">
        <w:rPr>
          <w:sz w:val="24"/>
          <w:szCs w:val="24"/>
          <w:lang w:val="id-ID"/>
        </w:rPr>
        <w:t xml:space="preserve">Dari uraian diatas, disimpulkan bahwa tindakan dikatakan telah berhasil. Tujuan penelitian untuk meningkatkan hasil belajar matematika peserta didik melalui model pembelajaran kooperatif </w:t>
      </w:r>
      <w:r w:rsidRPr="00F8004E">
        <w:rPr>
          <w:i/>
          <w:sz w:val="24"/>
          <w:szCs w:val="24"/>
          <w:lang w:val="id-ID"/>
        </w:rPr>
        <w:t>think pair square</w:t>
      </w:r>
      <w:r w:rsidRPr="00F8004E">
        <w:rPr>
          <w:sz w:val="24"/>
          <w:szCs w:val="24"/>
          <w:lang w:val="id-ID"/>
        </w:rPr>
        <w:t xml:space="preserve"> telah tercapai meskipun terdapat kekurangan dalam pelaksanaannya. Kekurangan ini akan peneliti jadikan sebagai tolak ukur untuk melakukan perbaikan kearah yang lebih baik lagi.</w:t>
      </w:r>
    </w:p>
    <w:p w:rsidR="00297269" w:rsidRPr="00891EF8" w:rsidRDefault="00297269" w:rsidP="00891EF8">
      <w:pPr>
        <w:tabs>
          <w:tab w:val="left" w:pos="0"/>
        </w:tabs>
        <w:jc w:val="both"/>
        <w:rPr>
          <w:bCs/>
          <w:sz w:val="24"/>
          <w:szCs w:val="24"/>
          <w:lang w:val="sv-SE"/>
        </w:rPr>
      </w:pPr>
    </w:p>
    <w:p w:rsidR="008741B0" w:rsidRDefault="00ED0B0C" w:rsidP="00604796">
      <w:pPr>
        <w:tabs>
          <w:tab w:val="left" w:pos="2769"/>
          <w:tab w:val="left" w:pos="3952"/>
          <w:tab w:val="right" w:pos="6174"/>
        </w:tabs>
        <w:jc w:val="both"/>
        <w:rPr>
          <w:b/>
          <w:noProof w:val="0"/>
          <w:sz w:val="24"/>
          <w:szCs w:val="24"/>
        </w:rPr>
      </w:pPr>
      <w:proofErr w:type="spellStart"/>
      <w:r w:rsidRPr="008E53E7">
        <w:rPr>
          <w:b/>
          <w:noProof w:val="0"/>
          <w:sz w:val="24"/>
          <w:szCs w:val="24"/>
        </w:rPr>
        <w:t>Kesimpulan</w:t>
      </w:r>
      <w:proofErr w:type="spellEnd"/>
      <w:r w:rsidR="00891EF8">
        <w:rPr>
          <w:b/>
          <w:noProof w:val="0"/>
          <w:sz w:val="24"/>
          <w:szCs w:val="24"/>
        </w:rPr>
        <w:t xml:space="preserve"> </w:t>
      </w:r>
      <w:proofErr w:type="spellStart"/>
      <w:r w:rsidR="00297269">
        <w:rPr>
          <w:b/>
          <w:noProof w:val="0"/>
          <w:sz w:val="24"/>
          <w:szCs w:val="24"/>
        </w:rPr>
        <w:t>dan</w:t>
      </w:r>
      <w:proofErr w:type="spellEnd"/>
      <w:r w:rsidR="00297269">
        <w:rPr>
          <w:b/>
          <w:noProof w:val="0"/>
          <w:sz w:val="24"/>
          <w:szCs w:val="24"/>
        </w:rPr>
        <w:t xml:space="preserve"> Saran</w:t>
      </w:r>
    </w:p>
    <w:p w:rsidR="00B96324" w:rsidRPr="00B96324" w:rsidRDefault="00B96324" w:rsidP="00604796">
      <w:pPr>
        <w:tabs>
          <w:tab w:val="left" w:pos="2769"/>
          <w:tab w:val="left" w:pos="3952"/>
          <w:tab w:val="right" w:pos="6174"/>
        </w:tabs>
        <w:jc w:val="both"/>
        <w:rPr>
          <w:b/>
          <w:noProof w:val="0"/>
          <w:sz w:val="24"/>
          <w:szCs w:val="24"/>
          <w:lang w:val="id-ID"/>
        </w:rPr>
      </w:pPr>
    </w:p>
    <w:p w:rsidR="00B96324" w:rsidRPr="00B96324" w:rsidRDefault="00B96324" w:rsidP="002A2970">
      <w:pPr>
        <w:jc w:val="both"/>
        <w:rPr>
          <w:bCs/>
          <w:sz w:val="24"/>
          <w:szCs w:val="24"/>
          <w:lang w:val="id-ID"/>
        </w:rPr>
      </w:pPr>
      <w:r w:rsidRPr="00B96324">
        <w:rPr>
          <w:bCs/>
          <w:sz w:val="24"/>
          <w:szCs w:val="24"/>
          <w:lang w:val="id-ID"/>
        </w:rPr>
        <w:t xml:space="preserve">Berdasarkan analisis hasil penelitian dan pembahasan yang telah peneliti lakukan diperoleh kesimpulan bahwa penerapan Model Pembelajaran Kooperatif Pendekatan Struktural </w:t>
      </w:r>
      <w:r w:rsidRPr="00B96324">
        <w:rPr>
          <w:bCs/>
          <w:i/>
          <w:sz w:val="24"/>
          <w:szCs w:val="24"/>
          <w:lang w:val="id-ID"/>
        </w:rPr>
        <w:t>Think Pair Square</w:t>
      </w:r>
      <w:r w:rsidRPr="00B96324">
        <w:rPr>
          <w:bCs/>
          <w:sz w:val="24"/>
          <w:szCs w:val="24"/>
          <w:lang w:val="id-ID"/>
        </w:rPr>
        <w:t xml:space="preserve"> (TPS) dapat meningkatkan hasil belajar matematika peserta didik kelas VIII</w:t>
      </w:r>
      <w:r w:rsidRPr="00B96324">
        <w:rPr>
          <w:bCs/>
          <w:sz w:val="24"/>
          <w:szCs w:val="24"/>
          <w:vertAlign w:val="subscript"/>
          <w:lang w:val="id-ID"/>
        </w:rPr>
        <w:t>F</w:t>
      </w:r>
      <w:r w:rsidRPr="00B96324">
        <w:rPr>
          <w:bCs/>
          <w:sz w:val="24"/>
          <w:szCs w:val="24"/>
          <w:lang w:val="id-ID"/>
        </w:rPr>
        <w:t xml:space="preserve"> SMP Negeri 18 Pekanbaru semester ganjil tahun pelajaran 2013/2014 pada kompetensi dasar menyelesaikan sistem persamaan linear dua variabel dan membuat model matematika dari masalah yang berkaitan dengan sistem persamaan linear dua variabel</w:t>
      </w:r>
    </w:p>
    <w:p w:rsidR="00B96324" w:rsidRDefault="00B96324" w:rsidP="00B96324">
      <w:pPr>
        <w:ind w:firstLine="720"/>
        <w:jc w:val="both"/>
        <w:rPr>
          <w:bCs/>
          <w:sz w:val="24"/>
          <w:szCs w:val="24"/>
          <w:lang w:val="id-ID"/>
        </w:rPr>
      </w:pPr>
      <w:r w:rsidRPr="00B96324">
        <w:rPr>
          <w:bCs/>
          <w:sz w:val="24"/>
          <w:szCs w:val="24"/>
          <w:lang w:val="id-ID"/>
        </w:rPr>
        <w:t>Memperhatikan kesimpulan dan pembahasan hasil penelitian di atas, maka peneliti mengajukan beberapa saran yang berhubungan dengan penerapan model pembelajaran kooperatif</w:t>
      </w:r>
      <w:r w:rsidR="005A4033">
        <w:rPr>
          <w:bCs/>
          <w:sz w:val="24"/>
          <w:szCs w:val="24"/>
          <w:lang w:val="id-ID"/>
        </w:rPr>
        <w:t xml:space="preserve"> tipe </w:t>
      </w:r>
      <w:r w:rsidR="005A4033" w:rsidRPr="00B96324">
        <w:rPr>
          <w:bCs/>
          <w:i/>
          <w:sz w:val="24"/>
          <w:szCs w:val="24"/>
          <w:lang w:val="id-ID"/>
        </w:rPr>
        <w:t>Think Pair Square</w:t>
      </w:r>
      <w:r w:rsidR="005A4033">
        <w:rPr>
          <w:bCs/>
          <w:sz w:val="24"/>
          <w:szCs w:val="24"/>
          <w:lang w:val="id-ID"/>
        </w:rPr>
        <w:t xml:space="preserve"> </w:t>
      </w:r>
      <w:r w:rsidRPr="00B96324">
        <w:rPr>
          <w:bCs/>
          <w:sz w:val="24"/>
          <w:szCs w:val="24"/>
          <w:lang w:val="id-ID"/>
        </w:rPr>
        <w:t>sebagai berikut :</w:t>
      </w:r>
    </w:p>
    <w:p w:rsidR="00170B28" w:rsidRPr="00170B28" w:rsidRDefault="00170B28" w:rsidP="005A4033">
      <w:pPr>
        <w:pStyle w:val="ListParagraph"/>
        <w:numPr>
          <w:ilvl w:val="0"/>
          <w:numId w:val="16"/>
        </w:numPr>
        <w:spacing w:after="0" w:line="240" w:lineRule="auto"/>
        <w:ind w:left="284" w:hanging="284"/>
        <w:contextualSpacing/>
        <w:jc w:val="both"/>
        <w:rPr>
          <w:rFonts w:ascii="Times New Roman" w:eastAsiaTheme="minorEastAsia" w:hAnsi="Times New Roman" w:cs="Times New Roman"/>
          <w:color w:val="000000" w:themeColor="text1"/>
          <w:sz w:val="24"/>
          <w:szCs w:val="24"/>
        </w:rPr>
      </w:pPr>
      <w:r w:rsidRPr="00170B28">
        <w:rPr>
          <w:rFonts w:ascii="Times New Roman" w:eastAsiaTheme="minorEastAsia" w:hAnsi="Times New Roman" w:cs="Times New Roman"/>
          <w:color w:val="000000" w:themeColor="text1"/>
          <w:sz w:val="24"/>
          <w:szCs w:val="24"/>
          <w:lang w:val="id-ID"/>
        </w:rPr>
        <w:t xml:space="preserve">Penerapan pembelajaran kooperatif tipe </w:t>
      </w:r>
      <w:r w:rsidRPr="00170B28">
        <w:rPr>
          <w:rFonts w:ascii="Times New Roman" w:eastAsiaTheme="minorEastAsia" w:hAnsi="Times New Roman" w:cs="Times New Roman"/>
          <w:i/>
          <w:color w:val="000000" w:themeColor="text1"/>
          <w:sz w:val="24"/>
          <w:szCs w:val="24"/>
          <w:lang w:val="id-ID"/>
        </w:rPr>
        <w:t>Think Pair Square</w:t>
      </w:r>
      <w:r w:rsidRPr="00170B28">
        <w:rPr>
          <w:rFonts w:ascii="Times New Roman" w:eastAsiaTheme="minorEastAsia" w:hAnsi="Times New Roman" w:cs="Times New Roman"/>
          <w:color w:val="000000" w:themeColor="text1"/>
          <w:sz w:val="24"/>
          <w:szCs w:val="24"/>
          <w:lang w:val="id-ID"/>
        </w:rPr>
        <w:t xml:space="preserve"> dapat dijadikan sebagai salah satu alternatif model pembelajaran yang dapat diterapkan untuk meningkatkan hasil belajar matematika peserta didik dalam proses pembelajaran di sekolah</w:t>
      </w:r>
      <w:r w:rsidRPr="00170B28">
        <w:rPr>
          <w:rFonts w:ascii="Times New Roman" w:eastAsiaTheme="minorEastAsia" w:hAnsi="Times New Roman" w:cs="Times New Roman"/>
          <w:color w:val="000000" w:themeColor="text1"/>
          <w:sz w:val="24"/>
          <w:szCs w:val="24"/>
        </w:rPr>
        <w:t>.</w:t>
      </w:r>
    </w:p>
    <w:p w:rsidR="00170B28" w:rsidRPr="00170B28" w:rsidRDefault="00170B28" w:rsidP="005A4033">
      <w:pPr>
        <w:pStyle w:val="ListParagraph"/>
        <w:numPr>
          <w:ilvl w:val="0"/>
          <w:numId w:val="16"/>
        </w:numPr>
        <w:spacing w:after="0" w:line="240" w:lineRule="auto"/>
        <w:ind w:left="284" w:hanging="284"/>
        <w:contextualSpacing/>
        <w:jc w:val="both"/>
        <w:rPr>
          <w:rFonts w:ascii="Times New Roman" w:eastAsiaTheme="minorEastAsia" w:hAnsi="Times New Roman" w:cs="Times New Roman"/>
          <w:color w:val="000000" w:themeColor="text1"/>
          <w:sz w:val="24"/>
          <w:szCs w:val="24"/>
        </w:rPr>
      </w:pPr>
      <w:r w:rsidRPr="00170B28">
        <w:rPr>
          <w:rFonts w:ascii="Times New Roman" w:hAnsi="Times New Roman" w:cs="Times New Roman"/>
          <w:sz w:val="24"/>
          <w:szCs w:val="24"/>
          <w:lang w:val="id-ID"/>
        </w:rPr>
        <w:t xml:space="preserve">Dalam proses pembelajaran, waktu yang digunakan kurang terkoordinir dengan baik. Sering terjadi kekurangan waktu saat mengerjakan LKPD. Sehingga ada kegiatan pembelajaran yang tidak sempat dilaksanakan, seperti memberikan evaluasi kepada peserta didik. Hal ini terjadi pada pertemuan pertama dan pertemuan keempat. Soal evaluasi tersebut dijadikan pekerjaan rumah. Dampak dari tidak terjadinya evaluasi adalah guru tidak mengetahui tingkat pemahaman peserta didik terhadap materi yang dipelajari pada hari itu. Bagi peneliti yang ingin menerapkan model pembelajaran kooperatif pendekatan struktural </w:t>
      </w:r>
      <w:r w:rsidRPr="00170B28">
        <w:rPr>
          <w:rFonts w:ascii="Times New Roman" w:hAnsi="Times New Roman" w:cs="Times New Roman"/>
          <w:i/>
          <w:sz w:val="24"/>
          <w:szCs w:val="24"/>
          <w:lang w:val="id-ID"/>
        </w:rPr>
        <w:t xml:space="preserve">Think Pair Square, </w:t>
      </w:r>
      <w:r w:rsidRPr="00170B28">
        <w:rPr>
          <w:rFonts w:ascii="Times New Roman" w:hAnsi="Times New Roman" w:cs="Times New Roman"/>
          <w:sz w:val="24"/>
          <w:szCs w:val="24"/>
          <w:lang w:val="id-ID"/>
        </w:rPr>
        <w:t>diharapkan dapat menegaskan kepada peserta didik waktu pelaksanaan untuk masing-masing kegiatan pembelajaran sehingga tes tertulis dapat dilaksanakan.</w:t>
      </w:r>
    </w:p>
    <w:p w:rsidR="00170B28" w:rsidRPr="0032198D" w:rsidRDefault="00170B28" w:rsidP="005A4033">
      <w:pPr>
        <w:pStyle w:val="ListParagraph"/>
        <w:numPr>
          <w:ilvl w:val="0"/>
          <w:numId w:val="16"/>
        </w:numPr>
        <w:spacing w:after="0" w:line="240" w:lineRule="auto"/>
        <w:ind w:left="284" w:hanging="284"/>
        <w:contextualSpacing/>
        <w:jc w:val="both"/>
        <w:rPr>
          <w:rFonts w:ascii="Times New Roman" w:eastAsiaTheme="minorEastAsia" w:hAnsi="Times New Roman" w:cs="Times New Roman"/>
          <w:color w:val="000000" w:themeColor="text1"/>
          <w:sz w:val="24"/>
          <w:szCs w:val="24"/>
        </w:rPr>
      </w:pPr>
      <w:r w:rsidRPr="00170B28">
        <w:rPr>
          <w:rFonts w:ascii="Times New Roman" w:hAnsi="Times New Roman" w:cs="Times New Roman"/>
          <w:sz w:val="24"/>
          <w:szCs w:val="24"/>
          <w:lang w:val="id-ID"/>
        </w:rPr>
        <w:t>Pada LKPD-4 guru kurang jelas memberikan konsep mengenai metode subtitusi pada sistem persamaan linear dua variabel, oleh sebab itu pada Ulangan Harian I banyak peserta didik yang tidak bisa mengerjakan soal pada indikator 4 mengenai menyelesaikan sistem persamaan linear dua variabel menggunakan metode subtitusi. Bagi peneliti yang ingin menindaklanjuti penelitian ini diharapkan dapat menambahkan konsep dan contoh soal tentang metode subtitusi pada sistem persamaan linear dua variabel.</w:t>
      </w:r>
    </w:p>
    <w:p w:rsidR="0032198D" w:rsidRDefault="0032198D" w:rsidP="0032198D">
      <w:pPr>
        <w:contextualSpacing/>
        <w:jc w:val="both"/>
        <w:rPr>
          <w:rFonts w:eastAsiaTheme="minorEastAsia"/>
          <w:color w:val="000000" w:themeColor="text1"/>
          <w:sz w:val="24"/>
          <w:szCs w:val="24"/>
          <w:lang w:val="id-ID"/>
        </w:rPr>
      </w:pPr>
    </w:p>
    <w:p w:rsidR="0032198D" w:rsidRDefault="0032198D" w:rsidP="0032198D">
      <w:pPr>
        <w:contextualSpacing/>
        <w:jc w:val="both"/>
        <w:rPr>
          <w:rFonts w:eastAsiaTheme="minorEastAsia"/>
          <w:color w:val="000000" w:themeColor="text1"/>
          <w:sz w:val="24"/>
          <w:szCs w:val="24"/>
          <w:lang w:val="id-ID"/>
        </w:rPr>
      </w:pPr>
    </w:p>
    <w:p w:rsidR="0032198D" w:rsidRPr="0032198D" w:rsidRDefault="0032198D" w:rsidP="0032198D">
      <w:pPr>
        <w:contextualSpacing/>
        <w:jc w:val="both"/>
        <w:rPr>
          <w:rFonts w:eastAsiaTheme="minorEastAsia"/>
          <w:color w:val="000000" w:themeColor="text1"/>
          <w:sz w:val="24"/>
          <w:szCs w:val="24"/>
          <w:lang w:val="id-ID"/>
        </w:rPr>
      </w:pPr>
    </w:p>
    <w:p w:rsidR="00ED0B0C" w:rsidRPr="008E53E7" w:rsidRDefault="00EC5C4E" w:rsidP="00EC5C4E">
      <w:pPr>
        <w:tabs>
          <w:tab w:val="right" w:pos="4118"/>
          <w:tab w:val="right" w:pos="4118"/>
        </w:tabs>
        <w:rPr>
          <w:b/>
          <w:noProof w:val="0"/>
          <w:sz w:val="24"/>
          <w:szCs w:val="24"/>
        </w:rPr>
      </w:pPr>
      <w:proofErr w:type="spellStart"/>
      <w:r w:rsidRPr="008E53E7">
        <w:rPr>
          <w:b/>
          <w:noProof w:val="0"/>
          <w:sz w:val="24"/>
          <w:szCs w:val="24"/>
        </w:rPr>
        <w:lastRenderedPageBreak/>
        <w:t>Daftar</w:t>
      </w:r>
      <w:proofErr w:type="spellEnd"/>
      <w:r w:rsidRPr="008E53E7">
        <w:rPr>
          <w:b/>
          <w:noProof w:val="0"/>
          <w:sz w:val="24"/>
          <w:szCs w:val="24"/>
        </w:rPr>
        <w:t xml:space="preserve"> </w:t>
      </w:r>
      <w:proofErr w:type="spellStart"/>
      <w:r w:rsidR="00AB65B6">
        <w:rPr>
          <w:b/>
          <w:noProof w:val="0"/>
          <w:sz w:val="24"/>
          <w:szCs w:val="24"/>
        </w:rPr>
        <w:t>Pustaka</w:t>
      </w:r>
      <w:proofErr w:type="spellEnd"/>
    </w:p>
    <w:p w:rsidR="00ED0B0C" w:rsidRPr="008E53E7" w:rsidRDefault="00ED0B0C" w:rsidP="00AB65B6">
      <w:pPr>
        <w:tabs>
          <w:tab w:val="right" w:pos="4118"/>
          <w:tab w:val="right" w:pos="4118"/>
        </w:tabs>
        <w:jc w:val="both"/>
        <w:rPr>
          <w:b/>
          <w:noProof w:val="0"/>
          <w:sz w:val="24"/>
          <w:szCs w:val="24"/>
        </w:rPr>
      </w:pPr>
    </w:p>
    <w:p w:rsidR="00B96324" w:rsidRPr="00FB5B3A" w:rsidRDefault="00B96324" w:rsidP="00B96324">
      <w:pPr>
        <w:ind w:left="709" w:hanging="709"/>
        <w:jc w:val="both"/>
        <w:rPr>
          <w:rFonts w:eastAsia="Calibri"/>
          <w:sz w:val="24"/>
          <w:szCs w:val="24"/>
          <w:lang w:val="id-ID"/>
        </w:rPr>
      </w:pPr>
      <w:r w:rsidRPr="00FB5B3A">
        <w:rPr>
          <w:rFonts w:eastAsia="Calibri"/>
          <w:sz w:val="24"/>
          <w:szCs w:val="24"/>
          <w:lang w:val="id-ID"/>
        </w:rPr>
        <w:t xml:space="preserve">Arikunto, S., 2006, </w:t>
      </w:r>
      <w:r w:rsidRPr="00FB5B3A">
        <w:rPr>
          <w:rFonts w:eastAsia="Calibri"/>
          <w:i/>
          <w:sz w:val="24"/>
          <w:szCs w:val="24"/>
          <w:lang w:val="id-ID"/>
        </w:rPr>
        <w:t>Penelitian Tindakan Kelas,</w:t>
      </w:r>
      <w:r w:rsidRPr="00FB5B3A">
        <w:rPr>
          <w:rFonts w:eastAsia="Calibri"/>
          <w:sz w:val="24"/>
          <w:szCs w:val="24"/>
          <w:lang w:val="id-ID"/>
        </w:rPr>
        <w:t xml:space="preserve"> Bumi Aksara, Bandung.</w:t>
      </w:r>
    </w:p>
    <w:p w:rsidR="00B96324" w:rsidRDefault="00B96324" w:rsidP="00B96324">
      <w:pPr>
        <w:ind w:left="720" w:hanging="720"/>
        <w:jc w:val="both"/>
        <w:rPr>
          <w:rFonts w:eastAsia="Calibri"/>
          <w:sz w:val="24"/>
          <w:szCs w:val="24"/>
          <w:lang w:val="id-ID"/>
        </w:rPr>
      </w:pPr>
      <w:r>
        <w:rPr>
          <w:rFonts w:eastAsia="Calibri"/>
          <w:sz w:val="24"/>
          <w:szCs w:val="24"/>
          <w:lang w:val="id-ID"/>
        </w:rPr>
        <w:t xml:space="preserve">BSNP , </w:t>
      </w:r>
      <w:r w:rsidRPr="00FB5B3A">
        <w:rPr>
          <w:rFonts w:eastAsia="Calibri"/>
          <w:sz w:val="24"/>
          <w:szCs w:val="24"/>
          <w:lang w:val="id-ID"/>
        </w:rPr>
        <w:t xml:space="preserve">2006, </w:t>
      </w:r>
      <w:r w:rsidRPr="00FB5B3A">
        <w:rPr>
          <w:rFonts w:eastAsia="Calibri"/>
          <w:i/>
          <w:iCs/>
          <w:sz w:val="24"/>
          <w:szCs w:val="24"/>
          <w:lang w:val="id-ID"/>
        </w:rPr>
        <w:t>Panduan Penyusunan Kurikulum Tingkat Satuan Pendidikan Jenjang Pendidikan Dasar dan Menengah</w:t>
      </w:r>
      <w:r w:rsidRPr="00FB5B3A">
        <w:rPr>
          <w:rFonts w:eastAsia="Calibri"/>
          <w:sz w:val="24"/>
          <w:szCs w:val="24"/>
          <w:lang w:val="id-ID"/>
        </w:rPr>
        <w:t>, Depdiknas, Jakarta.</w:t>
      </w:r>
    </w:p>
    <w:p w:rsidR="00B96324" w:rsidRPr="00FB5B3A" w:rsidRDefault="00B96324" w:rsidP="00B96324">
      <w:pPr>
        <w:ind w:left="720" w:hanging="720"/>
        <w:jc w:val="both"/>
        <w:rPr>
          <w:rFonts w:eastAsia="Calibri"/>
          <w:sz w:val="24"/>
          <w:szCs w:val="24"/>
          <w:lang w:val="id-ID"/>
        </w:rPr>
      </w:pPr>
      <w:r w:rsidRPr="00FB5B3A">
        <w:rPr>
          <w:sz w:val="24"/>
          <w:szCs w:val="24"/>
          <w:lang w:val="id-ID"/>
        </w:rPr>
        <w:t>Dimyati</w:t>
      </w:r>
      <w:r>
        <w:rPr>
          <w:sz w:val="24"/>
          <w:szCs w:val="24"/>
          <w:lang w:val="id-ID"/>
        </w:rPr>
        <w:t xml:space="preserve"> dan Mudjiono</w:t>
      </w:r>
      <w:r w:rsidRPr="00FB5B3A">
        <w:rPr>
          <w:sz w:val="24"/>
          <w:szCs w:val="24"/>
          <w:lang w:val="id-ID"/>
        </w:rPr>
        <w:t xml:space="preserve">., 2006, </w:t>
      </w:r>
      <w:r w:rsidRPr="00FB5B3A">
        <w:rPr>
          <w:i/>
          <w:sz w:val="24"/>
          <w:szCs w:val="24"/>
          <w:lang w:val="id-ID"/>
        </w:rPr>
        <w:t>Belajar dan Pembelajaran</w:t>
      </w:r>
      <w:r w:rsidRPr="00FB5B3A">
        <w:rPr>
          <w:sz w:val="24"/>
          <w:szCs w:val="24"/>
          <w:lang w:val="id-ID"/>
        </w:rPr>
        <w:t>, Rhineka Cipta, Jakarta.</w:t>
      </w:r>
    </w:p>
    <w:p w:rsidR="00B96324" w:rsidRPr="00FB5B3A" w:rsidRDefault="00B96324" w:rsidP="00B96324">
      <w:pPr>
        <w:ind w:left="709" w:hanging="709"/>
        <w:jc w:val="both"/>
        <w:rPr>
          <w:sz w:val="24"/>
          <w:szCs w:val="24"/>
          <w:lang w:val="id-ID"/>
        </w:rPr>
      </w:pPr>
      <w:r w:rsidRPr="00FB5B3A">
        <w:rPr>
          <w:sz w:val="24"/>
          <w:szCs w:val="24"/>
          <w:lang w:val="id-ID"/>
        </w:rPr>
        <w:t xml:space="preserve">Ibrahim, dkk., 2000, </w:t>
      </w:r>
      <w:r w:rsidRPr="00FB5B3A">
        <w:rPr>
          <w:i/>
          <w:sz w:val="24"/>
          <w:szCs w:val="24"/>
          <w:lang w:val="id-ID"/>
        </w:rPr>
        <w:t>Pembelajaran Kooperatif</w:t>
      </w:r>
      <w:r w:rsidRPr="00FB5B3A">
        <w:rPr>
          <w:sz w:val="24"/>
          <w:szCs w:val="24"/>
          <w:lang w:val="id-ID"/>
        </w:rPr>
        <w:t>, Unesa-University Press, Surabaya.</w:t>
      </w:r>
    </w:p>
    <w:p w:rsidR="00B96324" w:rsidRDefault="00B96324" w:rsidP="00B96324">
      <w:pPr>
        <w:ind w:left="720" w:hanging="720"/>
        <w:jc w:val="both"/>
        <w:rPr>
          <w:sz w:val="24"/>
          <w:szCs w:val="24"/>
          <w:lang w:val="id-ID"/>
        </w:rPr>
      </w:pPr>
      <w:r w:rsidRPr="00256CC2">
        <w:rPr>
          <w:sz w:val="24"/>
          <w:szCs w:val="24"/>
        </w:rPr>
        <w:t xml:space="preserve">Jacobs, George M., 1995, </w:t>
      </w:r>
      <w:r w:rsidRPr="00256CC2">
        <w:rPr>
          <w:i/>
          <w:sz w:val="24"/>
          <w:szCs w:val="24"/>
        </w:rPr>
        <w:t>Kagan Cooperative Learning</w:t>
      </w:r>
      <w:r w:rsidRPr="00256CC2">
        <w:rPr>
          <w:sz w:val="24"/>
          <w:szCs w:val="24"/>
        </w:rPr>
        <w:t xml:space="preserve">, Seameo Regional Language Centre, Singapore. </w:t>
      </w:r>
    </w:p>
    <w:p w:rsidR="00B96324" w:rsidRPr="00B96324" w:rsidRDefault="00B96324" w:rsidP="00B96324">
      <w:pPr>
        <w:ind w:left="720" w:hanging="720"/>
        <w:jc w:val="both"/>
        <w:rPr>
          <w:sz w:val="24"/>
          <w:szCs w:val="24"/>
          <w:lang w:val="id-ID"/>
        </w:rPr>
      </w:pPr>
      <w:r w:rsidRPr="00FB5B3A">
        <w:rPr>
          <w:rFonts w:eastAsia="Calibri"/>
          <w:sz w:val="24"/>
          <w:szCs w:val="24"/>
          <w:lang w:val="id-ID"/>
        </w:rPr>
        <w:t xml:space="preserve">Lie, Anita., 2008, </w:t>
      </w:r>
      <w:r w:rsidRPr="00FB5B3A">
        <w:rPr>
          <w:rFonts w:eastAsia="Calibri"/>
          <w:i/>
          <w:sz w:val="24"/>
          <w:szCs w:val="24"/>
          <w:lang w:val="id-ID"/>
        </w:rPr>
        <w:t>Cooperatif Learning : MempraktikkanCooperatif Learning di Ruang-Ruang Kelas</w:t>
      </w:r>
      <w:r w:rsidRPr="00FB5B3A">
        <w:rPr>
          <w:rFonts w:eastAsia="Calibri"/>
          <w:sz w:val="24"/>
          <w:szCs w:val="24"/>
          <w:lang w:val="id-ID"/>
        </w:rPr>
        <w:t>, Grasindo, Jakarta.</w:t>
      </w:r>
    </w:p>
    <w:p w:rsidR="00B96324" w:rsidRPr="00FB5B3A" w:rsidRDefault="00B96324" w:rsidP="00B96324">
      <w:pPr>
        <w:ind w:left="720" w:hanging="720"/>
        <w:jc w:val="both"/>
        <w:rPr>
          <w:rFonts w:eastAsia="Calibri"/>
          <w:sz w:val="24"/>
          <w:szCs w:val="24"/>
          <w:lang w:val="id-ID"/>
        </w:rPr>
      </w:pPr>
      <w:r w:rsidRPr="00FB5B3A">
        <w:rPr>
          <w:rFonts w:eastAsia="Calibri"/>
          <w:sz w:val="24"/>
          <w:szCs w:val="24"/>
          <w:lang w:val="id-ID"/>
        </w:rPr>
        <w:t>Permendiknas</w:t>
      </w:r>
      <w:r w:rsidRPr="00FB5B3A">
        <w:rPr>
          <w:rFonts w:eastAsia="Calibri"/>
          <w:i/>
          <w:sz w:val="24"/>
          <w:szCs w:val="24"/>
          <w:lang w:val="id-ID"/>
        </w:rPr>
        <w:t xml:space="preserve"> </w:t>
      </w:r>
      <w:r w:rsidRPr="00FB5B3A">
        <w:rPr>
          <w:rFonts w:eastAsia="Calibri"/>
          <w:sz w:val="24"/>
          <w:szCs w:val="24"/>
          <w:lang w:val="id-ID"/>
        </w:rPr>
        <w:t>Nomor 22 Tahun 2006 tentang Standar Isi.</w:t>
      </w:r>
    </w:p>
    <w:p w:rsidR="00B96324" w:rsidRDefault="00B96324" w:rsidP="00B96324">
      <w:pPr>
        <w:ind w:left="720" w:hanging="720"/>
        <w:jc w:val="both"/>
        <w:rPr>
          <w:rFonts w:eastAsia="Calibri"/>
          <w:sz w:val="24"/>
          <w:szCs w:val="24"/>
          <w:lang w:val="id-ID"/>
        </w:rPr>
      </w:pPr>
      <w:r w:rsidRPr="00FB5B3A">
        <w:rPr>
          <w:rFonts w:eastAsia="Calibri"/>
          <w:sz w:val="24"/>
          <w:szCs w:val="24"/>
          <w:lang w:val="id-ID"/>
        </w:rPr>
        <w:t>Permendiknas Nomor 20 Tahun 2007 tentang Standar Penilaian.</w:t>
      </w:r>
    </w:p>
    <w:p w:rsidR="00B96324" w:rsidRDefault="00B96324" w:rsidP="00B96324">
      <w:pPr>
        <w:ind w:left="709" w:hanging="709"/>
        <w:jc w:val="both"/>
        <w:rPr>
          <w:sz w:val="24"/>
          <w:szCs w:val="24"/>
          <w:lang w:val="id-ID"/>
        </w:rPr>
      </w:pPr>
      <w:r w:rsidRPr="00FB5B3A">
        <w:rPr>
          <w:sz w:val="24"/>
          <w:szCs w:val="24"/>
          <w:lang w:val="id-ID"/>
        </w:rPr>
        <w:t xml:space="preserve">Sanjaya, W., 2010, </w:t>
      </w:r>
      <w:r w:rsidRPr="00FB5B3A">
        <w:rPr>
          <w:i/>
          <w:sz w:val="24"/>
          <w:szCs w:val="24"/>
          <w:lang w:val="id-ID"/>
        </w:rPr>
        <w:t>Strategi Pembelajaran Berorientasi Standar Proses Pendidikan,</w:t>
      </w:r>
      <w:r w:rsidRPr="00FB5B3A">
        <w:rPr>
          <w:sz w:val="24"/>
          <w:szCs w:val="24"/>
          <w:lang w:val="id-ID"/>
        </w:rPr>
        <w:t xml:space="preserve"> </w:t>
      </w:r>
      <w:r>
        <w:rPr>
          <w:sz w:val="24"/>
          <w:szCs w:val="24"/>
          <w:lang w:val="id-ID"/>
        </w:rPr>
        <w:t xml:space="preserve">Kencana </w:t>
      </w:r>
      <w:r w:rsidRPr="00FB5B3A">
        <w:rPr>
          <w:sz w:val="24"/>
          <w:szCs w:val="24"/>
          <w:lang w:val="id-ID"/>
        </w:rPr>
        <w:t>Prenada Media Group, Jakarta.</w:t>
      </w:r>
    </w:p>
    <w:p w:rsidR="00B96324" w:rsidRDefault="00B96324" w:rsidP="00B96324">
      <w:pPr>
        <w:ind w:left="709" w:hanging="709"/>
        <w:jc w:val="both"/>
        <w:rPr>
          <w:sz w:val="24"/>
          <w:szCs w:val="24"/>
          <w:lang w:val="id-ID"/>
        </w:rPr>
      </w:pPr>
      <w:r w:rsidRPr="00FB5B3A">
        <w:rPr>
          <w:sz w:val="24"/>
          <w:szCs w:val="24"/>
        </w:rPr>
        <w:t xml:space="preserve">Slameto., 2010, </w:t>
      </w:r>
      <w:r w:rsidRPr="00FB5B3A">
        <w:rPr>
          <w:i/>
          <w:sz w:val="24"/>
          <w:szCs w:val="24"/>
        </w:rPr>
        <w:t>Belajar dan Fakto-Faktor yang Mempengaruhinya</w:t>
      </w:r>
      <w:r w:rsidRPr="00FB5B3A">
        <w:rPr>
          <w:sz w:val="24"/>
          <w:szCs w:val="24"/>
        </w:rPr>
        <w:t>, Rineka Cipta, Jakarta.</w:t>
      </w:r>
    </w:p>
    <w:p w:rsidR="00B96324" w:rsidRDefault="00B96324" w:rsidP="00B96324">
      <w:pPr>
        <w:ind w:left="709" w:hanging="709"/>
        <w:jc w:val="both"/>
        <w:rPr>
          <w:sz w:val="24"/>
          <w:szCs w:val="24"/>
          <w:lang w:val="id-ID"/>
        </w:rPr>
      </w:pPr>
      <w:r w:rsidRPr="00FB5B3A">
        <w:rPr>
          <w:sz w:val="24"/>
          <w:szCs w:val="24"/>
          <w:lang w:val="id-ID"/>
        </w:rPr>
        <w:t xml:space="preserve">Slavin., 2010, </w:t>
      </w:r>
      <w:r w:rsidRPr="00FB5B3A">
        <w:rPr>
          <w:i/>
          <w:sz w:val="24"/>
          <w:szCs w:val="24"/>
          <w:lang w:val="id-ID"/>
        </w:rPr>
        <w:t xml:space="preserve">Cooperative Learning, Teori, Riset dan Praktik, Terjemahan Lita, </w:t>
      </w:r>
      <w:r w:rsidRPr="00FB5B3A">
        <w:rPr>
          <w:sz w:val="24"/>
          <w:szCs w:val="24"/>
          <w:lang w:val="id-ID"/>
        </w:rPr>
        <w:t>Nusa Media, Bandung.</w:t>
      </w:r>
    </w:p>
    <w:p w:rsidR="00B96324" w:rsidRDefault="00B96324" w:rsidP="00B96324">
      <w:pPr>
        <w:ind w:left="709" w:hanging="709"/>
        <w:jc w:val="both"/>
        <w:rPr>
          <w:rFonts w:eastAsia="Calibri"/>
          <w:sz w:val="24"/>
          <w:szCs w:val="24"/>
          <w:lang w:val="id-ID"/>
        </w:rPr>
      </w:pPr>
      <w:r w:rsidRPr="00FB5B3A">
        <w:rPr>
          <w:sz w:val="24"/>
          <w:szCs w:val="24"/>
          <w:lang w:val="fi-FI"/>
        </w:rPr>
        <w:t>Suyanto</w:t>
      </w:r>
      <w:r w:rsidRPr="00FB5B3A">
        <w:rPr>
          <w:sz w:val="24"/>
          <w:szCs w:val="24"/>
        </w:rPr>
        <w:t>.</w:t>
      </w:r>
      <w:r w:rsidRPr="00FB5B3A">
        <w:rPr>
          <w:rFonts w:eastAsia="Calibri"/>
          <w:sz w:val="24"/>
          <w:szCs w:val="24"/>
          <w:lang w:val="fi-FI"/>
        </w:rPr>
        <w:t xml:space="preserve">, 1997, </w:t>
      </w:r>
      <w:r w:rsidRPr="00FB5B3A">
        <w:rPr>
          <w:rFonts w:eastAsia="Calibri"/>
          <w:i/>
          <w:iCs/>
          <w:sz w:val="24"/>
          <w:szCs w:val="24"/>
          <w:lang w:val="fi-FI"/>
        </w:rPr>
        <w:t xml:space="preserve">Pedoman Pelaksanaan Penelitian Tindakan Kelas, </w:t>
      </w:r>
      <w:r w:rsidRPr="00FB5B3A">
        <w:rPr>
          <w:rFonts w:eastAsia="Calibri"/>
          <w:sz w:val="24"/>
          <w:szCs w:val="24"/>
          <w:lang w:val="fi-FI"/>
        </w:rPr>
        <w:t>Dikti Depdikbud, Yogyakarta.</w:t>
      </w:r>
    </w:p>
    <w:sectPr w:rsidR="00B96324" w:rsidSect="0026684F">
      <w:footerReference w:type="default" r:id="rId12"/>
      <w:pgSz w:w="11907" w:h="16840" w:code="9"/>
      <w:pgMar w:top="2268" w:right="1701" w:bottom="1701" w:left="2268" w:header="720" w:footer="720" w:gutter="0"/>
      <w:pgNumType w:start="1"/>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530" w:rsidRDefault="00B67530" w:rsidP="0026684F">
      <w:r>
        <w:separator/>
      </w:r>
    </w:p>
  </w:endnote>
  <w:endnote w:type="continuationSeparator" w:id="0">
    <w:p w:rsidR="00B67530" w:rsidRDefault="00B67530" w:rsidP="00266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926398"/>
      <w:docPartObj>
        <w:docPartGallery w:val="Page Numbers (Bottom of Page)"/>
        <w:docPartUnique/>
      </w:docPartObj>
    </w:sdtPr>
    <w:sdtEndPr/>
    <w:sdtContent>
      <w:p w:rsidR="005A4033" w:rsidRPr="006E2110" w:rsidRDefault="00AC538C">
        <w:pPr>
          <w:pStyle w:val="Footer"/>
          <w:jc w:val="center"/>
          <w:rPr>
            <w:sz w:val="22"/>
            <w:szCs w:val="22"/>
          </w:rPr>
        </w:pPr>
        <w:r w:rsidRPr="006E2110">
          <w:rPr>
            <w:sz w:val="22"/>
            <w:szCs w:val="22"/>
          </w:rPr>
          <w:fldChar w:fldCharType="begin"/>
        </w:r>
        <w:r w:rsidR="005A4033" w:rsidRPr="006E2110">
          <w:rPr>
            <w:sz w:val="22"/>
            <w:szCs w:val="22"/>
          </w:rPr>
          <w:instrText xml:space="preserve"> PAGE   \* MERGEFORMAT </w:instrText>
        </w:r>
        <w:r w:rsidRPr="006E2110">
          <w:rPr>
            <w:sz w:val="22"/>
            <w:szCs w:val="22"/>
          </w:rPr>
          <w:fldChar w:fldCharType="separate"/>
        </w:r>
        <w:r w:rsidR="00EC23FE">
          <w:rPr>
            <w:sz w:val="22"/>
            <w:szCs w:val="22"/>
          </w:rPr>
          <w:t>15</w:t>
        </w:r>
        <w:r w:rsidRPr="006E2110">
          <w:rPr>
            <w:sz w:val="22"/>
            <w:szCs w:val="22"/>
          </w:rPr>
          <w:fldChar w:fldCharType="end"/>
        </w:r>
      </w:p>
    </w:sdtContent>
  </w:sdt>
  <w:p w:rsidR="005A4033" w:rsidRPr="006E2110" w:rsidRDefault="005A4033">
    <w:pPr>
      <w:pStyle w:val="Foo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530" w:rsidRDefault="00B67530" w:rsidP="0026684F">
      <w:r>
        <w:separator/>
      </w:r>
    </w:p>
  </w:footnote>
  <w:footnote w:type="continuationSeparator" w:id="0">
    <w:p w:rsidR="00B67530" w:rsidRDefault="00B67530" w:rsidP="002668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C0494"/>
    <w:multiLevelType w:val="hybridMultilevel"/>
    <w:tmpl w:val="04BAABCE"/>
    <w:lvl w:ilvl="0" w:tplc="AB9C00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2A86F7B"/>
    <w:multiLevelType w:val="hybridMultilevel"/>
    <w:tmpl w:val="04A44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3637E6"/>
    <w:multiLevelType w:val="hybridMultilevel"/>
    <w:tmpl w:val="4F7E1728"/>
    <w:lvl w:ilvl="0" w:tplc="04210001">
      <w:start w:val="1"/>
      <w:numFmt w:val="bullet"/>
      <w:lvlText w:val=""/>
      <w:lvlJc w:val="left"/>
      <w:pPr>
        <w:ind w:left="612" w:hanging="360"/>
      </w:pPr>
      <w:rPr>
        <w:rFonts w:ascii="Symbol" w:hAnsi="Symbol" w:hint="default"/>
      </w:rPr>
    </w:lvl>
    <w:lvl w:ilvl="1" w:tplc="04210003" w:tentative="1">
      <w:start w:val="1"/>
      <w:numFmt w:val="bullet"/>
      <w:lvlText w:val="o"/>
      <w:lvlJc w:val="left"/>
      <w:pPr>
        <w:ind w:left="1332" w:hanging="360"/>
      </w:pPr>
      <w:rPr>
        <w:rFonts w:ascii="Courier New" w:hAnsi="Courier New" w:cs="Courier New" w:hint="default"/>
      </w:rPr>
    </w:lvl>
    <w:lvl w:ilvl="2" w:tplc="04210005" w:tentative="1">
      <w:start w:val="1"/>
      <w:numFmt w:val="bullet"/>
      <w:lvlText w:val=""/>
      <w:lvlJc w:val="left"/>
      <w:pPr>
        <w:ind w:left="2052" w:hanging="360"/>
      </w:pPr>
      <w:rPr>
        <w:rFonts w:ascii="Wingdings" w:hAnsi="Wingdings" w:hint="default"/>
      </w:rPr>
    </w:lvl>
    <w:lvl w:ilvl="3" w:tplc="04210001" w:tentative="1">
      <w:start w:val="1"/>
      <w:numFmt w:val="bullet"/>
      <w:lvlText w:val=""/>
      <w:lvlJc w:val="left"/>
      <w:pPr>
        <w:ind w:left="2772" w:hanging="360"/>
      </w:pPr>
      <w:rPr>
        <w:rFonts w:ascii="Symbol" w:hAnsi="Symbol" w:hint="default"/>
      </w:rPr>
    </w:lvl>
    <w:lvl w:ilvl="4" w:tplc="04210003" w:tentative="1">
      <w:start w:val="1"/>
      <w:numFmt w:val="bullet"/>
      <w:lvlText w:val="o"/>
      <w:lvlJc w:val="left"/>
      <w:pPr>
        <w:ind w:left="3492" w:hanging="360"/>
      </w:pPr>
      <w:rPr>
        <w:rFonts w:ascii="Courier New" w:hAnsi="Courier New" w:cs="Courier New" w:hint="default"/>
      </w:rPr>
    </w:lvl>
    <w:lvl w:ilvl="5" w:tplc="04210005" w:tentative="1">
      <w:start w:val="1"/>
      <w:numFmt w:val="bullet"/>
      <w:lvlText w:val=""/>
      <w:lvlJc w:val="left"/>
      <w:pPr>
        <w:ind w:left="4212" w:hanging="360"/>
      </w:pPr>
      <w:rPr>
        <w:rFonts w:ascii="Wingdings" w:hAnsi="Wingdings" w:hint="default"/>
      </w:rPr>
    </w:lvl>
    <w:lvl w:ilvl="6" w:tplc="04210001" w:tentative="1">
      <w:start w:val="1"/>
      <w:numFmt w:val="bullet"/>
      <w:lvlText w:val=""/>
      <w:lvlJc w:val="left"/>
      <w:pPr>
        <w:ind w:left="4932" w:hanging="360"/>
      </w:pPr>
      <w:rPr>
        <w:rFonts w:ascii="Symbol" w:hAnsi="Symbol" w:hint="default"/>
      </w:rPr>
    </w:lvl>
    <w:lvl w:ilvl="7" w:tplc="04210003" w:tentative="1">
      <w:start w:val="1"/>
      <w:numFmt w:val="bullet"/>
      <w:lvlText w:val="o"/>
      <w:lvlJc w:val="left"/>
      <w:pPr>
        <w:ind w:left="5652" w:hanging="360"/>
      </w:pPr>
      <w:rPr>
        <w:rFonts w:ascii="Courier New" w:hAnsi="Courier New" w:cs="Courier New" w:hint="default"/>
      </w:rPr>
    </w:lvl>
    <w:lvl w:ilvl="8" w:tplc="04210005" w:tentative="1">
      <w:start w:val="1"/>
      <w:numFmt w:val="bullet"/>
      <w:lvlText w:val=""/>
      <w:lvlJc w:val="left"/>
      <w:pPr>
        <w:ind w:left="6372" w:hanging="360"/>
      </w:pPr>
      <w:rPr>
        <w:rFonts w:ascii="Wingdings" w:hAnsi="Wingdings" w:hint="default"/>
      </w:rPr>
    </w:lvl>
  </w:abstractNum>
  <w:abstractNum w:abstractNumId="3">
    <w:nsid w:val="1F4305DE"/>
    <w:multiLevelType w:val="hybridMultilevel"/>
    <w:tmpl w:val="974E1642"/>
    <w:lvl w:ilvl="0" w:tplc="0421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37BD1977"/>
    <w:multiLevelType w:val="hybridMultilevel"/>
    <w:tmpl w:val="E6FCE14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984E72"/>
    <w:multiLevelType w:val="hybridMultilevel"/>
    <w:tmpl w:val="4748E1D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A062C24"/>
    <w:multiLevelType w:val="hybridMultilevel"/>
    <w:tmpl w:val="0E78790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0314E5"/>
    <w:multiLevelType w:val="hybridMultilevel"/>
    <w:tmpl w:val="E978611A"/>
    <w:lvl w:ilvl="0" w:tplc="8A32192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3DC23FF"/>
    <w:multiLevelType w:val="hybridMultilevel"/>
    <w:tmpl w:val="1D720964"/>
    <w:lvl w:ilvl="0" w:tplc="76E23052">
      <w:start w:val="1"/>
      <w:numFmt w:val="upperLetter"/>
      <w:lvlText w:val="%1."/>
      <w:lvlJc w:val="left"/>
      <w:pPr>
        <w:tabs>
          <w:tab w:val="num" w:pos="720"/>
        </w:tabs>
        <w:ind w:left="720" w:hanging="360"/>
      </w:pPr>
      <w:rPr>
        <w:rFonts w:hint="default"/>
      </w:rPr>
    </w:lvl>
    <w:lvl w:ilvl="1" w:tplc="9160922C">
      <w:start w:val="1"/>
      <w:numFmt w:val="decimal"/>
      <w:lvlText w:val="%2."/>
      <w:lvlJc w:val="left"/>
      <w:pPr>
        <w:tabs>
          <w:tab w:val="num" w:pos="1440"/>
        </w:tabs>
        <w:ind w:left="1440" w:hanging="360"/>
      </w:pPr>
      <w:rPr>
        <w:rFonts w:hint="default"/>
      </w:rPr>
    </w:lvl>
    <w:lvl w:ilvl="2" w:tplc="A96063DA">
      <w:start w:val="1"/>
      <w:numFmt w:val="lowerLetter"/>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C04107"/>
    <w:multiLevelType w:val="hybridMultilevel"/>
    <w:tmpl w:val="DBC495F0"/>
    <w:lvl w:ilvl="0" w:tplc="1AFCB26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
    <w:nsid w:val="52862184"/>
    <w:multiLevelType w:val="hybridMultilevel"/>
    <w:tmpl w:val="9D3A1F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714AB6"/>
    <w:multiLevelType w:val="hybridMultilevel"/>
    <w:tmpl w:val="A1EE985C"/>
    <w:lvl w:ilvl="0" w:tplc="A64E8D0A">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F13678"/>
    <w:multiLevelType w:val="hybridMultilevel"/>
    <w:tmpl w:val="0BB690F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8177E00"/>
    <w:multiLevelType w:val="multilevel"/>
    <w:tmpl w:val="5524C7B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nsid w:val="682D52ED"/>
    <w:multiLevelType w:val="hybridMultilevel"/>
    <w:tmpl w:val="9EDCDC30"/>
    <w:lvl w:ilvl="0" w:tplc="41EC63BC">
      <w:start w:val="2"/>
      <w:numFmt w:val="bullet"/>
      <w:lvlText w:val=""/>
      <w:lvlJc w:val="left"/>
      <w:pPr>
        <w:tabs>
          <w:tab w:val="num" w:pos="1062"/>
        </w:tabs>
        <w:ind w:left="1062" w:hanging="360"/>
      </w:pPr>
      <w:rPr>
        <w:rFonts w:ascii="Symbol" w:eastAsia="Times New Roman" w:hAnsi="Symbol" w:cs="Tahoma" w:hint="default"/>
      </w:rPr>
    </w:lvl>
    <w:lvl w:ilvl="1" w:tplc="04090003" w:tentative="1">
      <w:start w:val="1"/>
      <w:numFmt w:val="bullet"/>
      <w:lvlText w:val="o"/>
      <w:lvlJc w:val="left"/>
      <w:pPr>
        <w:tabs>
          <w:tab w:val="num" w:pos="1782"/>
        </w:tabs>
        <w:ind w:left="1782" w:hanging="360"/>
      </w:pPr>
      <w:rPr>
        <w:rFonts w:ascii="Courier New" w:hAnsi="Courier New" w:cs="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cs="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cs="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15">
    <w:nsid w:val="71BD35EC"/>
    <w:multiLevelType w:val="hybridMultilevel"/>
    <w:tmpl w:val="4E66F588"/>
    <w:lvl w:ilvl="0" w:tplc="0421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ED45DC6"/>
    <w:multiLevelType w:val="hybridMultilevel"/>
    <w:tmpl w:val="75D86530"/>
    <w:lvl w:ilvl="0" w:tplc="0409000F">
      <w:start w:val="1"/>
      <w:numFmt w:val="decimal"/>
      <w:lvlText w:val="%1."/>
      <w:lvlJc w:val="left"/>
      <w:pPr>
        <w:tabs>
          <w:tab w:val="num" w:pos="720"/>
        </w:tabs>
        <w:ind w:left="720" w:hanging="360"/>
      </w:pPr>
      <w:rPr>
        <w:rFonts w:hint="default"/>
      </w:rPr>
    </w:lvl>
    <w:lvl w:ilvl="1" w:tplc="757EE7C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6"/>
  </w:num>
  <w:num w:numId="3">
    <w:abstractNumId w:val="7"/>
  </w:num>
  <w:num w:numId="4">
    <w:abstractNumId w:val="16"/>
  </w:num>
  <w:num w:numId="5">
    <w:abstractNumId w:val="10"/>
  </w:num>
  <w:num w:numId="6">
    <w:abstractNumId w:val="2"/>
  </w:num>
  <w:num w:numId="7">
    <w:abstractNumId w:val="4"/>
  </w:num>
  <w:num w:numId="8">
    <w:abstractNumId w:val="0"/>
  </w:num>
  <w:num w:numId="9">
    <w:abstractNumId w:val="8"/>
  </w:num>
  <w:num w:numId="10">
    <w:abstractNumId w:val="13"/>
  </w:num>
  <w:num w:numId="11">
    <w:abstractNumId w:val="11"/>
  </w:num>
  <w:num w:numId="12">
    <w:abstractNumId w:val="5"/>
  </w:num>
  <w:num w:numId="13">
    <w:abstractNumId w:val="12"/>
  </w:num>
  <w:num w:numId="14">
    <w:abstractNumId w:val="3"/>
  </w:num>
  <w:num w:numId="15">
    <w:abstractNumId w:val="1"/>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3780D"/>
    <w:rsid w:val="00015BA4"/>
    <w:rsid w:val="000219EB"/>
    <w:rsid w:val="000512CC"/>
    <w:rsid w:val="00063204"/>
    <w:rsid w:val="0006417E"/>
    <w:rsid w:val="00065636"/>
    <w:rsid w:val="000866DE"/>
    <w:rsid w:val="00095C7B"/>
    <w:rsid w:val="00097C3A"/>
    <w:rsid w:val="000A332D"/>
    <w:rsid w:val="000B63C3"/>
    <w:rsid w:val="000E4C22"/>
    <w:rsid w:val="0013232D"/>
    <w:rsid w:val="00165DFB"/>
    <w:rsid w:val="00170B28"/>
    <w:rsid w:val="00186E15"/>
    <w:rsid w:val="001E6E43"/>
    <w:rsid w:val="001F35D6"/>
    <w:rsid w:val="00201A77"/>
    <w:rsid w:val="0020634A"/>
    <w:rsid w:val="00226FB0"/>
    <w:rsid w:val="0023092C"/>
    <w:rsid w:val="0024338A"/>
    <w:rsid w:val="00246BAC"/>
    <w:rsid w:val="00256835"/>
    <w:rsid w:val="00262B25"/>
    <w:rsid w:val="00264A65"/>
    <w:rsid w:val="00265F33"/>
    <w:rsid w:val="0026684F"/>
    <w:rsid w:val="0026694D"/>
    <w:rsid w:val="00266C67"/>
    <w:rsid w:val="0028158A"/>
    <w:rsid w:val="002865CB"/>
    <w:rsid w:val="002901E7"/>
    <w:rsid w:val="00297269"/>
    <w:rsid w:val="002A2970"/>
    <w:rsid w:val="002B48D2"/>
    <w:rsid w:val="0032198D"/>
    <w:rsid w:val="0033442E"/>
    <w:rsid w:val="003438F3"/>
    <w:rsid w:val="00363307"/>
    <w:rsid w:val="003635B1"/>
    <w:rsid w:val="00375924"/>
    <w:rsid w:val="00383741"/>
    <w:rsid w:val="003A494D"/>
    <w:rsid w:val="003C5BE4"/>
    <w:rsid w:val="003D5DC6"/>
    <w:rsid w:val="003E2A02"/>
    <w:rsid w:val="00412393"/>
    <w:rsid w:val="004215C2"/>
    <w:rsid w:val="00424996"/>
    <w:rsid w:val="00426140"/>
    <w:rsid w:val="004554C2"/>
    <w:rsid w:val="004C3E62"/>
    <w:rsid w:val="004E344B"/>
    <w:rsid w:val="00530A10"/>
    <w:rsid w:val="00553B08"/>
    <w:rsid w:val="00567C3B"/>
    <w:rsid w:val="00582349"/>
    <w:rsid w:val="005A4033"/>
    <w:rsid w:val="005C774C"/>
    <w:rsid w:val="005D13FB"/>
    <w:rsid w:val="005E5AC9"/>
    <w:rsid w:val="00603554"/>
    <w:rsid w:val="00604796"/>
    <w:rsid w:val="0062720E"/>
    <w:rsid w:val="006303DA"/>
    <w:rsid w:val="006701ED"/>
    <w:rsid w:val="00672C76"/>
    <w:rsid w:val="006E2110"/>
    <w:rsid w:val="007260E7"/>
    <w:rsid w:val="007B4267"/>
    <w:rsid w:val="007C7E99"/>
    <w:rsid w:val="007D3BC6"/>
    <w:rsid w:val="007F5A65"/>
    <w:rsid w:val="007F762C"/>
    <w:rsid w:val="007F76F8"/>
    <w:rsid w:val="0081535F"/>
    <w:rsid w:val="008422EF"/>
    <w:rsid w:val="0085695B"/>
    <w:rsid w:val="008603E6"/>
    <w:rsid w:val="00873CB6"/>
    <w:rsid w:val="008741B0"/>
    <w:rsid w:val="00881EB8"/>
    <w:rsid w:val="00891EF8"/>
    <w:rsid w:val="00892721"/>
    <w:rsid w:val="00896FBE"/>
    <w:rsid w:val="008E53E7"/>
    <w:rsid w:val="008E74C8"/>
    <w:rsid w:val="00905730"/>
    <w:rsid w:val="009173DB"/>
    <w:rsid w:val="00922049"/>
    <w:rsid w:val="0093780D"/>
    <w:rsid w:val="00940266"/>
    <w:rsid w:val="00954650"/>
    <w:rsid w:val="0096675E"/>
    <w:rsid w:val="009A1BA1"/>
    <w:rsid w:val="009A3304"/>
    <w:rsid w:val="009B3E4F"/>
    <w:rsid w:val="009B41FF"/>
    <w:rsid w:val="009D1553"/>
    <w:rsid w:val="00A103E1"/>
    <w:rsid w:val="00A12316"/>
    <w:rsid w:val="00A45CE1"/>
    <w:rsid w:val="00A61BB6"/>
    <w:rsid w:val="00A66EB9"/>
    <w:rsid w:val="00A6702E"/>
    <w:rsid w:val="00A717E3"/>
    <w:rsid w:val="00AB1DF9"/>
    <w:rsid w:val="00AB65B6"/>
    <w:rsid w:val="00AC538C"/>
    <w:rsid w:val="00AF4F41"/>
    <w:rsid w:val="00AF5E86"/>
    <w:rsid w:val="00B02E53"/>
    <w:rsid w:val="00B151A1"/>
    <w:rsid w:val="00B26A5B"/>
    <w:rsid w:val="00B45E41"/>
    <w:rsid w:val="00B67530"/>
    <w:rsid w:val="00B764F0"/>
    <w:rsid w:val="00B82F4E"/>
    <w:rsid w:val="00B907AE"/>
    <w:rsid w:val="00B92E1A"/>
    <w:rsid w:val="00B96324"/>
    <w:rsid w:val="00BA4683"/>
    <w:rsid w:val="00BD43BF"/>
    <w:rsid w:val="00BD713E"/>
    <w:rsid w:val="00BE1D6C"/>
    <w:rsid w:val="00BF2ADA"/>
    <w:rsid w:val="00C4620A"/>
    <w:rsid w:val="00CA7A11"/>
    <w:rsid w:val="00CE0A3E"/>
    <w:rsid w:val="00D33C82"/>
    <w:rsid w:val="00D35C22"/>
    <w:rsid w:val="00DC7FE7"/>
    <w:rsid w:val="00DE4312"/>
    <w:rsid w:val="00E1464F"/>
    <w:rsid w:val="00E411FF"/>
    <w:rsid w:val="00E93D10"/>
    <w:rsid w:val="00EA1F4A"/>
    <w:rsid w:val="00EA45AE"/>
    <w:rsid w:val="00EA657C"/>
    <w:rsid w:val="00EC23FE"/>
    <w:rsid w:val="00EC5C4E"/>
    <w:rsid w:val="00ED0B0C"/>
    <w:rsid w:val="00ED129F"/>
    <w:rsid w:val="00ED2B5D"/>
    <w:rsid w:val="00EF0AF7"/>
    <w:rsid w:val="00EF5E7F"/>
    <w:rsid w:val="00F2216C"/>
    <w:rsid w:val="00F25EBB"/>
    <w:rsid w:val="00F81CAC"/>
    <w:rsid w:val="00F952CC"/>
    <w:rsid w:val="00FA4A77"/>
    <w:rsid w:val="00FB2740"/>
    <w:rsid w:val="00FC6825"/>
    <w:rsid w:val="00FD337B"/>
    <w:rsid w:val="00FF750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58A"/>
    <w:pPr>
      <w:overflowPunct w:val="0"/>
      <w:autoSpaceDE w:val="0"/>
      <w:autoSpaceDN w:val="0"/>
      <w:adjustRightInd w:val="0"/>
      <w:textAlignment w:val="baseline"/>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0B0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3438F3"/>
    <w:pPr>
      <w:overflowPunct/>
      <w:autoSpaceDE/>
      <w:autoSpaceDN/>
      <w:adjustRightInd/>
      <w:spacing w:line="360" w:lineRule="auto"/>
      <w:jc w:val="both"/>
      <w:textAlignment w:val="auto"/>
    </w:pPr>
    <w:rPr>
      <w:noProof w:val="0"/>
      <w:sz w:val="24"/>
    </w:rPr>
  </w:style>
  <w:style w:type="character" w:styleId="Hyperlink">
    <w:name w:val="Hyperlink"/>
    <w:basedOn w:val="DefaultParagraphFont"/>
    <w:rsid w:val="00B26A5B"/>
    <w:rPr>
      <w:color w:val="0000FF" w:themeColor="hyperlink"/>
      <w:u w:val="single"/>
    </w:rPr>
  </w:style>
  <w:style w:type="paragraph" w:styleId="ListParagraph">
    <w:name w:val="List Paragraph"/>
    <w:basedOn w:val="Normal"/>
    <w:uiPriority w:val="99"/>
    <w:qFormat/>
    <w:rsid w:val="002B48D2"/>
    <w:pPr>
      <w:overflowPunct/>
      <w:autoSpaceDE/>
      <w:autoSpaceDN/>
      <w:adjustRightInd/>
      <w:spacing w:after="200" w:line="276" w:lineRule="auto"/>
      <w:ind w:left="720"/>
      <w:textAlignment w:val="auto"/>
    </w:pPr>
    <w:rPr>
      <w:rFonts w:ascii="Calibri" w:hAnsi="Calibri" w:cs="Calibri"/>
      <w:noProof w:val="0"/>
      <w:sz w:val="22"/>
      <w:szCs w:val="22"/>
    </w:rPr>
  </w:style>
  <w:style w:type="paragraph" w:styleId="BalloonText">
    <w:name w:val="Balloon Text"/>
    <w:basedOn w:val="Normal"/>
    <w:link w:val="BalloonTextChar"/>
    <w:uiPriority w:val="99"/>
    <w:semiHidden/>
    <w:unhideWhenUsed/>
    <w:rsid w:val="00EA657C"/>
    <w:rPr>
      <w:rFonts w:ascii="Tahoma" w:hAnsi="Tahoma" w:cs="Tahoma"/>
      <w:sz w:val="16"/>
      <w:szCs w:val="16"/>
    </w:rPr>
  </w:style>
  <w:style w:type="character" w:customStyle="1" w:styleId="BalloonTextChar">
    <w:name w:val="Balloon Text Char"/>
    <w:basedOn w:val="DefaultParagraphFont"/>
    <w:link w:val="BalloonText"/>
    <w:uiPriority w:val="99"/>
    <w:semiHidden/>
    <w:rsid w:val="00EA657C"/>
    <w:rPr>
      <w:rFonts w:ascii="Tahoma" w:hAnsi="Tahoma" w:cs="Tahoma"/>
      <w:noProof/>
      <w:sz w:val="16"/>
      <w:szCs w:val="16"/>
    </w:rPr>
  </w:style>
  <w:style w:type="paragraph" w:styleId="NoSpacing">
    <w:name w:val="No Spacing"/>
    <w:qFormat/>
    <w:rsid w:val="00891EF8"/>
    <w:rPr>
      <w:rFonts w:asciiTheme="minorHAnsi" w:eastAsiaTheme="minorHAnsi" w:hAnsiTheme="minorHAnsi" w:cstheme="minorBidi"/>
      <w:sz w:val="22"/>
      <w:szCs w:val="22"/>
    </w:rPr>
  </w:style>
  <w:style w:type="character" w:customStyle="1" w:styleId="hps">
    <w:name w:val="hps"/>
    <w:basedOn w:val="DefaultParagraphFont"/>
    <w:rsid w:val="00EA1F4A"/>
  </w:style>
  <w:style w:type="paragraph" w:customStyle="1" w:styleId="Default">
    <w:name w:val="Default"/>
    <w:rsid w:val="00A717E3"/>
    <w:pPr>
      <w:autoSpaceDE w:val="0"/>
      <w:autoSpaceDN w:val="0"/>
      <w:adjustRightInd w:val="0"/>
    </w:pPr>
    <w:rPr>
      <w:color w:val="000000"/>
      <w:sz w:val="24"/>
      <w:szCs w:val="24"/>
      <w:lang w:val="id-ID" w:eastAsia="id-ID"/>
    </w:rPr>
  </w:style>
  <w:style w:type="paragraph" w:styleId="Header">
    <w:name w:val="header"/>
    <w:basedOn w:val="Normal"/>
    <w:link w:val="HeaderChar"/>
    <w:uiPriority w:val="99"/>
    <w:semiHidden/>
    <w:unhideWhenUsed/>
    <w:rsid w:val="0026684F"/>
    <w:pPr>
      <w:tabs>
        <w:tab w:val="center" w:pos="4680"/>
        <w:tab w:val="right" w:pos="9360"/>
      </w:tabs>
    </w:pPr>
  </w:style>
  <w:style w:type="character" w:customStyle="1" w:styleId="HeaderChar">
    <w:name w:val="Header Char"/>
    <w:basedOn w:val="DefaultParagraphFont"/>
    <w:link w:val="Header"/>
    <w:uiPriority w:val="99"/>
    <w:semiHidden/>
    <w:rsid w:val="0026684F"/>
    <w:rPr>
      <w:noProof/>
    </w:rPr>
  </w:style>
  <w:style w:type="paragraph" w:styleId="Footer">
    <w:name w:val="footer"/>
    <w:basedOn w:val="Normal"/>
    <w:link w:val="FooterChar"/>
    <w:uiPriority w:val="99"/>
    <w:unhideWhenUsed/>
    <w:rsid w:val="0026684F"/>
    <w:pPr>
      <w:tabs>
        <w:tab w:val="center" w:pos="4680"/>
        <w:tab w:val="right" w:pos="9360"/>
      </w:tabs>
    </w:pPr>
  </w:style>
  <w:style w:type="character" w:customStyle="1" w:styleId="FooterChar">
    <w:name w:val="Footer Char"/>
    <w:basedOn w:val="DefaultParagraphFont"/>
    <w:link w:val="Footer"/>
    <w:uiPriority w:val="99"/>
    <w:rsid w:val="0026684F"/>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285061">
      <w:bodyDiv w:val="1"/>
      <w:marLeft w:val="0"/>
      <w:marRight w:val="0"/>
      <w:marTop w:val="0"/>
      <w:marBottom w:val="0"/>
      <w:divBdr>
        <w:top w:val="none" w:sz="0" w:space="0" w:color="auto"/>
        <w:left w:val="none" w:sz="0" w:space="0" w:color="auto"/>
        <w:bottom w:val="none" w:sz="0" w:space="0" w:color="auto"/>
        <w:right w:val="none" w:sz="0" w:space="0" w:color="auto"/>
      </w:divBdr>
      <w:divsChild>
        <w:div w:id="114565738">
          <w:marLeft w:val="0"/>
          <w:marRight w:val="0"/>
          <w:marTop w:val="0"/>
          <w:marBottom w:val="0"/>
          <w:divBdr>
            <w:top w:val="none" w:sz="0" w:space="0" w:color="auto"/>
            <w:left w:val="none" w:sz="0" w:space="0" w:color="auto"/>
            <w:bottom w:val="none" w:sz="0" w:space="0" w:color="auto"/>
            <w:right w:val="none" w:sz="0" w:space="0" w:color="auto"/>
          </w:divBdr>
          <w:divsChild>
            <w:div w:id="24288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mailto:sariaisyah311@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1DEF7-1CD8-4768-8228-3D36D5F94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15</Pages>
  <Words>5581</Words>
  <Characters>36191</Characters>
  <Application>Microsoft Office Word</Application>
  <DocSecurity>0</DocSecurity>
  <Lines>301</Lines>
  <Paragraphs>83</Paragraphs>
  <ScaleCrop>false</ScaleCrop>
  <HeadingPairs>
    <vt:vector size="2" baseType="variant">
      <vt:variant>
        <vt:lpstr>Title</vt:lpstr>
      </vt:variant>
      <vt:variant>
        <vt:i4>1</vt:i4>
      </vt:variant>
    </vt:vector>
  </HeadingPairs>
  <TitlesOfParts>
    <vt:vector size="1" baseType="lpstr">
      <vt:lpstr/>
    </vt:vector>
  </TitlesOfParts>
  <Company>PD III</Company>
  <LinksUpToDate>false</LinksUpToDate>
  <CharactersWithSpaces>41689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ASBI ABDUH</dc:creator>
  <cp:lastModifiedBy>User</cp:lastModifiedBy>
  <cp:revision>26</cp:revision>
  <cp:lastPrinted>2014-01-02T05:46:00Z</cp:lastPrinted>
  <dcterms:created xsi:type="dcterms:W3CDTF">2013-11-21T11:45:00Z</dcterms:created>
  <dcterms:modified xsi:type="dcterms:W3CDTF">2014-01-02T05:46:00Z</dcterms:modified>
</cp:coreProperties>
</file>