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34" w:rsidRPr="006E0FE4" w:rsidRDefault="00C43434" w:rsidP="00C43434">
      <w:pPr>
        <w:jc w:val="center"/>
        <w:rPr>
          <w:b/>
        </w:rPr>
      </w:pPr>
      <w:r w:rsidRPr="006E0FE4">
        <w:rPr>
          <w:b/>
        </w:rPr>
        <w:t>RELATIONSHIP OF TEACHER</w:t>
      </w:r>
      <w:r w:rsidRPr="006E0FE4">
        <w:rPr>
          <w:b/>
          <w:lang w:val="id-ID"/>
        </w:rPr>
        <w:t>’S</w:t>
      </w:r>
      <w:r w:rsidRPr="006E0FE4">
        <w:rPr>
          <w:b/>
        </w:rPr>
        <w:t xml:space="preserve"> PERCEPTION LEADERSHIP WITH PRINCIPAL TEACHER</w:t>
      </w:r>
      <w:r w:rsidRPr="006E0FE4">
        <w:rPr>
          <w:b/>
          <w:lang w:val="id-ID"/>
        </w:rPr>
        <w:t>’S</w:t>
      </w:r>
      <w:r w:rsidRPr="006E0FE4">
        <w:rPr>
          <w:b/>
        </w:rPr>
        <w:t xml:space="preserve"> PERFORMANCE KINDERGARTEN IN </w:t>
      </w:r>
      <w:r w:rsidRPr="006E0FE4">
        <w:rPr>
          <w:b/>
          <w:lang w:val="id-ID"/>
        </w:rPr>
        <w:t xml:space="preserve">KELURAHAN </w:t>
      </w:r>
      <w:r w:rsidRPr="006E0FE4">
        <w:rPr>
          <w:b/>
        </w:rPr>
        <w:t xml:space="preserve">SIMPANG </w:t>
      </w:r>
      <w:r w:rsidRPr="006E0FE4">
        <w:rPr>
          <w:b/>
          <w:lang w:val="id-ID"/>
        </w:rPr>
        <w:t>BARU KECAMATAN TAMPAN</w:t>
      </w:r>
      <w:r w:rsidRPr="006E0FE4">
        <w:rPr>
          <w:b/>
        </w:rPr>
        <w:t xml:space="preserve"> PEKANBARU</w:t>
      </w:r>
    </w:p>
    <w:p w:rsidR="00C43434" w:rsidRPr="00E27067" w:rsidRDefault="00C43434" w:rsidP="00EA7C86">
      <w:pPr>
        <w:spacing w:line="480" w:lineRule="auto"/>
        <w:ind w:left="14"/>
        <w:jc w:val="center"/>
        <w:rPr>
          <w:b/>
        </w:rPr>
      </w:pPr>
    </w:p>
    <w:p w:rsidR="00C43434" w:rsidRPr="006E0FE4" w:rsidRDefault="00C43434" w:rsidP="00C43434">
      <w:pPr>
        <w:ind w:left="14"/>
        <w:jc w:val="center"/>
        <w:rPr>
          <w:b/>
          <w:lang w:val="id-ID"/>
        </w:rPr>
      </w:pPr>
      <w:r w:rsidRPr="006E0FE4">
        <w:rPr>
          <w:b/>
        </w:rPr>
        <w:t xml:space="preserve">Reza Triana </w:t>
      </w:r>
    </w:p>
    <w:p w:rsidR="00C43434" w:rsidRPr="006E0FE4" w:rsidRDefault="00C43434" w:rsidP="00C43434">
      <w:pPr>
        <w:ind w:left="14"/>
        <w:jc w:val="center"/>
        <w:rPr>
          <w:b/>
          <w:lang w:val="id-ID"/>
        </w:rPr>
      </w:pPr>
      <w:r w:rsidRPr="006E0FE4">
        <w:rPr>
          <w:b/>
        </w:rPr>
        <w:t>Wilson</w:t>
      </w:r>
    </w:p>
    <w:p w:rsidR="00C43434" w:rsidRPr="006E0FE4" w:rsidRDefault="00C43434" w:rsidP="00C43434">
      <w:pPr>
        <w:ind w:left="14"/>
        <w:jc w:val="center"/>
        <w:rPr>
          <w:b/>
          <w:lang w:val="id-ID"/>
        </w:rPr>
      </w:pPr>
      <w:r w:rsidRPr="006E0FE4">
        <w:rPr>
          <w:b/>
        </w:rPr>
        <w:t>Enda Puspitasari</w:t>
      </w:r>
    </w:p>
    <w:p w:rsidR="00C43434" w:rsidRPr="006E0FE4" w:rsidRDefault="00641CE2" w:rsidP="006E0FE4">
      <w:pPr>
        <w:ind w:left="14"/>
        <w:jc w:val="center"/>
        <w:rPr>
          <w:sz w:val="20"/>
          <w:szCs w:val="20"/>
          <w:lang w:val="id-ID"/>
        </w:rPr>
      </w:pPr>
      <w:hyperlink r:id="rId7" w:history="1">
        <w:r w:rsidR="00C43434" w:rsidRPr="006E0FE4">
          <w:rPr>
            <w:rStyle w:val="Hyperlink"/>
            <w:sz w:val="20"/>
            <w:szCs w:val="20"/>
            <w:lang w:val="id-ID"/>
          </w:rPr>
          <w:t>rezha.paud@gmail.com</w:t>
        </w:r>
      </w:hyperlink>
    </w:p>
    <w:p w:rsidR="00C43434" w:rsidRPr="00EA7C86" w:rsidRDefault="00C43434" w:rsidP="006E0FE4">
      <w:pPr>
        <w:ind w:left="14"/>
        <w:jc w:val="center"/>
        <w:rPr>
          <w:sz w:val="20"/>
          <w:szCs w:val="20"/>
          <w:lang w:val="id-ID"/>
        </w:rPr>
      </w:pPr>
      <w:r w:rsidRPr="00EA7C86">
        <w:rPr>
          <w:sz w:val="20"/>
          <w:szCs w:val="20"/>
          <w:lang w:val="id-ID"/>
        </w:rPr>
        <w:t>082381688589</w:t>
      </w:r>
    </w:p>
    <w:p w:rsidR="00C43434" w:rsidRPr="005C3599" w:rsidRDefault="00C43434" w:rsidP="00C43434">
      <w:pPr>
        <w:ind w:left="14"/>
        <w:jc w:val="center"/>
        <w:rPr>
          <w:lang w:val="id-ID"/>
        </w:rPr>
      </w:pPr>
      <w:r w:rsidRPr="005C3599">
        <w:rPr>
          <w:lang w:val="id-ID"/>
        </w:rPr>
        <w:t xml:space="preserve">Program Studi </w:t>
      </w:r>
      <w:r>
        <w:rPr>
          <w:lang w:val="id-ID"/>
        </w:rPr>
        <w:t xml:space="preserve">PG-PAUD </w:t>
      </w:r>
      <w:r w:rsidRPr="005C3599">
        <w:rPr>
          <w:lang w:val="id-ID"/>
        </w:rPr>
        <w:t>Jurusan Ilmu Pendidikan</w:t>
      </w:r>
    </w:p>
    <w:p w:rsidR="00C43434" w:rsidRPr="005C3599" w:rsidRDefault="00C43434" w:rsidP="00C43434">
      <w:pPr>
        <w:ind w:left="14"/>
        <w:jc w:val="center"/>
        <w:rPr>
          <w:lang w:val="id-ID"/>
        </w:rPr>
      </w:pPr>
      <w:r w:rsidRPr="005C3599">
        <w:rPr>
          <w:lang w:val="id-ID"/>
        </w:rPr>
        <w:t>Fakultas Keguruan dan Ilmu Pendidikan</w:t>
      </w:r>
    </w:p>
    <w:p w:rsidR="00FE4952" w:rsidRPr="006E0FE4" w:rsidRDefault="00C43434" w:rsidP="00FE4952">
      <w:pPr>
        <w:spacing w:line="480" w:lineRule="auto"/>
        <w:ind w:left="14"/>
        <w:jc w:val="center"/>
        <w:rPr>
          <w:lang w:val="id-ID"/>
        </w:rPr>
      </w:pPr>
      <w:r w:rsidRPr="005C3599">
        <w:rPr>
          <w:lang w:val="id-ID"/>
        </w:rPr>
        <w:t>Universitas Riau</w:t>
      </w:r>
    </w:p>
    <w:p w:rsidR="002D2310" w:rsidRPr="00EA7C86" w:rsidRDefault="00C43434" w:rsidP="001C0AD5">
      <w:pPr>
        <w:jc w:val="both"/>
        <w:rPr>
          <w:lang w:val="id-ID"/>
        </w:rPr>
      </w:pPr>
      <w:r w:rsidRPr="00EA7C86">
        <w:rPr>
          <w:b/>
        </w:rPr>
        <w:t>ABSTRACT</w:t>
      </w:r>
      <w:r w:rsidR="006E0FE4" w:rsidRPr="00EA7C86">
        <w:rPr>
          <w:b/>
          <w:lang w:val="id-ID"/>
        </w:rPr>
        <w:t xml:space="preserve"> : </w:t>
      </w:r>
      <w:r w:rsidRPr="00EA7C86">
        <w:t xml:space="preserve">Based on observations of the writer while in some kindergarten in the </w:t>
      </w:r>
      <w:r w:rsidRPr="00EA7C86">
        <w:rPr>
          <w:lang w:val="id-ID"/>
        </w:rPr>
        <w:t>Kelurahan</w:t>
      </w:r>
      <w:r w:rsidRPr="00EA7C86">
        <w:t xml:space="preserve"> Simpang </w:t>
      </w:r>
      <w:r w:rsidRPr="00EA7C86">
        <w:rPr>
          <w:lang w:val="id-ID"/>
        </w:rPr>
        <w:t>Baru Kecamatan Tampan</w:t>
      </w:r>
      <w:r w:rsidRPr="00EA7C86">
        <w:t xml:space="preserve"> found symptoms or phenomena include: The existence of some teachers who have not completed the learning tools, such as (RKH), assessment and so on, lack of initiative in developing a model teacher or learning methods are more appealing to children. Learning tends to be carried out by conventional methods, lack of creativity of teachers in the provision of media and learning resources that appeal to children. </w:t>
      </w:r>
      <w:proofErr w:type="gramStart"/>
      <w:r w:rsidRPr="00EA7C86">
        <w:t>Presence of some rare rebuke the principal teacher when the teacher is not performing the task properly, existence of partial principals rarely directly involved in teaching and learning in schools.</w:t>
      </w:r>
      <w:proofErr w:type="gramEnd"/>
      <w:r w:rsidRPr="00EA7C86">
        <w:t xml:space="preserve"> The purpose of this research was to determine the relationship between principal leadership with the kindergarten teacher's performance in the </w:t>
      </w:r>
      <w:r w:rsidRPr="00EA7C86">
        <w:rPr>
          <w:lang w:val="id-ID"/>
        </w:rPr>
        <w:t>Kelurahan</w:t>
      </w:r>
      <w:r w:rsidRPr="00EA7C86">
        <w:t xml:space="preserve"> Simpang</w:t>
      </w:r>
      <w:r w:rsidRPr="00EA7C86">
        <w:rPr>
          <w:lang w:val="id-ID"/>
        </w:rPr>
        <w:t xml:space="preserve"> Baru Kecamatan</w:t>
      </w:r>
      <w:r w:rsidRPr="00EA7C86">
        <w:t xml:space="preserve"> </w:t>
      </w:r>
      <w:r w:rsidRPr="00EA7C86">
        <w:rPr>
          <w:lang w:val="id-ID"/>
        </w:rPr>
        <w:t>Tampan</w:t>
      </w:r>
      <w:r w:rsidRPr="00EA7C86">
        <w:t xml:space="preserve"> Pekanbaru. The </w:t>
      </w:r>
      <w:proofErr w:type="gramStart"/>
      <w:r w:rsidRPr="00EA7C86">
        <w:t>population in this study were</w:t>
      </w:r>
      <w:proofErr w:type="gramEnd"/>
      <w:r w:rsidRPr="00EA7C86">
        <w:t xml:space="preserve"> all kindergarten teachers in</w:t>
      </w:r>
      <w:r w:rsidRPr="00EA7C86">
        <w:rPr>
          <w:lang w:val="id-ID"/>
        </w:rPr>
        <w:t xml:space="preserve"> Kelurahan</w:t>
      </w:r>
      <w:r w:rsidRPr="00EA7C86">
        <w:t xml:space="preserve"> Simpang </w:t>
      </w:r>
      <w:r w:rsidRPr="00EA7C86">
        <w:rPr>
          <w:lang w:val="id-ID"/>
        </w:rPr>
        <w:t>Baru Kecamatan Tampan</w:t>
      </w:r>
      <w:r w:rsidRPr="00EA7C86">
        <w:t xml:space="preserve"> as many as 43 people comprising teachers from 12 kindergartens. </w:t>
      </w:r>
      <w:r w:rsidRPr="00EA7C86">
        <w:rPr>
          <w:lang w:val="id-ID"/>
        </w:rPr>
        <w:t>The taking of sample with us random sampling technique are 43 people sampling.</w:t>
      </w:r>
      <w:r w:rsidRPr="00EA7C86">
        <w:t xml:space="preserve"> While for the purposes of the trial investigators determined 20 kindergarten teachers from the District </w:t>
      </w:r>
      <w:r w:rsidRPr="00EA7C86">
        <w:rPr>
          <w:lang w:val="id-ID"/>
        </w:rPr>
        <w:t>Tampan</w:t>
      </w:r>
      <w:r w:rsidRPr="00EA7C86">
        <w:t xml:space="preserve">. From the above results are known on the </w:t>
      </w:r>
      <w:r w:rsidRPr="00EA7C86">
        <w:rPr>
          <w:i/>
        </w:rPr>
        <w:t>Kolmogorov-Smirnov</w:t>
      </w:r>
      <w:r w:rsidRPr="00EA7C86">
        <w:t xml:space="preserve"> column can be seen that the value of significance for </w:t>
      </w:r>
      <w:r w:rsidRPr="00EA7C86">
        <w:rPr>
          <w:lang w:val="id-ID"/>
        </w:rPr>
        <w:t>t</w:t>
      </w:r>
      <w:r w:rsidRPr="00EA7C86">
        <w:t>eacher</w:t>
      </w:r>
      <w:r w:rsidRPr="00EA7C86">
        <w:rPr>
          <w:lang w:val="id-ID"/>
        </w:rPr>
        <w:t>’s</w:t>
      </w:r>
      <w:r w:rsidRPr="00EA7C86">
        <w:t xml:space="preserve"> </w:t>
      </w:r>
      <w:r w:rsidRPr="00EA7C86">
        <w:rPr>
          <w:lang w:val="id-ID"/>
        </w:rPr>
        <w:t>p</w:t>
      </w:r>
      <w:r w:rsidRPr="00EA7C86">
        <w:t xml:space="preserve">erceptions </w:t>
      </w:r>
      <w:r w:rsidRPr="00EA7C86">
        <w:rPr>
          <w:lang w:val="id-ID"/>
        </w:rPr>
        <w:t>a</w:t>
      </w:r>
      <w:r w:rsidRPr="00EA7C86">
        <w:t xml:space="preserve">gainst </w:t>
      </w:r>
      <w:r w:rsidRPr="00EA7C86">
        <w:rPr>
          <w:lang w:val="id-ID"/>
        </w:rPr>
        <w:t>p</w:t>
      </w:r>
      <w:r w:rsidRPr="00EA7C86">
        <w:t xml:space="preserve">rincipal leadership (0.063) and teacher performance (0.107), Based on the results of the homogenity test analysis, the value of statistical probability value of 0.683 and 0.191, and </w:t>
      </w:r>
      <w:r w:rsidRPr="00EA7C86">
        <w:rPr>
          <w:lang w:val="id-ID"/>
        </w:rPr>
        <w:t>t</w:t>
      </w:r>
      <w:r w:rsidRPr="00EA7C86">
        <w:t xml:space="preserve">he resulting coefficient of determination is equal to r2 = 0.546 and p = 0.000 (p &lt;0.05), it can be seen that the teacher perceptions of principal leadership for 54.6% effect on teacher performance, we conclude there is a relationship between teacher perceptions of principal leadership against the performance kindergarten teacher in </w:t>
      </w:r>
      <w:r w:rsidRPr="00EA7C86">
        <w:rPr>
          <w:lang w:val="id-ID"/>
        </w:rPr>
        <w:t>Kelurahan Simpang Baru Kecamatan Tampan Pekanbaru</w:t>
      </w:r>
      <w:r w:rsidR="00403E03" w:rsidRPr="00EA7C86">
        <w:rPr>
          <w:lang w:val="id-ID"/>
        </w:rPr>
        <w:t xml:space="preserve">. </w:t>
      </w:r>
      <w:r w:rsidR="00403E03" w:rsidRPr="00EA7C86">
        <w:t>The</w:t>
      </w:r>
      <w:r w:rsidR="00403E03" w:rsidRPr="00EA7C86">
        <w:rPr>
          <w:lang w:val="id-ID"/>
        </w:rPr>
        <w:t xml:space="preserve"> </w:t>
      </w:r>
      <w:proofErr w:type="gramStart"/>
      <w:r w:rsidRPr="00EA7C86">
        <w:t>level of the relationship between the two variables are</w:t>
      </w:r>
      <w:proofErr w:type="gramEnd"/>
      <w:r w:rsidRPr="00EA7C86">
        <w:t xml:space="preserve"> in</w:t>
      </w:r>
      <w:r w:rsidR="001C0AD5" w:rsidRPr="00EA7C86">
        <w:rPr>
          <w:lang w:val="id-ID"/>
        </w:rPr>
        <w:t>s</w:t>
      </w:r>
      <w:r w:rsidRPr="00EA7C86">
        <w:t xml:space="preserve"> a strong category. This means that the better the perception of teachers against the principal leadership performance kindergarten teacher in </w:t>
      </w:r>
      <w:r w:rsidRPr="00EA7C86">
        <w:rPr>
          <w:lang w:val="id-ID"/>
        </w:rPr>
        <w:t>Kelurahan Simpang Baru Kecamatan Tampan Pekanbaru</w:t>
      </w:r>
      <w:r w:rsidRPr="00EA7C86">
        <w:t xml:space="preserve"> will also increase.</w:t>
      </w:r>
    </w:p>
    <w:p w:rsidR="001C0AD5" w:rsidRPr="001C0AD5" w:rsidRDefault="001C0AD5" w:rsidP="001C0AD5">
      <w:pPr>
        <w:jc w:val="both"/>
        <w:rPr>
          <w:sz w:val="22"/>
          <w:szCs w:val="22"/>
          <w:lang w:val="id-ID"/>
        </w:rPr>
      </w:pPr>
    </w:p>
    <w:p w:rsidR="00C43434" w:rsidRPr="002D2310" w:rsidRDefault="00C43434" w:rsidP="00C43434">
      <w:pPr>
        <w:rPr>
          <w:b/>
          <w:sz w:val="22"/>
          <w:szCs w:val="22"/>
          <w:lang w:val="id-ID"/>
        </w:rPr>
      </w:pPr>
      <w:r w:rsidRPr="002D2310">
        <w:rPr>
          <w:b/>
          <w:sz w:val="22"/>
          <w:szCs w:val="22"/>
        </w:rPr>
        <w:t>Keywords:</w:t>
      </w:r>
      <w:r w:rsidRPr="002D2310">
        <w:rPr>
          <w:b/>
          <w:sz w:val="22"/>
          <w:szCs w:val="22"/>
          <w:lang w:val="id-ID"/>
        </w:rPr>
        <w:t xml:space="preserve"> </w:t>
      </w:r>
      <w:r w:rsidRPr="002D2310">
        <w:rPr>
          <w:b/>
          <w:sz w:val="22"/>
          <w:szCs w:val="22"/>
        </w:rPr>
        <w:t>Principal Leadership</w:t>
      </w:r>
      <w:r w:rsidRPr="002D2310">
        <w:rPr>
          <w:b/>
          <w:sz w:val="22"/>
          <w:szCs w:val="22"/>
          <w:lang w:val="id-ID"/>
        </w:rPr>
        <w:t>,</w:t>
      </w:r>
      <w:r w:rsidR="007A721D" w:rsidRPr="002D2310">
        <w:rPr>
          <w:b/>
          <w:sz w:val="22"/>
          <w:szCs w:val="22"/>
          <w:lang w:val="id-ID"/>
        </w:rPr>
        <w:t xml:space="preserve"> </w:t>
      </w:r>
      <w:r w:rsidRPr="002D2310">
        <w:rPr>
          <w:b/>
          <w:sz w:val="22"/>
          <w:szCs w:val="22"/>
        </w:rPr>
        <w:t>Teacher</w:t>
      </w:r>
      <w:r w:rsidRPr="002D2310">
        <w:rPr>
          <w:b/>
          <w:sz w:val="22"/>
          <w:szCs w:val="22"/>
          <w:lang w:val="id-ID"/>
        </w:rPr>
        <w:t>’s</w:t>
      </w:r>
      <w:r w:rsidRPr="002D2310">
        <w:rPr>
          <w:b/>
          <w:sz w:val="22"/>
          <w:szCs w:val="22"/>
        </w:rPr>
        <w:t xml:space="preserve"> Performance</w:t>
      </w:r>
    </w:p>
    <w:p w:rsidR="00C43434" w:rsidRDefault="00641CE2" w:rsidP="00C43434">
      <w:pPr>
        <w:tabs>
          <w:tab w:val="left" w:pos="2415"/>
        </w:tabs>
      </w:pPr>
      <w:r>
        <w:rPr>
          <w:noProof/>
        </w:rPr>
        <w:pict>
          <v:shapetype id="_x0000_t32" coordsize="21600,21600" o:spt="32" o:oned="t" path="m,l21600,21600e" filled="f">
            <v:path arrowok="t" fillok="f" o:connecttype="none"/>
            <o:lock v:ext="edit" shapetype="t"/>
          </v:shapetype>
          <v:shape id="_x0000_s1027" type="#_x0000_t32" style="position:absolute;margin-left:-.15pt;margin-top:5.95pt;width:147.75pt;height:0;z-index:251661312" o:connectortype="straight"/>
        </w:pict>
      </w:r>
      <w:r w:rsidR="00C43434">
        <w:tab/>
      </w:r>
    </w:p>
    <w:p w:rsidR="00C43434" w:rsidRPr="002D2310" w:rsidRDefault="00C43434" w:rsidP="002D2310">
      <w:pPr>
        <w:pStyle w:val="FootnoteText"/>
        <w:jc w:val="both"/>
        <w:rPr>
          <w:b/>
          <w:sz w:val="24"/>
          <w:szCs w:val="24"/>
          <w:lang w:val="id-ID"/>
        </w:rPr>
      </w:pPr>
      <w:r w:rsidRPr="002D2310">
        <w:rPr>
          <w:b/>
          <w:sz w:val="24"/>
          <w:szCs w:val="24"/>
          <w:lang w:val="id-ID"/>
        </w:rPr>
        <w:t>Wisuda Oktober 2014</w:t>
      </w:r>
    </w:p>
    <w:p w:rsidR="00C43434" w:rsidRPr="002D2310" w:rsidRDefault="00C43434" w:rsidP="00C43434">
      <w:pPr>
        <w:pStyle w:val="FootnoteText"/>
        <w:ind w:left="284" w:hanging="284"/>
        <w:jc w:val="both"/>
        <w:rPr>
          <w:b/>
          <w:sz w:val="24"/>
          <w:szCs w:val="24"/>
          <w:lang w:val="id-ID"/>
        </w:rPr>
      </w:pPr>
      <w:r w:rsidRPr="002D2310">
        <w:rPr>
          <w:b/>
          <w:sz w:val="24"/>
          <w:szCs w:val="24"/>
          <w:lang w:val="id-ID"/>
        </w:rPr>
        <w:t>Karya Ilmiah</w:t>
      </w:r>
    </w:p>
    <w:p w:rsidR="002D2310" w:rsidRPr="002D2310" w:rsidRDefault="002D2310" w:rsidP="00FE4952">
      <w:pPr>
        <w:pStyle w:val="FootnoteText"/>
        <w:ind w:left="284" w:hanging="284"/>
        <w:jc w:val="both"/>
        <w:rPr>
          <w:b/>
          <w:sz w:val="24"/>
          <w:szCs w:val="24"/>
          <w:lang w:val="id-ID"/>
        </w:rPr>
      </w:pPr>
      <w:r>
        <w:rPr>
          <w:b/>
          <w:sz w:val="24"/>
          <w:szCs w:val="24"/>
          <w:lang w:val="id-ID"/>
        </w:rPr>
        <w:t>23 Juni</w:t>
      </w:r>
      <w:r w:rsidR="00C43434" w:rsidRPr="002D2310">
        <w:rPr>
          <w:b/>
          <w:sz w:val="24"/>
          <w:szCs w:val="24"/>
          <w:lang w:val="id-ID"/>
        </w:rPr>
        <w:t xml:space="preserve"> 2014</w:t>
      </w:r>
    </w:p>
    <w:p w:rsidR="00C43434" w:rsidRDefault="00C43434" w:rsidP="00EA7C86">
      <w:pPr>
        <w:pStyle w:val="FootnoteText"/>
        <w:ind w:left="-142" w:firstLine="142"/>
        <w:jc w:val="center"/>
        <w:rPr>
          <w:b/>
          <w:sz w:val="28"/>
          <w:szCs w:val="28"/>
          <w:lang w:val="id-ID"/>
        </w:rPr>
      </w:pPr>
      <w:r w:rsidRPr="001C0AD5">
        <w:rPr>
          <w:b/>
          <w:sz w:val="28"/>
          <w:szCs w:val="28"/>
        </w:rPr>
        <w:lastRenderedPageBreak/>
        <w:t>HUBUNGAN PERS</w:t>
      </w:r>
      <w:r w:rsidR="001C0AD5">
        <w:rPr>
          <w:b/>
          <w:sz w:val="28"/>
          <w:szCs w:val="28"/>
        </w:rPr>
        <w:t>EPSI GURU TERHADAP KEPEMIMPINAN</w:t>
      </w:r>
      <w:r w:rsidR="001C0AD5">
        <w:rPr>
          <w:b/>
          <w:sz w:val="28"/>
          <w:szCs w:val="28"/>
          <w:lang w:val="id-ID"/>
        </w:rPr>
        <w:t xml:space="preserve"> </w:t>
      </w:r>
      <w:r w:rsidRPr="001C0AD5">
        <w:rPr>
          <w:b/>
          <w:sz w:val="28"/>
          <w:szCs w:val="28"/>
        </w:rPr>
        <w:t xml:space="preserve">KEPALA SEKOLAH </w:t>
      </w:r>
      <w:r w:rsidR="001C0AD5">
        <w:rPr>
          <w:b/>
          <w:sz w:val="28"/>
          <w:szCs w:val="28"/>
        </w:rPr>
        <w:t>DENGAN KINERJA GURU TK DI</w:t>
      </w:r>
      <w:r w:rsidR="001C0AD5">
        <w:rPr>
          <w:b/>
          <w:sz w:val="28"/>
          <w:szCs w:val="28"/>
          <w:lang w:val="id-ID"/>
        </w:rPr>
        <w:t xml:space="preserve"> </w:t>
      </w:r>
      <w:r w:rsidRPr="001C0AD5">
        <w:rPr>
          <w:b/>
          <w:sz w:val="28"/>
          <w:szCs w:val="28"/>
        </w:rPr>
        <w:t>KELURAHAN SIMPANG BARU KECAMATAN TAMPAN KOTA PEKANBARU</w:t>
      </w:r>
    </w:p>
    <w:p w:rsidR="00EA7C86" w:rsidRPr="00EA7C86" w:rsidRDefault="00EA7C86" w:rsidP="00EA7C86">
      <w:pPr>
        <w:pStyle w:val="FootnoteText"/>
        <w:spacing w:line="480" w:lineRule="auto"/>
        <w:ind w:left="-142" w:firstLine="142"/>
        <w:jc w:val="center"/>
        <w:rPr>
          <w:b/>
          <w:sz w:val="28"/>
          <w:szCs w:val="28"/>
          <w:lang w:val="id-ID"/>
        </w:rPr>
      </w:pPr>
    </w:p>
    <w:p w:rsidR="00C43434" w:rsidRPr="00EA7C86" w:rsidRDefault="00C43434" w:rsidP="00C43434">
      <w:pPr>
        <w:ind w:left="14"/>
        <w:jc w:val="center"/>
        <w:rPr>
          <w:b/>
          <w:lang w:val="id-ID"/>
        </w:rPr>
      </w:pPr>
      <w:r w:rsidRPr="00EA7C86">
        <w:rPr>
          <w:b/>
        </w:rPr>
        <w:t xml:space="preserve">Reza Triana </w:t>
      </w:r>
    </w:p>
    <w:p w:rsidR="00C43434" w:rsidRPr="00EA7C86" w:rsidRDefault="00C43434" w:rsidP="00C43434">
      <w:pPr>
        <w:ind w:left="14"/>
        <w:jc w:val="center"/>
        <w:rPr>
          <w:b/>
          <w:lang w:val="id-ID"/>
        </w:rPr>
      </w:pPr>
      <w:r w:rsidRPr="00EA7C86">
        <w:rPr>
          <w:b/>
        </w:rPr>
        <w:t>Wilson</w:t>
      </w:r>
    </w:p>
    <w:p w:rsidR="00C43434" w:rsidRPr="00EA7C86" w:rsidRDefault="00C43434" w:rsidP="00C43434">
      <w:pPr>
        <w:ind w:left="14"/>
        <w:jc w:val="center"/>
        <w:rPr>
          <w:b/>
          <w:lang w:val="id-ID"/>
        </w:rPr>
      </w:pPr>
      <w:r w:rsidRPr="00EA7C86">
        <w:rPr>
          <w:b/>
        </w:rPr>
        <w:t>Enda Puspitasari</w:t>
      </w:r>
    </w:p>
    <w:p w:rsidR="00C43434" w:rsidRPr="00EA7C86" w:rsidRDefault="00641CE2" w:rsidP="00C43434">
      <w:pPr>
        <w:ind w:left="14"/>
        <w:jc w:val="center"/>
        <w:rPr>
          <w:sz w:val="20"/>
          <w:szCs w:val="20"/>
          <w:lang w:val="id-ID"/>
        </w:rPr>
      </w:pPr>
      <w:hyperlink r:id="rId8" w:history="1">
        <w:r w:rsidR="00C43434" w:rsidRPr="00EA7C86">
          <w:rPr>
            <w:rStyle w:val="Hyperlink"/>
            <w:sz w:val="20"/>
            <w:szCs w:val="20"/>
            <w:lang w:val="id-ID"/>
          </w:rPr>
          <w:t>rezha.paud@gmail.com</w:t>
        </w:r>
      </w:hyperlink>
    </w:p>
    <w:p w:rsidR="00C43434" w:rsidRPr="00EA7C86" w:rsidRDefault="00C43434" w:rsidP="00C43434">
      <w:pPr>
        <w:ind w:left="14"/>
        <w:jc w:val="center"/>
        <w:rPr>
          <w:sz w:val="20"/>
          <w:szCs w:val="20"/>
          <w:lang w:val="id-ID"/>
        </w:rPr>
      </w:pPr>
      <w:r w:rsidRPr="00EA7C86">
        <w:rPr>
          <w:sz w:val="20"/>
          <w:szCs w:val="20"/>
          <w:lang w:val="id-ID"/>
        </w:rPr>
        <w:t>082381688589</w:t>
      </w:r>
    </w:p>
    <w:p w:rsidR="00C43434" w:rsidRPr="005C3599" w:rsidRDefault="00C43434" w:rsidP="00C43434">
      <w:pPr>
        <w:ind w:left="14"/>
        <w:jc w:val="center"/>
        <w:rPr>
          <w:lang w:val="id-ID"/>
        </w:rPr>
      </w:pPr>
      <w:r w:rsidRPr="005C3599">
        <w:rPr>
          <w:lang w:val="id-ID"/>
        </w:rPr>
        <w:t xml:space="preserve">Program Studi </w:t>
      </w:r>
      <w:r>
        <w:rPr>
          <w:lang w:val="id-ID"/>
        </w:rPr>
        <w:t xml:space="preserve">PG-PAUD </w:t>
      </w:r>
      <w:r w:rsidRPr="005C3599">
        <w:rPr>
          <w:lang w:val="id-ID"/>
        </w:rPr>
        <w:t>Jurusan Ilmu Pendidikan</w:t>
      </w:r>
    </w:p>
    <w:p w:rsidR="00C43434" w:rsidRPr="005C3599" w:rsidRDefault="00C43434" w:rsidP="00C43434">
      <w:pPr>
        <w:ind w:left="14"/>
        <w:jc w:val="center"/>
        <w:rPr>
          <w:lang w:val="id-ID"/>
        </w:rPr>
      </w:pPr>
      <w:r w:rsidRPr="005C3599">
        <w:rPr>
          <w:lang w:val="id-ID"/>
        </w:rPr>
        <w:t>Fakultas Keguruan dan Ilmu Pendidikan</w:t>
      </w:r>
    </w:p>
    <w:p w:rsidR="00C43434" w:rsidRPr="00EA7C86" w:rsidRDefault="00C43434" w:rsidP="00FE4952">
      <w:pPr>
        <w:spacing w:line="480" w:lineRule="auto"/>
        <w:ind w:left="14"/>
        <w:jc w:val="center"/>
        <w:rPr>
          <w:lang w:val="id-ID"/>
        </w:rPr>
      </w:pPr>
      <w:r w:rsidRPr="005C3599">
        <w:rPr>
          <w:lang w:val="id-ID"/>
        </w:rPr>
        <w:t>Universitas Riau</w:t>
      </w:r>
    </w:p>
    <w:p w:rsidR="00EA7C86" w:rsidRDefault="00C43434" w:rsidP="00EA7C86">
      <w:pPr>
        <w:jc w:val="both"/>
        <w:rPr>
          <w:lang w:val="id-ID"/>
        </w:rPr>
      </w:pPr>
      <w:r w:rsidRPr="00EA7C86">
        <w:rPr>
          <w:b/>
        </w:rPr>
        <w:t>ABSTRAK</w:t>
      </w:r>
      <w:r w:rsidR="00EA7C86" w:rsidRPr="00EA7C86">
        <w:rPr>
          <w:b/>
          <w:lang w:val="id-ID"/>
        </w:rPr>
        <w:t xml:space="preserve">: </w:t>
      </w:r>
      <w:r w:rsidRPr="00EA7C86">
        <w:t xml:space="preserve">Berdasarkan hasil pengamatan penulis sementara di beberapa TK di Kelurahan Simpang Baru Kecamatan Tampan  ditemukan gejala-gejala atau fenomena-fenomena antara lain: </w:t>
      </w:r>
      <w:r w:rsidRPr="00EA7C86">
        <w:rPr>
          <w:lang w:val="id-ID"/>
        </w:rPr>
        <w:t>Adanya sebagian guru yang belum melengkapi perangkat pembelajarannya, seperti (</w:t>
      </w:r>
      <w:r w:rsidRPr="00EA7C86">
        <w:t>RKH</w:t>
      </w:r>
      <w:r w:rsidRPr="00EA7C86">
        <w:rPr>
          <w:lang w:val="id-ID"/>
        </w:rPr>
        <w:t xml:space="preserve">), penilaian dan sebagainya, </w:t>
      </w:r>
      <w:r w:rsidRPr="00EA7C86">
        <w:t>kurangnya inisiatif guru dalam mengembangkan model atau metode pembelajaran yang lebih menarik bagi anak. Pembelajaran cenderung dilakukan dengan metode konvensional</w:t>
      </w:r>
      <w:r w:rsidRPr="00EA7C86">
        <w:rPr>
          <w:lang w:val="id-ID"/>
        </w:rPr>
        <w:t xml:space="preserve">, </w:t>
      </w:r>
      <w:r w:rsidRPr="00EA7C86">
        <w:t>kurangnya kreatifitas</w:t>
      </w:r>
      <w:r w:rsidRPr="00EA7C86">
        <w:rPr>
          <w:lang w:val="id-ID"/>
        </w:rPr>
        <w:t xml:space="preserve"> </w:t>
      </w:r>
      <w:r w:rsidRPr="00EA7C86">
        <w:t>guru dalam penyediaan media dan sumber belajar yang menarik bagi anak</w:t>
      </w:r>
      <w:r w:rsidRPr="00EA7C86">
        <w:rPr>
          <w:lang w:val="id-ID"/>
        </w:rPr>
        <w:t>, a</w:t>
      </w:r>
      <w:r w:rsidRPr="00EA7C86">
        <w:t>danya sebagian kepala sekolah yang jarang menegur guru ketika guru tidak melaksanakan tugas sebagaimana semestinya</w:t>
      </w:r>
      <w:r w:rsidRPr="00EA7C86">
        <w:rPr>
          <w:lang w:val="id-ID"/>
        </w:rPr>
        <w:t xml:space="preserve">, </w:t>
      </w:r>
      <w:r w:rsidRPr="00EA7C86">
        <w:t>adanya sebagian kepala sekolah yang</w:t>
      </w:r>
      <w:r w:rsidRPr="00EA7C86">
        <w:rPr>
          <w:lang w:val="id-ID"/>
        </w:rPr>
        <w:t xml:space="preserve"> </w:t>
      </w:r>
      <w:r w:rsidRPr="00EA7C86">
        <w:t>jarang terlibat langsung dalam pembelajaran</w:t>
      </w:r>
      <w:r w:rsidRPr="00EA7C86">
        <w:rPr>
          <w:lang w:val="id-ID"/>
        </w:rPr>
        <w:t xml:space="preserve"> belajar mengajar</w:t>
      </w:r>
      <w:r w:rsidRPr="00EA7C86">
        <w:t xml:space="preserve"> di sekolah. Tujuan penel</w:t>
      </w:r>
      <w:r w:rsidRPr="00EA7C86">
        <w:rPr>
          <w:lang w:val="id-ID"/>
        </w:rPr>
        <w:t>i</w:t>
      </w:r>
      <w:r w:rsidRPr="00EA7C86">
        <w:t xml:space="preserve">tian ini adalah untuk mengetahui hubungan antara </w:t>
      </w:r>
      <w:proofErr w:type="gramStart"/>
      <w:r w:rsidRPr="00EA7C86">
        <w:t>kepemimpinan  kepala</w:t>
      </w:r>
      <w:proofErr w:type="gramEnd"/>
      <w:r w:rsidRPr="00EA7C86">
        <w:t xml:space="preserve"> sekolah dengan kinerja guru TK di Kelurahan Simpang Baru Kecamatan Tampan  Kota Pekanbaru. Populasi dalam penelitian ini adalah seluruh guru TK di </w:t>
      </w:r>
      <w:r w:rsidRPr="00EA7C86">
        <w:rPr>
          <w:iCs/>
        </w:rPr>
        <w:t>Kelurahan Simpang Baru Kecamatan Tampan  yaitu sebanyak 43 orang guru yang terdiri dari 12 TK.</w:t>
      </w:r>
      <w:r w:rsidRPr="00EA7C86">
        <w:rPr>
          <w:iCs/>
          <w:lang w:val="id-ID"/>
        </w:rPr>
        <w:t xml:space="preserve"> </w:t>
      </w:r>
      <w:r w:rsidRPr="00EA7C86">
        <w:t xml:space="preserve">Sampel pengambilan data dengan menggunakan teknik random sampling  dengan jumlah sampel dalam penelitian ini adalah 43 orang. Dari hasil di atas diketahui pada kolom </w:t>
      </w:r>
      <w:r w:rsidRPr="00EA7C86">
        <w:rPr>
          <w:i/>
        </w:rPr>
        <w:t>Kolmogorov-Smirnov</w:t>
      </w:r>
      <w:r w:rsidRPr="00EA7C86">
        <w:t xml:space="preserve"> dapat diketahui bahwa nilai signifikansi untuk persepsi guru terhadap kepemimpinan kepala sekolah (0,063) dan kinerja guru  (0,107), </w:t>
      </w:r>
      <w:r w:rsidRPr="00EA7C86">
        <w:rPr>
          <w:lang w:val="sv-SE"/>
        </w:rPr>
        <w:t xml:space="preserve">berdasarkan hasil analisis uji homogenitas, diperoleh nilai statistik sebesar 0.683 dan nilai probabilitas sebesar 0.191, dan </w:t>
      </w:r>
      <w:r w:rsidRPr="00EA7C86">
        <w:t>koefisien determinasi yang dihasilkan adalah sebesar r</w:t>
      </w:r>
      <w:r w:rsidRPr="00EA7C86">
        <w:rPr>
          <w:vertAlign w:val="superscript"/>
        </w:rPr>
        <w:t xml:space="preserve">2 </w:t>
      </w:r>
      <w:r w:rsidRPr="00EA7C86">
        <w:rPr>
          <w:bCs/>
        </w:rPr>
        <w:t>= 0.546 dengan p = 0,000 (p&lt;0.05) maka dapat dilihat bahwa persepsi guru terhadap kepemimpina</w:t>
      </w:r>
      <w:r w:rsidRPr="00EA7C86">
        <w:rPr>
          <w:bCs/>
          <w:lang w:val="id-ID"/>
        </w:rPr>
        <w:t>n</w:t>
      </w:r>
      <w:r w:rsidRPr="00EA7C86">
        <w:rPr>
          <w:bCs/>
        </w:rPr>
        <w:t xml:space="preserve"> kepala sekolah memberikan pengaruh sebesar 54,6% terhadap kinerja guru maka disimpulkan terdapat </w:t>
      </w:r>
      <w:r w:rsidRPr="00EA7C86">
        <w:rPr>
          <w:lang w:val="id-ID"/>
        </w:rPr>
        <w:t xml:space="preserve">hubungan antara </w:t>
      </w:r>
      <w:r w:rsidRPr="00EA7C86">
        <w:t xml:space="preserve">persepsi guru terhadap kepemimpinan kepala sekolah </w:t>
      </w:r>
      <w:r w:rsidRPr="00EA7C86">
        <w:rPr>
          <w:lang w:val="id-ID"/>
        </w:rPr>
        <w:t>d</w:t>
      </w:r>
      <w:r w:rsidRPr="00EA7C86">
        <w:t>engan</w:t>
      </w:r>
      <w:r w:rsidRPr="00EA7C86">
        <w:rPr>
          <w:lang w:val="id-ID"/>
        </w:rPr>
        <w:t xml:space="preserve"> </w:t>
      </w:r>
      <w:r w:rsidRPr="00EA7C86">
        <w:t xml:space="preserve">kinerja guru  </w:t>
      </w:r>
      <w:r w:rsidRPr="00EA7C86">
        <w:rPr>
          <w:lang w:val="sv-SE"/>
        </w:rPr>
        <w:t>TK di Kelurahan Simpang Baru Kecamatan Tampan kota Pekanbaru</w:t>
      </w:r>
      <w:r w:rsidRPr="00EA7C86">
        <w:rPr>
          <w:bCs/>
        </w:rPr>
        <w:t xml:space="preserve">. </w:t>
      </w:r>
      <w:proofErr w:type="gramStart"/>
      <w:r w:rsidRPr="00EA7C86">
        <w:rPr>
          <w:bCs/>
        </w:rPr>
        <w:t>Tingkat hubungan antara kedua variabel berada pada kategori kuat.</w:t>
      </w:r>
      <w:proofErr w:type="gramEnd"/>
      <w:r w:rsidRPr="00EA7C86">
        <w:rPr>
          <w:bCs/>
        </w:rPr>
        <w:t xml:space="preserve"> Artinya bahwa semakin baik </w:t>
      </w:r>
      <w:r w:rsidRPr="00EA7C86">
        <w:t>persepsi guru terhadap kepemimpinan kepala sekolah maka kinerja guru</w:t>
      </w:r>
      <w:r w:rsidRPr="00EA7C86">
        <w:rPr>
          <w:lang w:val="id-ID"/>
        </w:rPr>
        <w:t xml:space="preserve"> </w:t>
      </w:r>
      <w:r w:rsidRPr="00EA7C86">
        <w:rPr>
          <w:lang w:val="sv-SE"/>
        </w:rPr>
        <w:t xml:space="preserve">TK di Kelurahan Simpang Baru Kecamatan </w:t>
      </w:r>
      <w:proofErr w:type="gramStart"/>
      <w:r w:rsidRPr="00EA7C86">
        <w:rPr>
          <w:lang w:val="sv-SE"/>
        </w:rPr>
        <w:t>Tampan  Kota</w:t>
      </w:r>
      <w:proofErr w:type="gramEnd"/>
      <w:r w:rsidRPr="00EA7C86">
        <w:rPr>
          <w:lang w:val="sv-SE"/>
        </w:rPr>
        <w:t xml:space="preserve"> Pekanbaru juga akan meningkat</w:t>
      </w:r>
      <w:r w:rsidRPr="00EA7C86">
        <w:t xml:space="preserve">. </w:t>
      </w:r>
    </w:p>
    <w:p w:rsidR="00DF2E65" w:rsidRPr="00EA7C86" w:rsidRDefault="00DF2E65" w:rsidP="00EA7C86">
      <w:pPr>
        <w:spacing w:line="360" w:lineRule="auto"/>
        <w:jc w:val="both"/>
        <w:rPr>
          <w:lang w:val="id-ID"/>
        </w:rPr>
      </w:pPr>
    </w:p>
    <w:p w:rsidR="00DF2E65" w:rsidRPr="00EA7C86" w:rsidRDefault="00C43434" w:rsidP="00C43434">
      <w:pPr>
        <w:rPr>
          <w:b/>
          <w:sz w:val="22"/>
          <w:szCs w:val="22"/>
          <w:lang w:val="id-ID"/>
        </w:rPr>
      </w:pPr>
      <w:r w:rsidRPr="00E27067">
        <w:rPr>
          <w:b/>
          <w:sz w:val="22"/>
          <w:szCs w:val="22"/>
        </w:rPr>
        <w:t xml:space="preserve">Kata </w:t>
      </w:r>
      <w:proofErr w:type="gramStart"/>
      <w:r w:rsidRPr="00E27067">
        <w:rPr>
          <w:b/>
          <w:sz w:val="22"/>
          <w:szCs w:val="22"/>
        </w:rPr>
        <w:t>kunci :</w:t>
      </w:r>
      <w:proofErr w:type="gramEnd"/>
      <w:r w:rsidRPr="00E27067">
        <w:rPr>
          <w:b/>
          <w:sz w:val="22"/>
          <w:szCs w:val="22"/>
        </w:rPr>
        <w:t xml:space="preserve"> Kepemimpinan Kepala Sekolah</w:t>
      </w:r>
      <w:r>
        <w:rPr>
          <w:b/>
          <w:sz w:val="22"/>
          <w:szCs w:val="22"/>
          <w:lang w:val="id-ID"/>
        </w:rPr>
        <w:t>, Kinerja Guru</w:t>
      </w:r>
    </w:p>
    <w:p w:rsidR="00C43434" w:rsidRPr="00BC791B" w:rsidRDefault="00C43434" w:rsidP="00C43434">
      <w:pPr>
        <w:rPr>
          <w:lang w:val="id-ID"/>
        </w:rPr>
      </w:pPr>
    </w:p>
    <w:p w:rsidR="00C43434" w:rsidRPr="00E574C6" w:rsidRDefault="00C43434" w:rsidP="00EA7C86">
      <w:pPr>
        <w:spacing w:line="360" w:lineRule="auto"/>
        <w:ind w:left="374"/>
        <w:rPr>
          <w:b/>
        </w:rPr>
      </w:pPr>
      <w:r w:rsidRPr="0032771F">
        <w:rPr>
          <w:b/>
        </w:rPr>
        <w:lastRenderedPageBreak/>
        <w:t>PENDAHULUAN</w:t>
      </w:r>
    </w:p>
    <w:p w:rsidR="00C43434" w:rsidRDefault="00C43434" w:rsidP="00C43434">
      <w:pPr>
        <w:pStyle w:val="BodyText"/>
        <w:spacing w:line="240" w:lineRule="auto"/>
        <w:ind w:firstLine="374"/>
        <w:rPr>
          <w:i w:val="0"/>
          <w:lang w:val="id-ID"/>
        </w:rPr>
      </w:pPr>
      <w:proofErr w:type="gramStart"/>
      <w:r w:rsidRPr="000E3A7C">
        <w:rPr>
          <w:i w:val="0"/>
        </w:rPr>
        <w:t>Rendahnya kualitas sumberdaya manusia merupakan masalah mendasar yang dapat menghambat pembangunan dan perkembangan ekonomi nasional</w:t>
      </w:r>
      <w:r w:rsidRPr="000E3A7C">
        <w:rPr>
          <w:i w:val="0"/>
          <w:lang w:val="id-ID"/>
        </w:rPr>
        <w:t>.</w:t>
      </w:r>
      <w:proofErr w:type="gramEnd"/>
      <w:r w:rsidRPr="000E3A7C">
        <w:rPr>
          <w:i w:val="0"/>
          <w:lang w:val="id-ID"/>
        </w:rPr>
        <w:t xml:space="preserve"> </w:t>
      </w:r>
      <w:proofErr w:type="gramStart"/>
      <w:r w:rsidRPr="000E3A7C">
        <w:rPr>
          <w:i w:val="0"/>
        </w:rPr>
        <w:t>Jika bangsa Indonesia ingin be</w:t>
      </w:r>
      <w:r w:rsidRPr="000E3A7C">
        <w:rPr>
          <w:i w:val="0"/>
          <w:lang w:val="id-ID"/>
        </w:rPr>
        <w:t>rkarir</w:t>
      </w:r>
      <w:r w:rsidRPr="000E3A7C">
        <w:rPr>
          <w:i w:val="0"/>
        </w:rPr>
        <w:t xml:space="preserve"> dalam percaturan global, maka langkah pertama yang harus dilakukan ada</w:t>
      </w:r>
      <w:r w:rsidR="00573361">
        <w:rPr>
          <w:i w:val="0"/>
        </w:rPr>
        <w:t>lah menata sumber daya manusia</w:t>
      </w:r>
      <w:r w:rsidR="00573361">
        <w:rPr>
          <w:i w:val="0"/>
          <w:lang w:val="id-ID"/>
        </w:rPr>
        <w:t xml:space="preserve"> </w:t>
      </w:r>
      <w:r w:rsidRPr="000E3A7C">
        <w:rPr>
          <w:i w:val="0"/>
        </w:rPr>
        <w:t>baik dari aspek intelektual, spiritual, kreativitas, moral, maupun tanggung jawab.</w:t>
      </w:r>
      <w:proofErr w:type="gramEnd"/>
      <w:r w:rsidRPr="000E3A7C">
        <w:rPr>
          <w:i w:val="0"/>
        </w:rPr>
        <w:t xml:space="preserve"> </w:t>
      </w:r>
      <w:proofErr w:type="gramStart"/>
      <w:r w:rsidRPr="000E3A7C">
        <w:rPr>
          <w:i w:val="0"/>
        </w:rPr>
        <w:t>Kualitas sumberdaya manusia berkaitan dengan kinerj</w:t>
      </w:r>
      <w:r w:rsidRPr="000E3A7C">
        <w:rPr>
          <w:i w:val="0"/>
          <w:lang w:val="id-ID"/>
        </w:rPr>
        <w:t>a</w:t>
      </w:r>
      <w:r w:rsidR="00573361">
        <w:rPr>
          <w:i w:val="0"/>
          <w:lang w:val="id-ID"/>
        </w:rPr>
        <w:t>.</w:t>
      </w:r>
      <w:proofErr w:type="gramEnd"/>
    </w:p>
    <w:p w:rsidR="00C43434" w:rsidRDefault="00C43434" w:rsidP="00C43434">
      <w:pPr>
        <w:pStyle w:val="BodyText"/>
        <w:spacing w:line="240" w:lineRule="auto"/>
        <w:ind w:firstLine="374"/>
        <w:rPr>
          <w:i w:val="0"/>
          <w:lang w:val="id-ID"/>
        </w:rPr>
      </w:pPr>
      <w:r w:rsidRPr="00BF6DE6">
        <w:rPr>
          <w:i w:val="0"/>
        </w:rPr>
        <w:t xml:space="preserve">Pada dasarnya kinerja menekankan </w:t>
      </w:r>
      <w:proofErr w:type="gramStart"/>
      <w:r w:rsidRPr="00BF6DE6">
        <w:rPr>
          <w:i w:val="0"/>
        </w:rPr>
        <w:t>apa</w:t>
      </w:r>
      <w:proofErr w:type="gramEnd"/>
      <w:r w:rsidRPr="00BF6DE6">
        <w:rPr>
          <w:i w:val="0"/>
        </w:rPr>
        <w:t xml:space="preserve"> yang dihasilkan dari fungsi-fungsi suatu pekerjaan atau apa yang </w:t>
      </w:r>
      <w:r w:rsidR="00573361">
        <w:rPr>
          <w:i w:val="0"/>
          <w:lang w:val="id-ID"/>
        </w:rPr>
        <w:t xml:space="preserve">tidak </w:t>
      </w:r>
      <w:r w:rsidRPr="00BF6DE6">
        <w:rPr>
          <w:i w:val="0"/>
        </w:rPr>
        <w:t>dihasilka</w:t>
      </w:r>
      <w:r>
        <w:rPr>
          <w:i w:val="0"/>
          <w:lang w:val="id-ID"/>
        </w:rPr>
        <w:t xml:space="preserve">n. </w:t>
      </w:r>
      <w:proofErr w:type="gramStart"/>
      <w:r w:rsidRPr="00BF6DE6">
        <w:rPr>
          <w:i w:val="0"/>
        </w:rPr>
        <w:t>Penggunaan indik</w:t>
      </w:r>
      <w:r w:rsidR="00EA7C86">
        <w:rPr>
          <w:i w:val="0"/>
        </w:rPr>
        <w:t>ator kunci untuk mengukur hasil</w:t>
      </w:r>
      <w:r w:rsidR="00EA7C86">
        <w:rPr>
          <w:i w:val="0"/>
          <w:lang w:val="id-ID"/>
        </w:rPr>
        <w:t xml:space="preserve"> </w:t>
      </w:r>
      <w:r w:rsidR="00EA7C86">
        <w:rPr>
          <w:i w:val="0"/>
        </w:rPr>
        <w:t>kinerja</w:t>
      </w:r>
      <w:r w:rsidR="00EA7C86">
        <w:rPr>
          <w:i w:val="0"/>
          <w:lang w:val="id-ID"/>
        </w:rPr>
        <w:t xml:space="preserve"> </w:t>
      </w:r>
      <w:r w:rsidRPr="00BF6DE6">
        <w:rPr>
          <w:i w:val="0"/>
        </w:rPr>
        <w:t>individu,</w:t>
      </w:r>
      <w:r w:rsidR="00573361">
        <w:rPr>
          <w:i w:val="0"/>
          <w:lang w:val="id-ID"/>
        </w:rPr>
        <w:t xml:space="preserve"> </w:t>
      </w:r>
      <w:r w:rsidRPr="00BF6DE6">
        <w:rPr>
          <w:i w:val="0"/>
        </w:rPr>
        <w:t>bersumber dari f</w:t>
      </w:r>
      <w:r>
        <w:rPr>
          <w:i w:val="0"/>
        </w:rPr>
        <w:t>ungsi</w:t>
      </w:r>
      <w:r w:rsidR="00573361">
        <w:rPr>
          <w:i w:val="0"/>
          <w:lang w:val="id-ID"/>
        </w:rPr>
        <w:t xml:space="preserve"> </w:t>
      </w:r>
      <w:r>
        <w:rPr>
          <w:i w:val="0"/>
        </w:rPr>
        <w:t>-</w:t>
      </w:r>
      <w:r w:rsidR="00EA7C86">
        <w:rPr>
          <w:i w:val="0"/>
          <w:lang w:val="id-ID"/>
        </w:rPr>
        <w:t xml:space="preserve"> </w:t>
      </w:r>
      <w:r>
        <w:rPr>
          <w:i w:val="0"/>
        </w:rPr>
        <w:t>fungsi yang diterjemahkan</w:t>
      </w:r>
      <w:r>
        <w:rPr>
          <w:i w:val="0"/>
          <w:lang w:val="id-ID"/>
        </w:rPr>
        <w:t xml:space="preserve"> </w:t>
      </w:r>
      <w:r w:rsidRPr="00BF6DE6">
        <w:rPr>
          <w:i w:val="0"/>
        </w:rPr>
        <w:t>dalam kegiatan/tindakan dengan landasan standar yang jelas dan tertulis.</w:t>
      </w:r>
      <w:proofErr w:type="gramEnd"/>
      <w:r>
        <w:rPr>
          <w:i w:val="0"/>
          <w:lang w:val="id-ID"/>
        </w:rPr>
        <w:t xml:space="preserve"> </w:t>
      </w:r>
      <w:proofErr w:type="gramStart"/>
      <w:r w:rsidRPr="00BF6DE6">
        <w:rPr>
          <w:i w:val="0"/>
        </w:rPr>
        <w:t xml:space="preserve">Mengingat kinerja mengandung komponen kompetensi dan produktifitas hasil, maka hasil kinerja sangat tergantung pada tingkat kemampuan individu dalam </w:t>
      </w:r>
      <w:r w:rsidRPr="00BF6DE6">
        <w:rPr>
          <w:i w:val="0"/>
          <w:lang w:val="id-ID"/>
        </w:rPr>
        <w:t>mencapai suatu tujuan organisasi.</w:t>
      </w:r>
      <w:proofErr w:type="gramEnd"/>
    </w:p>
    <w:p w:rsidR="00C43434" w:rsidRDefault="00573361" w:rsidP="00C43434">
      <w:pPr>
        <w:pStyle w:val="BodyText"/>
        <w:spacing w:line="240" w:lineRule="auto"/>
        <w:ind w:firstLine="567"/>
        <w:rPr>
          <w:i w:val="0"/>
          <w:lang w:val="id-ID"/>
        </w:rPr>
      </w:pPr>
      <w:proofErr w:type="gramStart"/>
      <w:r>
        <w:rPr>
          <w:i w:val="0"/>
        </w:rPr>
        <w:t>Tujuan</w:t>
      </w:r>
      <w:r>
        <w:rPr>
          <w:i w:val="0"/>
          <w:lang w:val="id-ID"/>
        </w:rPr>
        <w:t xml:space="preserve"> </w:t>
      </w:r>
      <w:r w:rsidR="00C43434" w:rsidRPr="000E3A7C">
        <w:rPr>
          <w:i w:val="0"/>
        </w:rPr>
        <w:t>oganisasi dapat berupa perbaikan pelayanan pelanggan, pemenuhan permintaan pasar, peningkatan kualitas produk atau jasa, meningkatkan daya saing, dan meningkatkan kinerja organisasi.</w:t>
      </w:r>
      <w:proofErr w:type="gramEnd"/>
      <w:r w:rsidR="00C43434" w:rsidRPr="000E3A7C">
        <w:rPr>
          <w:i w:val="0"/>
        </w:rPr>
        <w:t xml:space="preserve"> Setiap organisasi, </w:t>
      </w:r>
      <w:proofErr w:type="gramStart"/>
      <w:r w:rsidR="00C43434" w:rsidRPr="000E3A7C">
        <w:rPr>
          <w:i w:val="0"/>
        </w:rPr>
        <w:t>tim</w:t>
      </w:r>
      <w:proofErr w:type="gramEnd"/>
      <w:r w:rsidR="00C43434" w:rsidRPr="000E3A7C">
        <w:rPr>
          <w:i w:val="0"/>
        </w:rPr>
        <w:t>, atau individu dapat menentukan tujuannya sendiri</w:t>
      </w:r>
      <w:r w:rsidR="00C43434" w:rsidRPr="000E3A7C">
        <w:rPr>
          <w:i w:val="0"/>
          <w:lang w:val="id-ID"/>
        </w:rPr>
        <w:t xml:space="preserve">. </w:t>
      </w:r>
      <w:proofErr w:type="gramStart"/>
      <w:r w:rsidR="00C43434" w:rsidRPr="000E3A7C">
        <w:rPr>
          <w:i w:val="0"/>
        </w:rPr>
        <w:t xml:space="preserve">Kinerja dalam suatu organisasi dilakukan oleh segenap sumberdaya manusia dalam organisasi, baik </w:t>
      </w:r>
      <w:r w:rsidR="00C43434" w:rsidRPr="000E3A7C">
        <w:rPr>
          <w:i w:val="0"/>
          <w:lang w:val="id-ID"/>
        </w:rPr>
        <w:t xml:space="preserve">tenaga pendidik maupun seorang </w:t>
      </w:r>
      <w:r w:rsidR="00C43434" w:rsidRPr="000E3A7C">
        <w:rPr>
          <w:i w:val="0"/>
        </w:rPr>
        <w:t>pimpinan.</w:t>
      </w:r>
      <w:proofErr w:type="gramEnd"/>
      <w:r w:rsidR="00C43434" w:rsidRPr="000E3A7C">
        <w:rPr>
          <w:i w:val="0"/>
        </w:rPr>
        <w:t xml:space="preserve"> </w:t>
      </w:r>
      <w:proofErr w:type="gramStart"/>
      <w:r w:rsidR="00C43434" w:rsidRPr="000E3A7C">
        <w:rPr>
          <w:i w:val="0"/>
        </w:rPr>
        <w:t xml:space="preserve">Kinerja dalam suatu organisasi dilakukan oleh segenap sumberdaya manusia dalam organisasi, baik </w:t>
      </w:r>
      <w:r w:rsidR="00C43434" w:rsidRPr="000E3A7C">
        <w:rPr>
          <w:i w:val="0"/>
          <w:lang w:val="id-ID"/>
        </w:rPr>
        <w:t xml:space="preserve">tenaga pendidik maupun seorang </w:t>
      </w:r>
      <w:r w:rsidR="00C43434" w:rsidRPr="000E3A7C">
        <w:rPr>
          <w:i w:val="0"/>
        </w:rPr>
        <w:t>pimpinan</w:t>
      </w:r>
      <w:r w:rsidR="00C43434">
        <w:rPr>
          <w:i w:val="0"/>
        </w:rPr>
        <w:t>.</w:t>
      </w:r>
      <w:proofErr w:type="gramEnd"/>
      <w:r>
        <w:rPr>
          <w:i w:val="0"/>
          <w:lang w:val="id-ID"/>
        </w:rPr>
        <w:t xml:space="preserve"> </w:t>
      </w:r>
      <w:r w:rsidR="00C43434" w:rsidRPr="000E3A7C">
        <w:rPr>
          <w:i w:val="0"/>
        </w:rPr>
        <w:t xml:space="preserve">Banyak sekali faktor yang </w:t>
      </w:r>
      <w:proofErr w:type="gramStart"/>
      <w:r w:rsidR="00C43434" w:rsidRPr="000E3A7C">
        <w:rPr>
          <w:i w:val="0"/>
        </w:rPr>
        <w:t>dapat  mempengaruhi</w:t>
      </w:r>
      <w:proofErr w:type="gramEnd"/>
      <w:r w:rsidR="00C43434" w:rsidRPr="000E3A7C">
        <w:rPr>
          <w:i w:val="0"/>
        </w:rPr>
        <w:t xml:space="preserve"> sumberdaya manusia dalam menjalankan kinerjanya. </w:t>
      </w:r>
    </w:p>
    <w:p w:rsidR="00C43434" w:rsidRDefault="00C43434" w:rsidP="00C43434">
      <w:pPr>
        <w:pStyle w:val="BodyText"/>
        <w:spacing w:line="240" w:lineRule="auto"/>
        <w:ind w:firstLine="567"/>
        <w:rPr>
          <w:i w:val="0"/>
          <w:lang w:val="id-ID"/>
        </w:rPr>
      </w:pPr>
      <w:proofErr w:type="gramStart"/>
      <w:r w:rsidRPr="000E3A7C">
        <w:rPr>
          <w:i w:val="0"/>
        </w:rPr>
        <w:t xml:space="preserve">Terdapat faktor yang berasal dari dalam diri sumberdaya manusia sendiri maupun </w:t>
      </w:r>
      <w:r>
        <w:rPr>
          <w:i w:val="0"/>
        </w:rPr>
        <w:t>dari luar dirinya (lingkungan)</w:t>
      </w:r>
      <w:r>
        <w:rPr>
          <w:i w:val="0"/>
          <w:lang w:val="id-ID"/>
        </w:rPr>
        <w:t>.</w:t>
      </w:r>
      <w:proofErr w:type="gramEnd"/>
      <w:r>
        <w:rPr>
          <w:i w:val="0"/>
          <w:lang w:val="id-ID"/>
        </w:rPr>
        <w:t xml:space="preserve"> </w:t>
      </w:r>
      <w:r w:rsidRPr="000E3A7C">
        <w:rPr>
          <w:i w:val="0"/>
        </w:rPr>
        <w:t xml:space="preserve">Sekolah sebagai </w:t>
      </w:r>
      <w:r w:rsidRPr="000E3A7C">
        <w:rPr>
          <w:i w:val="0"/>
          <w:lang w:val="id-ID"/>
        </w:rPr>
        <w:t xml:space="preserve">salah </w:t>
      </w:r>
      <w:r w:rsidRPr="000E3A7C">
        <w:rPr>
          <w:i w:val="0"/>
        </w:rPr>
        <w:t xml:space="preserve">satu institusi di dalamnya terdapat sekumpulan orang yang masing-masing mempunyai tujuan, mereka terhimpun ke dalam satu susunan yang mempunyai tugas dan tanggung jawab, mereka saling melengkapi, saling bekerja </w:t>
      </w:r>
      <w:proofErr w:type="gramStart"/>
      <w:r w:rsidRPr="000E3A7C">
        <w:rPr>
          <w:i w:val="0"/>
        </w:rPr>
        <w:t>sama</w:t>
      </w:r>
      <w:proofErr w:type="gramEnd"/>
      <w:r w:rsidRPr="000E3A7C">
        <w:rPr>
          <w:i w:val="0"/>
        </w:rPr>
        <w:t xml:space="preserve"> dan memikul tanggung jawab. Sebagai </w:t>
      </w:r>
      <w:r w:rsidRPr="000E3A7C">
        <w:rPr>
          <w:i w:val="0"/>
          <w:lang w:val="id-ID"/>
        </w:rPr>
        <w:t xml:space="preserve">salah </w:t>
      </w:r>
      <w:r w:rsidRPr="000E3A7C">
        <w:rPr>
          <w:i w:val="0"/>
        </w:rPr>
        <w:t xml:space="preserve">satu institusi Sekolah juga mempunyai peran dan tujuan/harapan, dalam mencapai tujuan di dalam institusi berlaku </w:t>
      </w:r>
      <w:proofErr w:type="gramStart"/>
      <w:r w:rsidRPr="000E3A7C">
        <w:rPr>
          <w:i w:val="0"/>
        </w:rPr>
        <w:t>norma</w:t>
      </w:r>
      <w:proofErr w:type="gramEnd"/>
      <w:r w:rsidRPr="000E3A7C">
        <w:rPr>
          <w:i w:val="0"/>
        </w:rPr>
        <w:t xml:space="preserve">, aturan atau ketentuan-ketentuan yang mengatur hubungan kerja sama antara orang yang satu dengan yang lain. </w:t>
      </w:r>
    </w:p>
    <w:p w:rsidR="00C43434" w:rsidRPr="000E3A7C" w:rsidRDefault="00C43434" w:rsidP="00C43434">
      <w:pPr>
        <w:pStyle w:val="BodyText"/>
        <w:spacing w:line="240" w:lineRule="auto"/>
        <w:ind w:firstLine="567"/>
        <w:rPr>
          <w:i w:val="0"/>
        </w:rPr>
      </w:pPr>
      <w:r w:rsidRPr="000932A8">
        <w:rPr>
          <w:i w:val="0"/>
        </w:rPr>
        <w:t>Keberadaan suatu unit organisasi t</w:t>
      </w:r>
      <w:r w:rsidRPr="000932A8">
        <w:rPr>
          <w:i w:val="0"/>
          <w:lang w:val="id-ID"/>
        </w:rPr>
        <w:t xml:space="preserve">idak </w:t>
      </w:r>
      <w:proofErr w:type="gramStart"/>
      <w:r w:rsidRPr="000932A8">
        <w:rPr>
          <w:i w:val="0"/>
        </w:rPr>
        <w:t>akan</w:t>
      </w:r>
      <w:proofErr w:type="gramEnd"/>
      <w:r w:rsidRPr="000932A8">
        <w:rPr>
          <w:i w:val="0"/>
        </w:rPr>
        <w:t xml:space="preserve"> terlepas dari keberadaan hubungan timbal balik antara pemimpin dan guru yang efektif dalam menjal</w:t>
      </w:r>
      <w:r>
        <w:rPr>
          <w:i w:val="0"/>
        </w:rPr>
        <w:t>ankan roda organisasi tersebut.</w:t>
      </w:r>
      <w:r>
        <w:rPr>
          <w:i w:val="0"/>
          <w:lang w:val="id-ID"/>
        </w:rPr>
        <w:t xml:space="preserve"> </w:t>
      </w:r>
      <w:proofErr w:type="gramStart"/>
      <w:r w:rsidRPr="000932A8">
        <w:rPr>
          <w:i w:val="0"/>
        </w:rPr>
        <w:t>Kepemimpinan yang efektif sangat penting untuk kelangsungan hidup dan keberhasilan sebuah organisasi.</w:t>
      </w:r>
      <w:proofErr w:type="gramEnd"/>
      <w:r>
        <w:rPr>
          <w:i w:val="0"/>
          <w:lang w:val="id-ID"/>
        </w:rPr>
        <w:t xml:space="preserve"> </w:t>
      </w:r>
      <w:proofErr w:type="gramStart"/>
      <w:r w:rsidRPr="000932A8">
        <w:rPr>
          <w:i w:val="0"/>
        </w:rPr>
        <w:t>Efektifitas organisasi pada dasarnya adalah efektifitas individu para anggota di dalam melaksanakan tugas sesuai dengan kedudukan dan peran mereka masing-masing dalam organi</w:t>
      </w:r>
      <w:r>
        <w:rPr>
          <w:i w:val="0"/>
        </w:rPr>
        <w:t>sasi tersebut.</w:t>
      </w:r>
      <w:proofErr w:type="gramEnd"/>
      <w:r>
        <w:rPr>
          <w:i w:val="0"/>
        </w:rPr>
        <w:t xml:space="preserve"> Sedangkan efekti</w:t>
      </w:r>
      <w:r>
        <w:rPr>
          <w:i w:val="0"/>
          <w:lang w:val="id-ID"/>
        </w:rPr>
        <w:t>f</w:t>
      </w:r>
      <w:r w:rsidRPr="000932A8">
        <w:rPr>
          <w:i w:val="0"/>
        </w:rPr>
        <w:t xml:space="preserve">itas kerja seorang guru </w:t>
      </w:r>
      <w:proofErr w:type="gramStart"/>
      <w:r w:rsidRPr="000932A8">
        <w:rPr>
          <w:i w:val="0"/>
        </w:rPr>
        <w:t>akan</w:t>
      </w:r>
      <w:proofErr w:type="gramEnd"/>
      <w:r w:rsidRPr="000932A8">
        <w:rPr>
          <w:i w:val="0"/>
        </w:rPr>
        <w:t xml:space="preserve"> dipengaruhi oleh kemampuannya dalam mentaati peraturan atau tata tertib yang berlaku. </w:t>
      </w:r>
    </w:p>
    <w:p w:rsidR="00C43434" w:rsidRDefault="00C43434" w:rsidP="00C43434">
      <w:pPr>
        <w:pStyle w:val="BodyText"/>
        <w:spacing w:line="240" w:lineRule="auto"/>
        <w:ind w:firstLine="374"/>
        <w:rPr>
          <w:i w:val="0"/>
          <w:lang w:val="id-ID"/>
        </w:rPr>
      </w:pPr>
      <w:r w:rsidRPr="00AB1A28">
        <w:rPr>
          <w:i w:val="0"/>
          <w:lang w:val="id-ID"/>
        </w:rPr>
        <w:t>Kunandar (2007: 60) mengemukakan bahwa dalam menjalankan tugasnya seorang guru setidaknya harus memiliki kemampuan dan sikap sebagai berikut: pertama, menguasai kurikulum guru harus tahu batas-batas materi yang harus disajikan dalam kegiatan belajar mengajar, baik dalam keluasan materi, konsep, maupun tingkat kesulitannya sesu</w:t>
      </w:r>
      <w:r>
        <w:rPr>
          <w:i w:val="0"/>
          <w:lang w:val="id-ID"/>
        </w:rPr>
        <w:t>ai dengan yang di</w:t>
      </w:r>
      <w:r w:rsidRPr="00AB1A28">
        <w:rPr>
          <w:i w:val="0"/>
          <w:lang w:val="id-ID"/>
        </w:rPr>
        <w:t>gariskan dalam kurikulum. Kedua, menguasai sub</w:t>
      </w:r>
      <w:r>
        <w:rPr>
          <w:i w:val="0"/>
          <w:lang w:val="id-ID"/>
        </w:rPr>
        <w:t>s</w:t>
      </w:r>
      <w:r w:rsidRPr="00AB1A28">
        <w:rPr>
          <w:i w:val="0"/>
          <w:lang w:val="id-ID"/>
        </w:rPr>
        <w:t>tansi materi yang di ajarkannya, guru tidak hanya dituntut untuk menyelesaikan bahan pelajaran yang ditetapkan, tetapi guru juga harus menguasai dan menghayati secara mendalam semua materi yang diajarkan. Ketiga, menguasai metode dan evaluasi belajar. Keempat, tanggung jawab terhadap tugas. Kelima, disiplin dalam arti yang luas.</w:t>
      </w:r>
    </w:p>
    <w:p w:rsidR="00C43434" w:rsidRDefault="00C43434" w:rsidP="00C43434">
      <w:pPr>
        <w:pStyle w:val="BodyText"/>
        <w:spacing w:line="240" w:lineRule="auto"/>
        <w:ind w:firstLine="374"/>
        <w:rPr>
          <w:i w:val="0"/>
          <w:lang w:val="id-ID"/>
        </w:rPr>
      </w:pPr>
      <w:r>
        <w:rPr>
          <w:i w:val="0"/>
          <w:lang w:val="id-ID"/>
        </w:rPr>
        <w:lastRenderedPageBreak/>
        <w:t>Yufiarti dan C</w:t>
      </w:r>
      <w:r w:rsidRPr="006C6A78">
        <w:rPr>
          <w:i w:val="0"/>
          <w:lang w:val="id-ID"/>
        </w:rPr>
        <w:t xml:space="preserve">andrawati (2009:1.16) menyatakan bahwa profesi pendidikan anak usia dini dijelaskan sebagai suatu pekerjaan yang mempunyai penghasilan memadai, mempunyai wawasan pengetahuan dan menunjukkan kinerja dengan kualitas yang tinggi. </w:t>
      </w:r>
    </w:p>
    <w:p w:rsidR="00C43434" w:rsidRDefault="00C43434" w:rsidP="00C43434">
      <w:pPr>
        <w:pStyle w:val="BodyText"/>
        <w:spacing w:line="240" w:lineRule="auto"/>
        <w:ind w:firstLine="374"/>
        <w:rPr>
          <w:i w:val="0"/>
          <w:lang w:val="id-ID"/>
        </w:rPr>
      </w:pPr>
      <w:r w:rsidRPr="006C6A78">
        <w:rPr>
          <w:i w:val="0"/>
          <w:lang w:val="id-ID"/>
        </w:rPr>
        <w:t>Pendidik PAUD yang profesional mampu menerapkan pengetahuan dan keterampilannya dalam praktek sehari-hari. Berdasarkan pendapat di atas, dapat disimpulkan bahwa sebagai pendidik profesional guru PAUD harus mampu menunjukkan kinerja guru yang tinggi dalam menjalankan tugasnya sehari-hari, tanggung jawab terhadap tugas, dan mampu berdisiplin dalam menjala</w:t>
      </w:r>
      <w:r>
        <w:rPr>
          <w:i w:val="0"/>
          <w:lang w:val="id-ID"/>
        </w:rPr>
        <w:t>n</w:t>
      </w:r>
      <w:r w:rsidRPr="006C6A78">
        <w:rPr>
          <w:i w:val="0"/>
          <w:lang w:val="id-ID"/>
        </w:rPr>
        <w:t>kan tugas sebagai seorang guru.</w:t>
      </w:r>
    </w:p>
    <w:p w:rsidR="00C43434" w:rsidRDefault="00C43434" w:rsidP="00C43434">
      <w:pPr>
        <w:pStyle w:val="BodyText"/>
        <w:spacing w:line="240" w:lineRule="auto"/>
        <w:ind w:firstLine="374"/>
        <w:rPr>
          <w:i w:val="0"/>
          <w:lang w:val="id-ID"/>
        </w:rPr>
      </w:pPr>
      <w:r>
        <w:rPr>
          <w:i w:val="0"/>
          <w:lang w:val="id-ID"/>
        </w:rPr>
        <w:t xml:space="preserve">Hal ini dilihat dari gejala-gejala yang </w:t>
      </w:r>
      <w:r w:rsidRPr="00BB3CC4">
        <w:rPr>
          <w:i w:val="0"/>
          <w:lang w:val="id-ID"/>
        </w:rPr>
        <w:t xml:space="preserve">berkaitan </w:t>
      </w:r>
      <w:r>
        <w:rPr>
          <w:i w:val="0"/>
          <w:lang w:val="id-ID"/>
        </w:rPr>
        <w:t>dengan kinerja guru seperti, 1) a</w:t>
      </w:r>
      <w:r w:rsidRPr="00BB3CC4">
        <w:rPr>
          <w:i w:val="0"/>
          <w:lang w:val="id-ID"/>
        </w:rPr>
        <w:t xml:space="preserve">danya sebagian guru yang belum melengkapi perangkat pembelajarannya, seperti rencana </w:t>
      </w:r>
      <w:r w:rsidRPr="00BB3CC4">
        <w:rPr>
          <w:i w:val="0"/>
        </w:rPr>
        <w:t xml:space="preserve"> kegiatan harian</w:t>
      </w:r>
      <w:r w:rsidRPr="00BB3CC4">
        <w:rPr>
          <w:i w:val="0"/>
          <w:lang w:val="id-ID"/>
        </w:rPr>
        <w:t>(</w:t>
      </w:r>
      <w:r w:rsidRPr="00BB3CC4">
        <w:rPr>
          <w:i w:val="0"/>
        </w:rPr>
        <w:t>RKH</w:t>
      </w:r>
      <w:r w:rsidRPr="00BB3CC4">
        <w:rPr>
          <w:i w:val="0"/>
          <w:lang w:val="id-ID"/>
        </w:rPr>
        <w:t xml:space="preserve">), penilaian dan sebagainya, 2) </w:t>
      </w:r>
      <w:r w:rsidRPr="00BB3CC4">
        <w:rPr>
          <w:i w:val="0"/>
        </w:rPr>
        <w:t>Kurangnya inisiatif guru dalam mengembangkan model atau metode pembelajaran yang lebih menarik bagi anak.</w:t>
      </w:r>
      <w:r>
        <w:rPr>
          <w:i w:val="0"/>
        </w:rPr>
        <w:t>Pembelajaran cenderung dilaku</w:t>
      </w:r>
      <w:r w:rsidRPr="00BB3CC4">
        <w:rPr>
          <w:i w:val="0"/>
        </w:rPr>
        <w:t>kan dengan metode konvensional</w:t>
      </w:r>
      <w:r w:rsidRPr="00BB3CC4">
        <w:rPr>
          <w:i w:val="0"/>
          <w:lang w:val="id-ID"/>
        </w:rPr>
        <w:t xml:space="preserve">, 3) </w:t>
      </w:r>
      <w:r w:rsidRPr="00BB3CC4">
        <w:rPr>
          <w:i w:val="0"/>
        </w:rPr>
        <w:t>Kurangnya kreatifitasguru dalam penyediaan media dan</w:t>
      </w:r>
      <w:r>
        <w:rPr>
          <w:i w:val="0"/>
        </w:rPr>
        <w:t xml:space="preserve"> sumber belajar yang bervariasi</w:t>
      </w:r>
      <w:r>
        <w:rPr>
          <w:i w:val="0"/>
          <w:lang w:val="id-ID"/>
        </w:rPr>
        <w:t xml:space="preserve">. </w:t>
      </w:r>
      <w:proofErr w:type="gramStart"/>
      <w:r w:rsidRPr="00BB3CC4">
        <w:rPr>
          <w:i w:val="0"/>
        </w:rPr>
        <w:t>Sehingga pembelajaran cenderung menggunakan media yang sudah ada</w:t>
      </w:r>
      <w:r w:rsidRPr="00BB3CC4">
        <w:rPr>
          <w:i w:val="0"/>
          <w:lang w:val="id-ID"/>
        </w:rPr>
        <w:t xml:space="preserve">, 4) </w:t>
      </w:r>
      <w:r w:rsidRPr="00BB3CC4">
        <w:rPr>
          <w:i w:val="0"/>
        </w:rPr>
        <w:t>Adanya sebagian kepala sekolah yang jarang menegur guru ketika guru tidak melaksanakan tugas sebagaimana semestinya</w:t>
      </w:r>
      <w:r w:rsidRPr="00BB3CC4">
        <w:rPr>
          <w:i w:val="0"/>
          <w:lang w:val="id-ID"/>
        </w:rPr>
        <w:t xml:space="preserve">, 5) </w:t>
      </w:r>
      <w:r w:rsidRPr="00BB3CC4">
        <w:rPr>
          <w:i w:val="0"/>
        </w:rPr>
        <w:t>Adanya sebagian kepala sekolah yang jarang terlibat langsung dalam pembelajaran</w:t>
      </w:r>
      <w:r w:rsidRPr="00BB3CC4">
        <w:rPr>
          <w:i w:val="0"/>
          <w:lang w:val="id-ID"/>
        </w:rPr>
        <w:t xml:space="preserve"> belajar mengajar</w:t>
      </w:r>
      <w:r w:rsidRPr="00BB3CC4">
        <w:rPr>
          <w:i w:val="0"/>
        </w:rPr>
        <w:t xml:space="preserve"> di sekolah.</w:t>
      </w:r>
      <w:proofErr w:type="gramEnd"/>
    </w:p>
    <w:p w:rsidR="00B945E9" w:rsidRDefault="00C43434" w:rsidP="00573361">
      <w:pPr>
        <w:pStyle w:val="BodyText"/>
        <w:spacing w:line="240" w:lineRule="auto"/>
        <w:ind w:firstLine="374"/>
        <w:rPr>
          <w:i w:val="0"/>
          <w:lang w:val="id-ID"/>
        </w:rPr>
      </w:pPr>
      <w:r w:rsidRPr="00D21B49">
        <w:rPr>
          <w:i w:val="0"/>
          <w:lang w:val="id-ID"/>
        </w:rPr>
        <w:t>Berbagai fenomena di atas, dapat disebabkan oleh faktor-faktor seperti kepemimpinan, komunikasi yang kurang baik, lingkungan yanng kurang mendukung, motivasi kerja guru yang rendah, sikap kerja yang kurang positif, kepuasan kerja, dan pengambilan keputusan yang tidak konsisten</w:t>
      </w:r>
      <w:r>
        <w:rPr>
          <w:i w:val="0"/>
        </w:rPr>
        <w:t>.</w:t>
      </w:r>
      <w:r w:rsidR="00573361">
        <w:rPr>
          <w:i w:val="0"/>
          <w:lang w:val="id-ID"/>
        </w:rPr>
        <w:t xml:space="preserve"> </w:t>
      </w:r>
      <w:r w:rsidRPr="00D55C71">
        <w:rPr>
          <w:i w:val="0"/>
        </w:rPr>
        <w:t>Penulis tertarik ingin mengetahui secara mendalam mengenai:</w:t>
      </w:r>
      <w:r>
        <w:rPr>
          <w:i w:val="0"/>
          <w:lang w:val="id-ID"/>
        </w:rPr>
        <w:t xml:space="preserve"> </w:t>
      </w:r>
      <w:r w:rsidRPr="00D21B49">
        <w:rPr>
          <w:i w:val="0"/>
        </w:rPr>
        <w:t>Hubungan</w:t>
      </w:r>
      <w:r>
        <w:rPr>
          <w:i w:val="0"/>
          <w:lang w:val="id-ID"/>
        </w:rPr>
        <w:t xml:space="preserve"> </w:t>
      </w:r>
      <w:r w:rsidRPr="00D21B49">
        <w:rPr>
          <w:i w:val="0"/>
          <w:lang w:val="id-ID"/>
        </w:rPr>
        <w:t>p</w:t>
      </w:r>
      <w:r>
        <w:rPr>
          <w:i w:val="0"/>
          <w:lang w:val="id-ID"/>
        </w:rPr>
        <w:t>er</w:t>
      </w:r>
      <w:r w:rsidRPr="00D21B49">
        <w:rPr>
          <w:i w:val="0"/>
          <w:lang w:val="id-ID"/>
        </w:rPr>
        <w:t>sepsi guru terhadap kepemimpinan</w:t>
      </w:r>
      <w:r w:rsidRPr="00D21B49">
        <w:rPr>
          <w:i w:val="0"/>
        </w:rPr>
        <w:t xml:space="preserve"> kepala sekolah dengan </w:t>
      </w:r>
      <w:r w:rsidRPr="00D21B49">
        <w:rPr>
          <w:i w:val="0"/>
          <w:lang w:val="id-ID"/>
        </w:rPr>
        <w:t>kinerja guru</w:t>
      </w:r>
      <w:r>
        <w:rPr>
          <w:i w:val="0"/>
          <w:lang w:val="id-ID"/>
        </w:rPr>
        <w:t xml:space="preserve"> </w:t>
      </w:r>
      <w:r w:rsidRPr="00D21B49">
        <w:rPr>
          <w:i w:val="0"/>
          <w:lang w:val="id-ID"/>
        </w:rPr>
        <w:t>TK</w:t>
      </w:r>
      <w:r>
        <w:rPr>
          <w:i w:val="0"/>
          <w:lang w:val="id-ID"/>
        </w:rPr>
        <w:t xml:space="preserve"> </w:t>
      </w:r>
      <w:r w:rsidRPr="00D21B49">
        <w:rPr>
          <w:i w:val="0"/>
          <w:lang w:val="id-ID"/>
        </w:rPr>
        <w:t>di Kelurahan Simpang Baru Kecamatan Tampan Kota Pekanbaru</w:t>
      </w:r>
      <w:r>
        <w:rPr>
          <w:i w:val="0"/>
        </w:rPr>
        <w:t>.</w:t>
      </w:r>
      <w:r w:rsidR="00573361">
        <w:rPr>
          <w:i w:val="0"/>
          <w:lang w:val="id-ID"/>
        </w:rPr>
        <w:t xml:space="preserve"> </w:t>
      </w:r>
      <w:r w:rsidRPr="00342D23">
        <w:rPr>
          <w:i w:val="0"/>
        </w:rPr>
        <w:t>Oleh karena itu</w:t>
      </w:r>
      <w:r>
        <w:rPr>
          <w:i w:val="0"/>
          <w:lang w:val="id-ID"/>
        </w:rPr>
        <w:t>,</w:t>
      </w:r>
      <w:r w:rsidRPr="00342D23">
        <w:rPr>
          <w:i w:val="0"/>
        </w:rPr>
        <w:t xml:space="preserve"> penulis ingin mengetahui lebih mendalam melalui suatu penelitian dengan judul “Hubungan </w:t>
      </w:r>
      <w:r>
        <w:rPr>
          <w:i w:val="0"/>
          <w:lang w:val="id-ID"/>
        </w:rPr>
        <w:t xml:space="preserve">Persepsi Guru </w:t>
      </w:r>
      <w:proofErr w:type="gramStart"/>
      <w:r>
        <w:rPr>
          <w:i w:val="0"/>
          <w:lang w:val="id-ID"/>
        </w:rPr>
        <w:t>terhadap</w:t>
      </w:r>
      <w:proofErr w:type="gramEnd"/>
      <w:r>
        <w:rPr>
          <w:i w:val="0"/>
          <w:lang w:val="id-ID"/>
        </w:rPr>
        <w:t xml:space="preserve"> Kepemimpinan Kepala Sekolah dengan Kinerja Guru TK di Kelurahan Simpang Baru Kecamatan Tampan Kota Pekanbaru.”</w:t>
      </w:r>
    </w:p>
    <w:p w:rsidR="00C43434" w:rsidRPr="00B945E9" w:rsidRDefault="00C43434" w:rsidP="00405133">
      <w:pPr>
        <w:pStyle w:val="BodyText"/>
        <w:ind w:firstLine="374"/>
        <w:rPr>
          <w:i w:val="0"/>
          <w:lang w:val="id-ID"/>
        </w:rPr>
      </w:pPr>
      <w:r>
        <w:tab/>
      </w:r>
    </w:p>
    <w:p w:rsidR="00B945E9" w:rsidRPr="00B945E9" w:rsidRDefault="00C43434" w:rsidP="00405133">
      <w:pPr>
        <w:spacing w:line="360" w:lineRule="auto"/>
        <w:ind w:left="374"/>
        <w:rPr>
          <w:b/>
        </w:rPr>
      </w:pPr>
      <w:r w:rsidRPr="0032771F">
        <w:rPr>
          <w:b/>
        </w:rPr>
        <w:t>METODE PENELITIAN</w:t>
      </w:r>
    </w:p>
    <w:p w:rsidR="00C43434" w:rsidRPr="00B945E9" w:rsidRDefault="00C43434" w:rsidP="00F51D7B">
      <w:pPr>
        <w:ind w:firstLine="374"/>
        <w:jc w:val="both"/>
        <w:rPr>
          <w:b/>
        </w:rPr>
      </w:pPr>
      <w:proofErr w:type="gramStart"/>
      <w:r w:rsidRPr="006141A0">
        <w:t>Jenis penelitian ini merupakan bentuk penelitian kuantitatif dengan menggunakan teknik korelasional.</w:t>
      </w:r>
      <w:proofErr w:type="gramEnd"/>
      <w:r w:rsidRPr="00B945E9">
        <w:rPr>
          <w:lang w:val="id-ID"/>
        </w:rPr>
        <w:t xml:space="preserve"> </w:t>
      </w:r>
      <w:proofErr w:type="gramStart"/>
      <w:r w:rsidRPr="00B945E9">
        <w:rPr>
          <w:color w:val="000000"/>
        </w:rPr>
        <w:t>Anas Sudijono (2004:179) korelasi adalah hubungan antar</w:t>
      </w:r>
      <w:r w:rsidRPr="00B945E9">
        <w:rPr>
          <w:color w:val="000000"/>
          <w:lang w:val="id-ID"/>
        </w:rPr>
        <w:t>a</w:t>
      </w:r>
      <w:r w:rsidRPr="00B945E9">
        <w:rPr>
          <w:color w:val="000000"/>
        </w:rPr>
        <w:t xml:space="preserve"> dua variabel atau lebih, jadi penelitian korelasi adalah penelitian yang menghubungkan dua variabel atau lebih</w:t>
      </w:r>
      <w:r w:rsidRPr="00B945E9">
        <w:rPr>
          <w:color w:val="000000"/>
          <w:lang w:val="id-ID"/>
        </w:rPr>
        <w:t>.v</w:t>
      </w:r>
      <w:r w:rsidRPr="00B945E9">
        <w:rPr>
          <w:color w:val="000000"/>
        </w:rPr>
        <w:t>ariabel yaitu: (1) Variabel independen (X) kepemimpinan kepala sekolah, (2)</w:t>
      </w:r>
      <w:r w:rsidRPr="00B945E9">
        <w:rPr>
          <w:color w:val="000000"/>
          <w:lang w:val="id-ID"/>
        </w:rPr>
        <w:t xml:space="preserve"> </w:t>
      </w:r>
      <w:r w:rsidRPr="00B945E9">
        <w:rPr>
          <w:color w:val="000000"/>
        </w:rPr>
        <w:t>Variabel dependen</w:t>
      </w:r>
      <w:r w:rsidRPr="00B945E9">
        <w:rPr>
          <w:color w:val="000000"/>
          <w:lang w:val="id-ID"/>
        </w:rPr>
        <w:t xml:space="preserve"> </w:t>
      </w:r>
      <w:r w:rsidRPr="00B945E9">
        <w:rPr>
          <w:color w:val="000000"/>
        </w:rPr>
        <w:t>(Y) kinerja guru.</w:t>
      </w:r>
      <w:proofErr w:type="gramEnd"/>
      <w:r w:rsidRPr="00B945E9">
        <w:rPr>
          <w:color w:val="000000"/>
        </w:rPr>
        <w:t xml:space="preserve"> </w:t>
      </w:r>
      <w:proofErr w:type="gramStart"/>
      <w:r w:rsidRPr="00B945E9">
        <w:rPr>
          <w:color w:val="000000"/>
        </w:rPr>
        <w:t xml:space="preserve">Penelitian ini dilaksanakan di TK yang ada di Kelurahan Simpang Baru Kecamatan Tampan </w:t>
      </w:r>
      <w:r w:rsidRPr="00B945E9">
        <w:rPr>
          <w:color w:val="000000"/>
          <w:lang w:val="id-ID"/>
        </w:rPr>
        <w:t xml:space="preserve">Kota </w:t>
      </w:r>
      <w:r w:rsidRPr="00B945E9">
        <w:rPr>
          <w:color w:val="000000"/>
        </w:rPr>
        <w:t>Pekanbaru.</w:t>
      </w:r>
      <w:proofErr w:type="gramEnd"/>
      <w:r w:rsidRPr="00B945E9">
        <w:rPr>
          <w:color w:val="000000"/>
          <w:lang w:val="id-ID"/>
        </w:rPr>
        <w:t xml:space="preserve"> </w:t>
      </w:r>
      <w:proofErr w:type="gramStart"/>
      <w:r w:rsidRPr="006141A0">
        <w:t xml:space="preserve">Populasi dalam penelitian ini yaitu seluruh guru TK di Kelurahan Simpang Baru Kecamatan Tampan yaitu sebanyak </w:t>
      </w:r>
      <w:r w:rsidRPr="00B945E9">
        <w:rPr>
          <w:lang w:val="id-ID"/>
        </w:rPr>
        <w:t xml:space="preserve">74 </w:t>
      </w:r>
      <w:r w:rsidRPr="006141A0">
        <w:t>orang guru yang terdiri dari 12 TK</w:t>
      </w:r>
      <w:r w:rsidRPr="00B945E9">
        <w:rPr>
          <w:lang w:val="id-ID"/>
        </w:rPr>
        <w:t>.</w:t>
      </w:r>
      <w:proofErr w:type="gramEnd"/>
    </w:p>
    <w:p w:rsidR="00C43434" w:rsidRPr="006141A0" w:rsidRDefault="00C43434" w:rsidP="001C5072">
      <w:pPr>
        <w:ind w:firstLine="374"/>
        <w:jc w:val="both"/>
        <w:rPr>
          <w:lang w:val="id-ID"/>
        </w:rPr>
      </w:pPr>
      <w:proofErr w:type="gramStart"/>
      <w:r w:rsidRPr="006141A0">
        <w:t>Untuk menentukan sampel penelitian penulis meng</w:t>
      </w:r>
      <w:r>
        <w:t>gunakan teknik</w:t>
      </w:r>
      <w:r>
        <w:rPr>
          <w:lang w:val="id-ID"/>
        </w:rPr>
        <w:t xml:space="preserve"> </w:t>
      </w:r>
      <w:r w:rsidRPr="006141A0">
        <w:t>random sampling.</w:t>
      </w:r>
      <w:proofErr w:type="gramEnd"/>
      <w:r>
        <w:rPr>
          <w:lang w:val="id-ID"/>
        </w:rPr>
        <w:t xml:space="preserve"> Metode p</w:t>
      </w:r>
      <w:r w:rsidRPr="006141A0">
        <w:t>engambilan data dapat diambil dengan menggunakan te</w:t>
      </w:r>
      <w:r w:rsidRPr="006141A0">
        <w:rPr>
          <w:lang w:val="id-ID"/>
        </w:rPr>
        <w:t>k</w:t>
      </w:r>
      <w:r w:rsidRPr="006141A0">
        <w:t>nik sampel random sampling yaitu te</w:t>
      </w:r>
      <w:r w:rsidRPr="006141A0">
        <w:rPr>
          <w:lang w:val="id-ID"/>
        </w:rPr>
        <w:t>k</w:t>
      </w:r>
      <w:r w:rsidRPr="006141A0">
        <w:t xml:space="preserve">nik sampling yang memberikan peluang yang sama kepada anggota populasi untuk dapat menjadi anggota sampel. </w:t>
      </w:r>
      <w:proofErr w:type="gramStart"/>
      <w:r w:rsidRPr="006141A0">
        <w:t>Untuk mengetahui jumlah sampel yang diambil penelitian menggunakan rumus Taro Yamane.</w:t>
      </w:r>
      <w:proofErr w:type="gramEnd"/>
      <w:r w:rsidRPr="006141A0">
        <w:rPr>
          <w:b/>
          <w:lang w:val="id-ID"/>
        </w:rPr>
        <w:t xml:space="preserve"> </w:t>
      </w:r>
      <w:r w:rsidRPr="006141A0">
        <w:t xml:space="preserve">Jadi sampel yang akan diambil dalam penelitian ini adalah </w:t>
      </w:r>
      <w:proofErr w:type="gramStart"/>
      <w:r w:rsidRPr="006141A0">
        <w:t>sebanyak  42,53</w:t>
      </w:r>
      <w:proofErr w:type="gramEnd"/>
      <w:r w:rsidRPr="006141A0">
        <w:t xml:space="preserve"> (pembulatan 43 orang)</w:t>
      </w:r>
      <w:r w:rsidRPr="006141A0">
        <w:rPr>
          <w:lang w:val="id-ID"/>
        </w:rPr>
        <w:t xml:space="preserve">: </w:t>
      </w:r>
      <w:r>
        <w:rPr>
          <w:lang w:val="id-ID"/>
        </w:rPr>
        <w:tab/>
      </w:r>
    </w:p>
    <w:p w:rsidR="00B945E9" w:rsidRDefault="001C5072" w:rsidP="00405133">
      <w:pPr>
        <w:rPr>
          <w:bCs/>
          <w:color w:val="000000"/>
          <w:position w:val="-30"/>
          <w:sz w:val="28"/>
          <w:szCs w:val="28"/>
          <w:lang w:val="id-ID"/>
        </w:rPr>
      </w:pPr>
      <w:r>
        <w:rPr>
          <w:bCs/>
          <w:color w:val="000000"/>
          <w:sz w:val="28"/>
          <w:szCs w:val="28"/>
          <w:lang w:val="id-ID"/>
        </w:rPr>
        <w:lastRenderedPageBreak/>
        <w:t xml:space="preserve">                                         </w:t>
      </w:r>
      <w:r w:rsidR="00C43434" w:rsidRPr="005944B9">
        <w:rPr>
          <w:bCs/>
          <w:color w:val="000000"/>
          <w:sz w:val="28"/>
          <w:szCs w:val="28"/>
          <w:lang w:val="sv-SE"/>
        </w:rPr>
        <w:t xml:space="preserve">n = </w:t>
      </w:r>
      <w:r w:rsidR="00C43434" w:rsidRPr="005944B9">
        <w:rPr>
          <w:bCs/>
          <w:color w:val="000000"/>
          <w:position w:val="-30"/>
          <w:sz w:val="28"/>
          <w:szCs w:val="28"/>
          <w:lang w:val="nl-BE"/>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4.5pt" o:ole="">
            <v:imagedata r:id="rId9" o:title=""/>
          </v:shape>
          <o:OLEObject Type="Embed" ProgID="Equation.3" ShapeID="_x0000_i1025" DrawAspect="Content" ObjectID="_1465007959" r:id="rId10"/>
        </w:object>
      </w:r>
    </w:p>
    <w:p w:rsidR="001C5072" w:rsidRPr="0095055F" w:rsidRDefault="001C5072" w:rsidP="00405133">
      <w:pPr>
        <w:tabs>
          <w:tab w:val="left" w:pos="720"/>
          <w:tab w:val="left" w:pos="1440"/>
          <w:tab w:val="left" w:pos="2273"/>
          <w:tab w:val="left" w:pos="9270"/>
        </w:tabs>
        <w:jc w:val="both"/>
      </w:pPr>
      <w:r>
        <w:rPr>
          <w:lang w:val="id-ID"/>
        </w:rPr>
        <w:t xml:space="preserve">                           </w:t>
      </w:r>
      <w:r w:rsidRPr="0095055F">
        <w:t xml:space="preserve">Diketahui </w:t>
      </w:r>
      <w:r>
        <w:t xml:space="preserve">    n</w:t>
      </w:r>
      <w:r w:rsidRPr="0095055F">
        <w:t xml:space="preserve">= Jumlah Sampel </w:t>
      </w:r>
    </w:p>
    <w:p w:rsidR="001C5072" w:rsidRPr="0095055F" w:rsidRDefault="001C5072" w:rsidP="00405133">
      <w:pPr>
        <w:pStyle w:val="ListParagraph"/>
        <w:tabs>
          <w:tab w:val="left" w:pos="720"/>
          <w:tab w:val="left" w:pos="1440"/>
          <w:tab w:val="left" w:pos="2273"/>
          <w:tab w:val="left" w:pos="9270"/>
        </w:tabs>
        <w:jc w:val="both"/>
      </w:pPr>
      <w:r>
        <w:rPr>
          <w:lang w:val="id-ID"/>
        </w:rPr>
        <w:t xml:space="preserve">                                   </w:t>
      </w:r>
      <w:r>
        <w:t>N</w:t>
      </w:r>
      <w:r w:rsidRPr="0095055F">
        <w:t>= Jumlah populasi</w:t>
      </w:r>
    </w:p>
    <w:p w:rsidR="001C5072" w:rsidRDefault="001C5072" w:rsidP="00405133">
      <w:pPr>
        <w:pStyle w:val="ListParagraph"/>
        <w:tabs>
          <w:tab w:val="left" w:pos="720"/>
          <w:tab w:val="left" w:pos="1440"/>
          <w:tab w:val="left" w:pos="2273"/>
          <w:tab w:val="left" w:pos="9270"/>
        </w:tabs>
        <w:jc w:val="both"/>
        <w:rPr>
          <w:lang w:val="id-ID"/>
        </w:rPr>
      </w:pPr>
      <w:r>
        <w:t xml:space="preserve"> </w:t>
      </w:r>
      <w:r>
        <w:rPr>
          <w:lang w:val="id-ID"/>
        </w:rPr>
        <w:t xml:space="preserve">                                  </w:t>
      </w:r>
      <w:r>
        <w:t>d²</w:t>
      </w:r>
      <w:r w:rsidRPr="0095055F">
        <w:t>= Presisi yang ditetapkan</w:t>
      </w:r>
    </w:p>
    <w:p w:rsidR="00405133" w:rsidRPr="00405133" w:rsidRDefault="00405133" w:rsidP="00405133">
      <w:pPr>
        <w:pStyle w:val="ListParagraph"/>
        <w:tabs>
          <w:tab w:val="left" w:pos="720"/>
          <w:tab w:val="left" w:pos="1440"/>
          <w:tab w:val="left" w:pos="2273"/>
          <w:tab w:val="left" w:pos="9270"/>
        </w:tabs>
        <w:spacing w:line="480" w:lineRule="auto"/>
        <w:jc w:val="both"/>
        <w:rPr>
          <w:lang w:val="id-ID"/>
        </w:rPr>
      </w:pPr>
    </w:p>
    <w:p w:rsidR="00C43434" w:rsidRPr="00800751" w:rsidRDefault="00C43434" w:rsidP="00405133">
      <w:pPr>
        <w:pStyle w:val="ListParagraph"/>
        <w:spacing w:line="360" w:lineRule="auto"/>
        <w:ind w:left="374"/>
        <w:contextualSpacing/>
        <w:rPr>
          <w:b/>
        </w:rPr>
      </w:pPr>
      <w:r w:rsidRPr="00843A52">
        <w:rPr>
          <w:b/>
        </w:rPr>
        <w:t>HASIL PENELITIAN DAN PEMBAHASA</w:t>
      </w:r>
      <w:r>
        <w:rPr>
          <w:b/>
        </w:rPr>
        <w:t>N</w:t>
      </w:r>
    </w:p>
    <w:p w:rsidR="00C43434" w:rsidRPr="00800751" w:rsidRDefault="00C43434" w:rsidP="00C43434">
      <w:pPr>
        <w:pStyle w:val="ListParagraph"/>
        <w:ind w:left="142" w:firstLine="232"/>
        <w:contextualSpacing/>
        <w:rPr>
          <w:b/>
          <w:lang w:val="id-ID"/>
        </w:rPr>
      </w:pPr>
      <w:r>
        <w:t xml:space="preserve">Uji normalitas variabel persepsi guru terhadap kepemimpinan kepala </w:t>
      </w:r>
      <w:proofErr w:type="gramStart"/>
      <w:r>
        <w:t>sekolah  d</w:t>
      </w:r>
      <w:r>
        <w:rPr>
          <w:lang w:val="id-ID"/>
        </w:rPr>
        <w:t>engan</w:t>
      </w:r>
      <w:proofErr w:type="gramEnd"/>
      <w:r>
        <w:rPr>
          <w:lang w:val="id-ID"/>
        </w:rPr>
        <w:t xml:space="preserve"> </w:t>
      </w:r>
      <w:r>
        <w:t xml:space="preserve"> kinerja  guru dilakukan dengan uji</w:t>
      </w:r>
      <w:r w:rsidRPr="006E1526">
        <w:t xml:space="preserve"> </w:t>
      </w:r>
      <w:r w:rsidRPr="00800751">
        <w:rPr>
          <w:i/>
        </w:rPr>
        <w:t xml:space="preserve">kolmogorof Smirnov </w:t>
      </w:r>
      <w:r>
        <w:t>dengan keluaran berupa</w:t>
      </w:r>
      <w:r>
        <w:rPr>
          <w:lang w:val="id-ID"/>
        </w:rPr>
        <w:t xml:space="preserve"> </w:t>
      </w:r>
      <w:r w:rsidRPr="00800751">
        <w:rPr>
          <w:i/>
        </w:rPr>
        <w:t>Test of Normality</w:t>
      </w:r>
      <w:r>
        <w:t xml:space="preserve"> seperti yang terlihat pada table berikut ini:</w:t>
      </w:r>
    </w:p>
    <w:p w:rsidR="00C43434" w:rsidRDefault="00C43434" w:rsidP="00C43434">
      <w:pPr>
        <w:pStyle w:val="BodyTextIndent"/>
        <w:jc w:val="both"/>
      </w:pPr>
      <w:r>
        <w:rPr>
          <w:bCs/>
        </w:rPr>
        <w:tab/>
      </w:r>
      <w:r>
        <w:rPr>
          <w:bCs/>
        </w:rPr>
        <w:tab/>
      </w:r>
      <w:r>
        <w:rPr>
          <w:bCs/>
        </w:rPr>
        <w:tab/>
      </w:r>
      <w:r>
        <w:rPr>
          <w:bCs/>
        </w:rPr>
        <w:tab/>
      </w:r>
      <w:r w:rsidRPr="00B7106A">
        <w:rPr>
          <w:bCs/>
        </w:rPr>
        <w:t xml:space="preserve">Hasil </w:t>
      </w:r>
      <w:r>
        <w:rPr>
          <w:bCs/>
        </w:rPr>
        <w:t xml:space="preserve">Uji </w:t>
      </w:r>
      <w:r w:rsidRPr="00B7106A">
        <w:rPr>
          <w:bCs/>
        </w:rPr>
        <w:t>Normalitas</w:t>
      </w:r>
    </w:p>
    <w:tbl>
      <w:tblPr>
        <w:tblW w:w="6812" w:type="dxa"/>
        <w:jc w:val="center"/>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26"/>
        <w:gridCol w:w="877"/>
        <w:gridCol w:w="691"/>
        <w:gridCol w:w="708"/>
        <w:gridCol w:w="993"/>
        <w:gridCol w:w="708"/>
        <w:gridCol w:w="709"/>
      </w:tblGrid>
      <w:tr w:rsidR="00C43434" w:rsidRPr="000D2E13" w:rsidTr="00E55EE6">
        <w:trPr>
          <w:cantSplit/>
          <w:trHeight w:val="234"/>
          <w:tblHeader/>
          <w:jc w:val="center"/>
        </w:trPr>
        <w:tc>
          <w:tcPr>
            <w:tcW w:w="6812" w:type="dxa"/>
            <w:gridSpan w:val="7"/>
            <w:tcBorders>
              <w:top w:val="nil"/>
              <w:left w:val="nil"/>
              <w:bottom w:val="nil"/>
              <w:right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center"/>
              <w:rPr>
                <w:color w:val="000000"/>
              </w:rPr>
            </w:pPr>
            <w:r w:rsidRPr="000D2E13">
              <w:rPr>
                <w:b/>
                <w:bCs/>
                <w:color w:val="000000"/>
              </w:rPr>
              <w:t>Tests of Normality</w:t>
            </w:r>
          </w:p>
        </w:tc>
      </w:tr>
      <w:tr w:rsidR="00C43434" w:rsidRPr="000D2E13" w:rsidTr="00E55EE6">
        <w:trPr>
          <w:cantSplit/>
          <w:trHeight w:val="155"/>
          <w:tblHeader/>
          <w:jc w:val="center"/>
        </w:trPr>
        <w:tc>
          <w:tcPr>
            <w:tcW w:w="212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2276"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Kolmogorov-Smirnov</w:t>
            </w:r>
            <w:r w:rsidRPr="000D2E13">
              <w:rPr>
                <w:color w:val="000000"/>
                <w:vertAlign w:val="superscript"/>
              </w:rPr>
              <w:t>a</w:t>
            </w:r>
          </w:p>
        </w:tc>
        <w:tc>
          <w:tcPr>
            <w:tcW w:w="241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Shapiro-Wilk</w:t>
            </w:r>
          </w:p>
        </w:tc>
      </w:tr>
      <w:tr w:rsidR="00C43434" w:rsidRPr="000D2E13" w:rsidTr="00E55EE6">
        <w:trPr>
          <w:cantSplit/>
          <w:trHeight w:val="92"/>
          <w:tblHeader/>
          <w:jc w:val="center"/>
        </w:trPr>
        <w:tc>
          <w:tcPr>
            <w:tcW w:w="212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87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Statistic</w:t>
            </w:r>
          </w:p>
        </w:tc>
        <w:tc>
          <w:tcPr>
            <w:tcW w:w="691" w:type="dxa"/>
            <w:tcBorders>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df</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Sig.</w:t>
            </w:r>
          </w:p>
        </w:tc>
        <w:tc>
          <w:tcPr>
            <w:tcW w:w="993" w:type="dxa"/>
            <w:tcBorders>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Statistic</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df</w:t>
            </w:r>
          </w:p>
        </w:tc>
        <w:tc>
          <w:tcPr>
            <w:tcW w:w="70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Sig.</w:t>
            </w:r>
          </w:p>
        </w:tc>
      </w:tr>
      <w:tr w:rsidR="00C43434" w:rsidRPr="000D2E13" w:rsidTr="00E55EE6">
        <w:trPr>
          <w:cantSplit/>
          <w:trHeight w:val="151"/>
          <w:tblHeader/>
          <w:jc w:val="center"/>
        </w:trPr>
        <w:tc>
          <w:tcPr>
            <w:tcW w:w="212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rPr>
              <w:t>Kepemimpinan</w:t>
            </w:r>
          </w:p>
        </w:tc>
        <w:tc>
          <w:tcPr>
            <w:tcW w:w="87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.063</w:t>
            </w:r>
          </w:p>
        </w:tc>
        <w:tc>
          <w:tcPr>
            <w:tcW w:w="691" w:type="dxa"/>
            <w:tcBorders>
              <w:top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43</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.200</w:t>
            </w:r>
            <w:r w:rsidRPr="000D2E13">
              <w:rPr>
                <w:color w:val="000000"/>
                <w:vertAlign w:val="superscript"/>
              </w:rPr>
              <w:t>*</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.981</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43</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.688</w:t>
            </w:r>
          </w:p>
        </w:tc>
      </w:tr>
      <w:tr w:rsidR="00C43434" w:rsidRPr="000D2E13" w:rsidTr="00E55EE6">
        <w:trPr>
          <w:cantSplit/>
          <w:trHeight w:val="106"/>
          <w:tblHeader/>
          <w:jc w:val="center"/>
        </w:trPr>
        <w:tc>
          <w:tcPr>
            <w:tcW w:w="212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rPr>
              <w:t>Kinerja</w:t>
            </w:r>
          </w:p>
        </w:tc>
        <w:tc>
          <w:tcPr>
            <w:tcW w:w="87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.107</w:t>
            </w:r>
          </w:p>
        </w:tc>
        <w:tc>
          <w:tcPr>
            <w:tcW w:w="691" w:type="dxa"/>
            <w:tcBorders>
              <w:top w:val="nil"/>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43</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.200</w:t>
            </w:r>
            <w:r w:rsidRPr="000D2E13">
              <w:rPr>
                <w:color w:val="000000"/>
                <w:vertAlign w:val="superscript"/>
              </w:rPr>
              <w:t>*</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.974</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43</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.432</w:t>
            </w:r>
          </w:p>
        </w:tc>
      </w:tr>
      <w:tr w:rsidR="00C43434" w:rsidRPr="000D2E13" w:rsidTr="00E55EE6">
        <w:trPr>
          <w:cantSplit/>
          <w:trHeight w:val="161"/>
          <w:jc w:val="center"/>
        </w:trPr>
        <w:tc>
          <w:tcPr>
            <w:tcW w:w="4402" w:type="dxa"/>
            <w:gridSpan w:val="4"/>
            <w:tcBorders>
              <w:top w:val="nil"/>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rPr>
              <w:t>a. Lilliefors Significance Correction</w:t>
            </w:r>
          </w:p>
        </w:tc>
        <w:tc>
          <w:tcPr>
            <w:tcW w:w="993" w:type="dxa"/>
            <w:tcBorders>
              <w:top w:val="nil"/>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708" w:type="dxa"/>
            <w:tcBorders>
              <w:top w:val="nil"/>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709" w:type="dxa"/>
            <w:tcBorders>
              <w:top w:val="nil"/>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r>
      <w:tr w:rsidR="00C43434" w:rsidRPr="000D2E13" w:rsidTr="00E55EE6">
        <w:trPr>
          <w:cantSplit/>
          <w:trHeight w:val="116"/>
          <w:jc w:val="center"/>
        </w:trPr>
        <w:tc>
          <w:tcPr>
            <w:tcW w:w="5395" w:type="dxa"/>
            <w:gridSpan w:val="5"/>
            <w:tcBorders>
              <w:top w:val="nil"/>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rPr>
              <w:t>*. This is a lower bound of the true significance.</w:t>
            </w:r>
          </w:p>
        </w:tc>
        <w:tc>
          <w:tcPr>
            <w:tcW w:w="708" w:type="dxa"/>
            <w:tcBorders>
              <w:top w:val="nil"/>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709" w:type="dxa"/>
            <w:tcBorders>
              <w:top w:val="nil"/>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r>
    </w:tbl>
    <w:p w:rsidR="00C43434" w:rsidRDefault="00C43434" w:rsidP="00C43434">
      <w:pPr>
        <w:jc w:val="both"/>
        <w:rPr>
          <w:lang w:val="id-ID"/>
        </w:rPr>
      </w:pPr>
    </w:p>
    <w:p w:rsidR="00C43434" w:rsidRDefault="00C43434" w:rsidP="00C43434">
      <w:pPr>
        <w:ind w:left="284" w:firstLine="436"/>
        <w:jc w:val="both"/>
        <w:rPr>
          <w:lang w:val="id-ID"/>
        </w:rPr>
      </w:pPr>
      <w:r w:rsidRPr="00FD19FC">
        <w:t xml:space="preserve">Dari hasil di atas </w:t>
      </w:r>
      <w:r>
        <w:t>diketahui</w:t>
      </w:r>
      <w:r w:rsidRPr="00FD19FC">
        <w:t xml:space="preserve"> pada kolom </w:t>
      </w:r>
      <w:r w:rsidRPr="00AF6B77">
        <w:rPr>
          <w:i/>
        </w:rPr>
        <w:t>Kolmogorov-Smirnov</w:t>
      </w:r>
      <w:r w:rsidRPr="00FD19FC">
        <w:t xml:space="preserve"> dapat diketahui bahwa nilai signifikansi untuk </w:t>
      </w:r>
      <w:r>
        <w:t xml:space="preserve">persepsi guru terhadap kepemimpinan kepala sekolah  </w:t>
      </w:r>
      <w:r w:rsidRPr="00FD19FC">
        <w:t>(0,2</w:t>
      </w:r>
      <w:r>
        <w:t>00</w:t>
      </w:r>
      <w:r w:rsidRPr="00FD19FC">
        <w:t xml:space="preserve">) dan </w:t>
      </w:r>
      <w:r>
        <w:t>kinerja  (0,200)</w:t>
      </w:r>
      <w:r>
        <w:rPr>
          <w:lang w:val="id-ID"/>
        </w:rPr>
        <w:t xml:space="preserve">, </w:t>
      </w:r>
      <w:r w:rsidRPr="00FD19FC">
        <w:t xml:space="preserve">Karena signifikansi untuk seluruh variabel lebih besar dari 0,05 maka dapat disimpulkan bahwa data pada variabel </w:t>
      </w:r>
      <w:r>
        <w:t xml:space="preserve">persepsi guru terhadap kepemimpinan kepala sekolah  </w:t>
      </w:r>
      <w:r w:rsidRPr="00FD19FC">
        <w:t xml:space="preserve">dan </w:t>
      </w:r>
      <w:r>
        <w:t xml:space="preserve">kinerja  </w:t>
      </w:r>
      <w:r w:rsidRPr="00FD19FC">
        <w:t>berdistribusi normal.</w:t>
      </w:r>
      <w:r>
        <w:rPr>
          <w:lang w:val="id-ID"/>
        </w:rPr>
        <w:t xml:space="preserve"> </w:t>
      </w:r>
      <w:proofErr w:type="gramStart"/>
      <w:r>
        <w:t>Maka semua variabel secara statistik telah berdistribusi secara normal dan layak digunakan sebagai data penelitian.</w:t>
      </w:r>
      <w:proofErr w:type="gramEnd"/>
      <w:r>
        <w:rPr>
          <w:lang w:val="id-ID"/>
        </w:rPr>
        <w:t xml:space="preserve"> </w:t>
      </w:r>
    </w:p>
    <w:p w:rsidR="00C43434" w:rsidRPr="00006A27" w:rsidRDefault="00C43434" w:rsidP="00C43434">
      <w:pPr>
        <w:ind w:left="284" w:firstLine="436"/>
        <w:jc w:val="both"/>
        <w:rPr>
          <w:lang w:val="id-ID"/>
        </w:rPr>
      </w:pPr>
      <w:r>
        <w:t>Setelah dilakukan uji normalitas maka langkah selanjutnya dilakukan uji homogenitas dan hasil yang diperoleh dapat dilihat pada tabel berikut</w:t>
      </w:r>
      <w:r>
        <w:rPr>
          <w:lang w:val="id-ID"/>
        </w:rPr>
        <w:t>:</w:t>
      </w:r>
    </w:p>
    <w:p w:rsidR="00C43434" w:rsidRPr="000D2E13" w:rsidRDefault="00C43434" w:rsidP="00C43434">
      <w:pPr>
        <w:jc w:val="center"/>
      </w:pPr>
      <w:r w:rsidRPr="002A4476">
        <w:t xml:space="preserve">Hasil </w:t>
      </w:r>
      <w:r>
        <w:t xml:space="preserve">Uji </w:t>
      </w:r>
      <w:r w:rsidRPr="002A4476">
        <w:t xml:space="preserve">Homogenitas  </w:t>
      </w:r>
    </w:p>
    <w:tbl>
      <w:tblPr>
        <w:tblW w:w="4762" w:type="dxa"/>
        <w:jc w:val="center"/>
        <w:tblInd w:w="-9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272"/>
        <w:gridCol w:w="889"/>
        <w:gridCol w:w="712"/>
        <w:gridCol w:w="889"/>
      </w:tblGrid>
      <w:tr w:rsidR="00C43434" w:rsidRPr="000D2E13" w:rsidTr="00E55EE6">
        <w:trPr>
          <w:cantSplit/>
          <w:trHeight w:val="285"/>
          <w:tblHeader/>
          <w:jc w:val="center"/>
        </w:trPr>
        <w:tc>
          <w:tcPr>
            <w:tcW w:w="4762" w:type="dxa"/>
            <w:gridSpan w:val="4"/>
            <w:tcBorders>
              <w:top w:val="nil"/>
              <w:left w:val="nil"/>
              <w:bottom w:val="nil"/>
              <w:right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center"/>
              <w:rPr>
                <w:color w:val="000000"/>
              </w:rPr>
            </w:pPr>
            <w:r w:rsidRPr="000D2E13">
              <w:rPr>
                <w:b/>
                <w:bCs/>
                <w:color w:val="000000"/>
              </w:rPr>
              <w:t>Test of Homogeneity of Variances</w:t>
            </w:r>
          </w:p>
        </w:tc>
      </w:tr>
      <w:tr w:rsidR="00C43434" w:rsidRPr="000D2E13" w:rsidTr="00E55EE6">
        <w:trPr>
          <w:cantSplit/>
          <w:trHeight w:val="234"/>
          <w:tblHeader/>
          <w:jc w:val="center"/>
        </w:trPr>
        <w:tc>
          <w:tcPr>
            <w:tcW w:w="2272" w:type="dxa"/>
            <w:tcBorders>
              <w:top w:val="nil"/>
              <w:left w:val="nil"/>
              <w:bottom w:val="nil"/>
              <w:right w:val="nil"/>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rPr>
                <w:color w:val="000000"/>
              </w:rPr>
            </w:pPr>
            <w:r w:rsidRPr="000D2E13">
              <w:rPr>
                <w:color w:val="000000"/>
              </w:rPr>
              <w:t>Kinerja</w:t>
            </w:r>
          </w:p>
        </w:tc>
        <w:tc>
          <w:tcPr>
            <w:tcW w:w="889" w:type="dxa"/>
            <w:tcBorders>
              <w:top w:val="nil"/>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712" w:type="dxa"/>
            <w:tcBorders>
              <w:top w:val="nil"/>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889" w:type="dxa"/>
            <w:tcBorders>
              <w:top w:val="nil"/>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r>
      <w:tr w:rsidR="00C43434" w:rsidRPr="000D2E13" w:rsidTr="00E55EE6">
        <w:trPr>
          <w:cantSplit/>
          <w:trHeight w:val="25"/>
          <w:tblHeader/>
          <w:jc w:val="center"/>
        </w:trPr>
        <w:tc>
          <w:tcPr>
            <w:tcW w:w="227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Levene Statistic</w:t>
            </w:r>
          </w:p>
        </w:tc>
        <w:tc>
          <w:tcPr>
            <w:tcW w:w="88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df1</w:t>
            </w:r>
          </w:p>
        </w:tc>
        <w:tc>
          <w:tcPr>
            <w:tcW w:w="7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df2</w:t>
            </w:r>
          </w:p>
        </w:tc>
        <w:tc>
          <w:tcPr>
            <w:tcW w:w="88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Sig.</w:t>
            </w:r>
          </w:p>
        </w:tc>
      </w:tr>
      <w:tr w:rsidR="00C43434" w:rsidRPr="000D2E13" w:rsidTr="00E55EE6">
        <w:trPr>
          <w:cantSplit/>
          <w:trHeight w:val="25"/>
          <w:jc w:val="center"/>
        </w:trPr>
        <w:tc>
          <w:tcPr>
            <w:tcW w:w="227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1.593</w:t>
            </w:r>
          </w:p>
        </w:tc>
        <w:tc>
          <w:tcPr>
            <w:tcW w:w="88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9</w:t>
            </w:r>
          </w:p>
        </w:tc>
        <w:tc>
          <w:tcPr>
            <w:tcW w:w="71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18</w:t>
            </w:r>
          </w:p>
        </w:tc>
        <w:tc>
          <w:tcPr>
            <w:tcW w:w="88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.191</w:t>
            </w:r>
          </w:p>
        </w:tc>
      </w:tr>
    </w:tbl>
    <w:p w:rsidR="00C43434" w:rsidRDefault="00C43434" w:rsidP="00C43434">
      <w:pPr>
        <w:ind w:left="284" w:firstLine="425"/>
        <w:jc w:val="both"/>
        <w:rPr>
          <w:lang w:val="id-ID"/>
        </w:rPr>
      </w:pPr>
      <w:r>
        <w:rPr>
          <w:lang w:val="sv-SE"/>
        </w:rPr>
        <w:t xml:space="preserve">Berdasarkan hasil analisis uji homogenitas, diperoleh nilai statistik sebesar 0,683 dan nilai probabilitas (sig)  sebesar 0.191. Karena nilai  </w:t>
      </w:r>
      <w:r w:rsidRPr="00502DF9">
        <w:rPr>
          <w:i/>
        </w:rPr>
        <w:t>p</w:t>
      </w:r>
      <w:r>
        <w:t xml:space="preserve"> &gt; 0.05 (0.191 &gt; 0.05) maka data adalah homogen. </w:t>
      </w:r>
    </w:p>
    <w:p w:rsidR="00405133" w:rsidRDefault="00405133" w:rsidP="00C43434">
      <w:pPr>
        <w:ind w:left="284" w:firstLine="425"/>
        <w:jc w:val="both"/>
        <w:rPr>
          <w:lang w:val="id-ID"/>
        </w:rPr>
      </w:pPr>
    </w:p>
    <w:p w:rsidR="00405133" w:rsidRDefault="00405133" w:rsidP="00C43434">
      <w:pPr>
        <w:ind w:left="284" w:firstLine="425"/>
        <w:jc w:val="both"/>
        <w:rPr>
          <w:lang w:val="id-ID"/>
        </w:rPr>
      </w:pPr>
    </w:p>
    <w:p w:rsidR="00405133" w:rsidRDefault="00405133" w:rsidP="00C43434">
      <w:pPr>
        <w:ind w:left="284" w:firstLine="425"/>
        <w:jc w:val="both"/>
        <w:rPr>
          <w:lang w:val="id-ID"/>
        </w:rPr>
      </w:pPr>
    </w:p>
    <w:p w:rsidR="00405133" w:rsidRPr="00405133" w:rsidRDefault="00405133" w:rsidP="00C43434">
      <w:pPr>
        <w:ind w:left="284" w:firstLine="425"/>
        <w:jc w:val="both"/>
        <w:rPr>
          <w:lang w:val="id-ID"/>
        </w:rPr>
      </w:pPr>
    </w:p>
    <w:p w:rsidR="00C43434" w:rsidRDefault="00C43434" w:rsidP="00C43434">
      <w:pPr>
        <w:jc w:val="center"/>
      </w:pPr>
      <w:r w:rsidRPr="002A4476">
        <w:lastRenderedPageBreak/>
        <w:t xml:space="preserve">Hasil </w:t>
      </w:r>
      <w:r>
        <w:t>Uji Linieritas</w:t>
      </w: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18"/>
        <w:gridCol w:w="992"/>
        <w:gridCol w:w="1276"/>
        <w:gridCol w:w="1134"/>
        <w:gridCol w:w="850"/>
        <w:gridCol w:w="992"/>
        <w:gridCol w:w="709"/>
        <w:gridCol w:w="567"/>
      </w:tblGrid>
      <w:tr w:rsidR="00C43434" w:rsidRPr="000D2E13" w:rsidTr="00E55EE6">
        <w:trPr>
          <w:cantSplit/>
          <w:trHeight w:val="495"/>
          <w:tblHeader/>
        </w:trPr>
        <w:tc>
          <w:tcPr>
            <w:tcW w:w="7938" w:type="dxa"/>
            <w:gridSpan w:val="8"/>
            <w:tcBorders>
              <w:top w:val="nil"/>
              <w:left w:val="nil"/>
              <w:bottom w:val="nil"/>
              <w:right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center"/>
              <w:rPr>
                <w:color w:val="000000"/>
              </w:rPr>
            </w:pPr>
            <w:r w:rsidRPr="000D2E13">
              <w:rPr>
                <w:b/>
                <w:bCs/>
                <w:color w:val="000000"/>
                <w:sz w:val="22"/>
                <w:szCs w:val="22"/>
              </w:rPr>
              <w:t>ANOVA Table</w:t>
            </w:r>
          </w:p>
        </w:tc>
      </w:tr>
      <w:tr w:rsidR="00C43434" w:rsidRPr="000D2E13" w:rsidTr="00E55EE6">
        <w:trPr>
          <w:cantSplit/>
          <w:trHeight w:val="382"/>
          <w:tblHeader/>
        </w:trPr>
        <w:tc>
          <w:tcPr>
            <w:tcW w:w="141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99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127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sz w:val="22"/>
                <w:szCs w:val="22"/>
              </w:rPr>
              <w:t>Sum of Squares</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sz w:val="22"/>
                <w:szCs w:val="22"/>
              </w:rPr>
              <w:t>Df</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sz w:val="22"/>
                <w:szCs w:val="22"/>
              </w:rPr>
              <w:t>Mean Square</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sz w:val="22"/>
                <w:szCs w:val="22"/>
              </w:rPr>
              <w:t>F</w:t>
            </w:r>
          </w:p>
        </w:tc>
        <w:tc>
          <w:tcPr>
            <w:tcW w:w="5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sz w:val="22"/>
                <w:szCs w:val="22"/>
              </w:rPr>
              <w:t>Sig.</w:t>
            </w:r>
          </w:p>
        </w:tc>
      </w:tr>
      <w:tr w:rsidR="00C43434" w:rsidRPr="000D2E13" w:rsidTr="00E55EE6">
        <w:trPr>
          <w:cantSplit/>
          <w:tblHeader/>
        </w:trPr>
        <w:tc>
          <w:tcPr>
            <w:tcW w:w="141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sz w:val="22"/>
                <w:szCs w:val="22"/>
              </w:rPr>
              <w:t>Kinerja * Kepemimpinan</w:t>
            </w:r>
          </w:p>
        </w:tc>
        <w:tc>
          <w:tcPr>
            <w:tcW w:w="992"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sz w:val="22"/>
                <w:szCs w:val="22"/>
              </w:rPr>
              <w:t>Between Groups</w:t>
            </w:r>
          </w:p>
        </w:tc>
        <w:tc>
          <w:tcPr>
            <w:tcW w:w="12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sz w:val="22"/>
                <w:szCs w:val="22"/>
              </w:rPr>
              <w:t>(Combined)</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2133.585</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24</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88.899</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3.247</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.006</w:t>
            </w:r>
          </w:p>
        </w:tc>
      </w:tr>
      <w:tr w:rsidR="00C43434" w:rsidRPr="000D2E13" w:rsidTr="00E55EE6">
        <w:trPr>
          <w:cantSplit/>
          <w:tblHeader/>
        </w:trPr>
        <w:tc>
          <w:tcPr>
            <w:tcW w:w="14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p>
        </w:tc>
        <w:tc>
          <w:tcPr>
            <w:tcW w:w="992" w:type="dxa"/>
            <w:vMerge/>
            <w:tcBorders>
              <w:top w:val="single" w:sz="16" w:space="0" w:color="000000"/>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sz w:val="22"/>
                <w:szCs w:val="22"/>
              </w:rPr>
              <w:t>Linearity</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1461.407</w:t>
            </w:r>
          </w:p>
        </w:tc>
        <w:tc>
          <w:tcPr>
            <w:tcW w:w="850" w:type="dxa"/>
            <w:tcBorders>
              <w:top w:val="nil"/>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1</w:t>
            </w:r>
          </w:p>
        </w:tc>
        <w:tc>
          <w:tcPr>
            <w:tcW w:w="992" w:type="dxa"/>
            <w:tcBorders>
              <w:top w:val="nil"/>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1461.407</w:t>
            </w:r>
          </w:p>
        </w:tc>
        <w:tc>
          <w:tcPr>
            <w:tcW w:w="709" w:type="dxa"/>
            <w:tcBorders>
              <w:top w:val="nil"/>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53.376</w:t>
            </w:r>
          </w:p>
        </w:tc>
        <w:tc>
          <w:tcPr>
            <w:tcW w:w="567" w:type="dxa"/>
            <w:tcBorders>
              <w:top w:val="nil"/>
              <w:bottom w:val="nil"/>
              <w:right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.000</w:t>
            </w:r>
          </w:p>
        </w:tc>
      </w:tr>
      <w:tr w:rsidR="00C43434" w:rsidRPr="000D2E13" w:rsidTr="00E55EE6">
        <w:trPr>
          <w:cantSplit/>
          <w:trHeight w:val="641"/>
          <w:tblHeader/>
        </w:trPr>
        <w:tc>
          <w:tcPr>
            <w:tcW w:w="14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p>
        </w:tc>
        <w:tc>
          <w:tcPr>
            <w:tcW w:w="992" w:type="dxa"/>
            <w:vMerge/>
            <w:tcBorders>
              <w:top w:val="single" w:sz="16" w:space="0" w:color="000000"/>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sz w:val="22"/>
                <w:szCs w:val="22"/>
              </w:rPr>
              <w:t>Deviation from Linearity</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672.178</w:t>
            </w:r>
          </w:p>
        </w:tc>
        <w:tc>
          <w:tcPr>
            <w:tcW w:w="850" w:type="dxa"/>
            <w:tcBorders>
              <w:top w:val="nil"/>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23</w:t>
            </w:r>
          </w:p>
        </w:tc>
        <w:tc>
          <w:tcPr>
            <w:tcW w:w="992" w:type="dxa"/>
            <w:tcBorders>
              <w:top w:val="nil"/>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29.225</w:t>
            </w:r>
          </w:p>
        </w:tc>
        <w:tc>
          <w:tcPr>
            <w:tcW w:w="709" w:type="dxa"/>
            <w:tcBorders>
              <w:top w:val="nil"/>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1.067</w:t>
            </w:r>
          </w:p>
        </w:tc>
        <w:tc>
          <w:tcPr>
            <w:tcW w:w="567" w:type="dxa"/>
            <w:tcBorders>
              <w:top w:val="nil"/>
              <w:bottom w:val="nil"/>
              <w:right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.450</w:t>
            </w:r>
          </w:p>
        </w:tc>
      </w:tr>
      <w:tr w:rsidR="00C43434" w:rsidRPr="000D2E13" w:rsidTr="00E55EE6">
        <w:trPr>
          <w:cantSplit/>
          <w:tblHeader/>
        </w:trPr>
        <w:tc>
          <w:tcPr>
            <w:tcW w:w="14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p>
        </w:tc>
        <w:tc>
          <w:tcPr>
            <w:tcW w:w="2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sz w:val="22"/>
                <w:szCs w:val="22"/>
              </w:rPr>
              <w:t>Within Groups</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492.833</w:t>
            </w:r>
          </w:p>
        </w:tc>
        <w:tc>
          <w:tcPr>
            <w:tcW w:w="850" w:type="dxa"/>
            <w:tcBorders>
              <w:top w:val="nil"/>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18</w:t>
            </w:r>
          </w:p>
        </w:tc>
        <w:tc>
          <w:tcPr>
            <w:tcW w:w="992" w:type="dxa"/>
            <w:tcBorders>
              <w:top w:val="nil"/>
              <w:bottom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27.380</w:t>
            </w:r>
          </w:p>
        </w:tc>
        <w:tc>
          <w:tcPr>
            <w:tcW w:w="709" w:type="dxa"/>
            <w:tcBorders>
              <w:top w:val="nil"/>
              <w:bottom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567" w:type="dxa"/>
            <w:tcBorders>
              <w:top w:val="nil"/>
              <w:bottom w:val="nil"/>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r>
      <w:tr w:rsidR="00C43434" w:rsidRPr="000D2E13" w:rsidTr="00E55EE6">
        <w:trPr>
          <w:cantSplit/>
          <w:trHeight w:val="106"/>
        </w:trPr>
        <w:tc>
          <w:tcPr>
            <w:tcW w:w="14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2268"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sz w:val="22"/>
                <w:szCs w:val="22"/>
              </w:rPr>
              <w:t>Total</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2626.419</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sz w:val="22"/>
                <w:szCs w:val="22"/>
              </w:rPr>
              <w:t>42</w:t>
            </w:r>
          </w:p>
        </w:tc>
        <w:tc>
          <w:tcPr>
            <w:tcW w:w="992" w:type="dxa"/>
            <w:tcBorders>
              <w:top w:val="nil"/>
              <w:bottom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709" w:type="dxa"/>
            <w:tcBorders>
              <w:top w:val="nil"/>
              <w:bottom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r>
    </w:tbl>
    <w:p w:rsidR="00C43434" w:rsidRPr="00405133" w:rsidRDefault="00C43434" w:rsidP="00C43434">
      <w:pPr>
        <w:spacing w:after="200"/>
        <w:contextualSpacing/>
        <w:rPr>
          <w:lang w:val="id-ID"/>
        </w:rPr>
      </w:pPr>
    </w:p>
    <w:p w:rsidR="00405133" w:rsidRPr="00FE4952" w:rsidRDefault="00C43434" w:rsidP="00405133">
      <w:pPr>
        <w:autoSpaceDE w:val="0"/>
        <w:autoSpaceDN w:val="0"/>
        <w:adjustRightInd w:val="0"/>
        <w:ind w:left="284" w:firstLine="425"/>
        <w:jc w:val="both"/>
        <w:rPr>
          <w:lang w:val="id-ID"/>
        </w:rPr>
      </w:pPr>
      <w:r w:rsidRPr="00FD19FC">
        <w:t xml:space="preserve">Dari output di atas dapat diketahui bahwa </w:t>
      </w:r>
      <w:r>
        <w:t xml:space="preserve">harga F sebesar 3.247 dengan signifikansi 0.000. Dengan demikian </w:t>
      </w:r>
      <w:r w:rsidRPr="00FD19FC">
        <w:t xml:space="preserve">dapat disimpulkan bahwa antara variabel </w:t>
      </w:r>
      <w:r>
        <w:t>kepuasan</w:t>
      </w:r>
      <w:r w:rsidRPr="00FD19FC">
        <w:t xml:space="preserve"> dan </w:t>
      </w:r>
      <w:proofErr w:type="gramStart"/>
      <w:r>
        <w:t>kinerja  terdapat</w:t>
      </w:r>
      <w:proofErr w:type="gramEnd"/>
      <w:r>
        <w:t xml:space="preserve"> hubungan yang linear karena nilai sgnifikansi &lt; 0.05 (0.000&gt;0.05), berarti model regresi adalah linier.   </w:t>
      </w:r>
    </w:p>
    <w:tbl>
      <w:tblPr>
        <w:tblW w:w="5866" w:type="dxa"/>
        <w:jc w:val="center"/>
        <w:tblInd w:w="-3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42"/>
        <w:gridCol w:w="614"/>
        <w:gridCol w:w="1134"/>
        <w:gridCol w:w="1460"/>
        <w:gridCol w:w="1516"/>
      </w:tblGrid>
      <w:tr w:rsidR="00C43434" w:rsidRPr="000D2E13" w:rsidTr="00E55EE6">
        <w:trPr>
          <w:cantSplit/>
          <w:trHeight w:val="260"/>
          <w:tblHeader/>
          <w:jc w:val="center"/>
        </w:trPr>
        <w:tc>
          <w:tcPr>
            <w:tcW w:w="5866" w:type="dxa"/>
            <w:gridSpan w:val="5"/>
            <w:tcBorders>
              <w:top w:val="nil"/>
              <w:left w:val="nil"/>
              <w:bottom w:val="nil"/>
              <w:right w:val="nil"/>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center"/>
              <w:rPr>
                <w:color w:val="000000"/>
              </w:rPr>
            </w:pPr>
            <w:r w:rsidRPr="000D2E13">
              <w:rPr>
                <w:b/>
                <w:bCs/>
                <w:color w:val="000000"/>
              </w:rPr>
              <w:t>Model Summary</w:t>
            </w:r>
          </w:p>
        </w:tc>
      </w:tr>
      <w:tr w:rsidR="00C43434" w:rsidRPr="000D2E13" w:rsidTr="00E55EE6">
        <w:trPr>
          <w:cantSplit/>
          <w:trHeight w:val="567"/>
          <w:tblHeader/>
          <w:jc w:val="center"/>
        </w:trPr>
        <w:tc>
          <w:tcPr>
            <w:tcW w:w="114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rPr>
                <w:color w:val="000000"/>
              </w:rPr>
            </w:pPr>
            <w:r w:rsidRPr="000D2E13">
              <w:rPr>
                <w:color w:val="000000"/>
              </w:rPr>
              <w:t>Model</w:t>
            </w:r>
          </w:p>
        </w:tc>
        <w:tc>
          <w:tcPr>
            <w:tcW w:w="6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R</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R Square</w:t>
            </w:r>
          </w:p>
        </w:tc>
        <w:tc>
          <w:tcPr>
            <w:tcW w:w="14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Adjusted R Square</w:t>
            </w:r>
          </w:p>
        </w:tc>
        <w:tc>
          <w:tcPr>
            <w:tcW w:w="151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43434" w:rsidRPr="000D2E13" w:rsidRDefault="00C43434" w:rsidP="00E55EE6">
            <w:pPr>
              <w:autoSpaceDE w:val="0"/>
              <w:autoSpaceDN w:val="0"/>
              <w:adjustRightInd w:val="0"/>
              <w:jc w:val="center"/>
              <w:rPr>
                <w:color w:val="000000"/>
              </w:rPr>
            </w:pPr>
            <w:r w:rsidRPr="000D2E13">
              <w:rPr>
                <w:color w:val="000000"/>
              </w:rPr>
              <w:t>Std. Error of the Estimate</w:t>
            </w:r>
          </w:p>
        </w:tc>
      </w:tr>
      <w:tr w:rsidR="00C43434" w:rsidRPr="000D2E13" w:rsidTr="00E55EE6">
        <w:trPr>
          <w:cantSplit/>
          <w:trHeight w:val="260"/>
          <w:tblHeader/>
          <w:jc w:val="center"/>
        </w:trPr>
        <w:tc>
          <w:tcPr>
            <w:tcW w:w="114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rPr>
                <w:color w:val="000000"/>
              </w:rPr>
            </w:pPr>
            <w:r w:rsidRPr="000D2E13">
              <w:rPr>
                <w:color w:val="000000"/>
              </w:rPr>
              <w:t>1</w:t>
            </w:r>
          </w:p>
        </w:tc>
        <w:tc>
          <w:tcPr>
            <w:tcW w:w="6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.746</w:t>
            </w:r>
            <w:r w:rsidRPr="000D2E13">
              <w:rPr>
                <w:color w:val="000000"/>
                <w:vertAlign w:val="superscript"/>
              </w:rPr>
              <w:t>a</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.556</w:t>
            </w:r>
          </w:p>
        </w:tc>
        <w:tc>
          <w:tcPr>
            <w:tcW w:w="14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.546</w:t>
            </w:r>
          </w:p>
        </w:tc>
        <w:tc>
          <w:tcPr>
            <w:tcW w:w="151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43434" w:rsidRPr="000D2E13" w:rsidRDefault="00C43434" w:rsidP="00E55EE6">
            <w:pPr>
              <w:autoSpaceDE w:val="0"/>
              <w:autoSpaceDN w:val="0"/>
              <w:adjustRightInd w:val="0"/>
              <w:jc w:val="right"/>
              <w:rPr>
                <w:color w:val="000000"/>
              </w:rPr>
            </w:pPr>
            <w:r w:rsidRPr="000D2E13">
              <w:rPr>
                <w:color w:val="000000"/>
              </w:rPr>
              <w:t>5.331</w:t>
            </w:r>
          </w:p>
        </w:tc>
      </w:tr>
      <w:tr w:rsidR="00C43434" w:rsidRPr="000D2E13" w:rsidTr="00E55EE6">
        <w:trPr>
          <w:cantSplit/>
          <w:trHeight w:val="519"/>
          <w:jc w:val="center"/>
        </w:trPr>
        <w:tc>
          <w:tcPr>
            <w:tcW w:w="4350" w:type="dxa"/>
            <w:gridSpan w:val="4"/>
            <w:tcBorders>
              <w:top w:val="nil"/>
              <w:left w:val="nil"/>
              <w:bottom w:val="nil"/>
              <w:right w:val="nil"/>
            </w:tcBorders>
            <w:shd w:val="clear" w:color="auto" w:fill="FFFFFF"/>
            <w:tcMar>
              <w:top w:w="30" w:type="dxa"/>
              <w:left w:w="30" w:type="dxa"/>
              <w:bottom w:w="30" w:type="dxa"/>
              <w:right w:w="30" w:type="dxa"/>
            </w:tcMar>
          </w:tcPr>
          <w:p w:rsidR="00C43434" w:rsidRDefault="00C43434" w:rsidP="00C43434">
            <w:pPr>
              <w:numPr>
                <w:ilvl w:val="0"/>
                <w:numId w:val="4"/>
              </w:numPr>
              <w:autoSpaceDE w:val="0"/>
              <w:autoSpaceDN w:val="0"/>
              <w:adjustRightInd w:val="0"/>
              <w:ind w:left="0" w:firstLine="337"/>
              <w:rPr>
                <w:color w:val="000000"/>
              </w:rPr>
            </w:pPr>
            <w:r w:rsidRPr="000D2E13">
              <w:rPr>
                <w:color w:val="000000"/>
              </w:rPr>
              <w:t>Pred</w:t>
            </w:r>
            <w:r>
              <w:rPr>
                <w:color w:val="000000"/>
              </w:rPr>
              <w:t>ictors: (Constant), Kinerja</w:t>
            </w:r>
          </w:p>
          <w:p w:rsidR="00C43434" w:rsidRPr="000D2E13" w:rsidRDefault="00C43434" w:rsidP="00C43434">
            <w:pPr>
              <w:numPr>
                <w:ilvl w:val="0"/>
                <w:numId w:val="4"/>
              </w:numPr>
              <w:autoSpaceDE w:val="0"/>
              <w:autoSpaceDN w:val="0"/>
              <w:adjustRightInd w:val="0"/>
              <w:rPr>
                <w:color w:val="000000"/>
              </w:rPr>
            </w:pPr>
            <w:r w:rsidRPr="0032771F">
              <w:t xml:space="preserve">Dependent Variable: </w:t>
            </w:r>
            <w:r>
              <w:t>kepemimpin</w:t>
            </w:r>
            <w:r>
              <w:rPr>
                <w:lang w:val="id-ID"/>
              </w:rPr>
              <w:t>a</w:t>
            </w:r>
            <w:r>
              <w:t>n</w:t>
            </w:r>
          </w:p>
        </w:tc>
        <w:tc>
          <w:tcPr>
            <w:tcW w:w="1516" w:type="dxa"/>
            <w:tcBorders>
              <w:top w:val="nil"/>
              <w:left w:val="nil"/>
              <w:bottom w:val="nil"/>
              <w:right w:val="nil"/>
            </w:tcBorders>
            <w:shd w:val="clear" w:color="auto" w:fill="FFFFFF"/>
            <w:tcMar>
              <w:top w:w="30" w:type="dxa"/>
              <w:left w:w="30" w:type="dxa"/>
              <w:bottom w:w="30" w:type="dxa"/>
              <w:right w:w="30" w:type="dxa"/>
            </w:tcMar>
          </w:tcPr>
          <w:p w:rsidR="00C43434" w:rsidRPr="000D2E13" w:rsidRDefault="00C43434" w:rsidP="00E55EE6">
            <w:pPr>
              <w:autoSpaceDE w:val="0"/>
              <w:autoSpaceDN w:val="0"/>
              <w:adjustRightInd w:val="0"/>
            </w:pPr>
          </w:p>
        </w:tc>
      </w:tr>
    </w:tbl>
    <w:p w:rsidR="008D1930" w:rsidRPr="00A915F2" w:rsidRDefault="008D1930" w:rsidP="00C43434">
      <w:pPr>
        <w:jc w:val="both"/>
        <w:rPr>
          <w:lang w:val="id-ID"/>
        </w:rPr>
      </w:pPr>
    </w:p>
    <w:p w:rsidR="00C43434" w:rsidRDefault="00C43434" w:rsidP="00C43434">
      <w:pPr>
        <w:ind w:firstLine="709"/>
        <w:jc w:val="both"/>
        <w:rPr>
          <w:lang w:val="id-ID"/>
        </w:rPr>
      </w:pPr>
      <w:r w:rsidRPr="0032771F">
        <w:t>Dari hasil penelitian menujukkan terdapat hubunga</w:t>
      </w:r>
      <w:r>
        <w:t xml:space="preserve">n positif dan signifikan antara </w:t>
      </w:r>
      <w:r w:rsidRPr="0032771F">
        <w:t>persepsi guru terhadap</w:t>
      </w:r>
      <w:r>
        <w:t xml:space="preserve"> kepemimpinan kepala sekolah </w:t>
      </w:r>
      <w:proofErr w:type="gramStart"/>
      <w:r>
        <w:t>dengan  kinerja</w:t>
      </w:r>
      <w:proofErr w:type="gramEnd"/>
      <w:r>
        <w:t xml:space="preserve"> guru TK di Kelurahan </w:t>
      </w:r>
      <w:r w:rsidRPr="009B3C4E">
        <w:t>Simpang Baru Kecamatan Tampan Kota Pekanbaru.</w:t>
      </w:r>
      <w:r>
        <w:rPr>
          <w:lang w:val="id-ID"/>
        </w:rPr>
        <w:t xml:space="preserve"> </w:t>
      </w:r>
      <w:proofErr w:type="gramStart"/>
      <w:r w:rsidR="008D1930">
        <w:rPr>
          <w:bCs/>
        </w:rPr>
        <w:t>Sedangkan</w:t>
      </w:r>
      <w:r w:rsidR="008D1930">
        <w:rPr>
          <w:bCs/>
          <w:lang w:val="id-ID"/>
        </w:rPr>
        <w:t xml:space="preserve"> </w:t>
      </w:r>
      <w:r w:rsidRPr="0032771F">
        <w:rPr>
          <w:bCs/>
        </w:rPr>
        <w:t>arah hubungan adalah positif karena nilai r positif, berar</w:t>
      </w:r>
      <w:r w:rsidR="008D1930">
        <w:rPr>
          <w:bCs/>
        </w:rPr>
        <w:t>ti semakin tinggi persepsi</w:t>
      </w:r>
      <w:r w:rsidR="008D1930">
        <w:rPr>
          <w:bCs/>
          <w:lang w:val="id-ID"/>
        </w:rPr>
        <w:t xml:space="preserve"> guru terhadap kepemimpinan kepala sekolah, </w:t>
      </w:r>
      <w:r w:rsidRPr="0032771F">
        <w:rPr>
          <w:bCs/>
        </w:rPr>
        <w:t>maka semakin meningkatkan</w:t>
      </w:r>
      <w:r w:rsidR="008D1930">
        <w:rPr>
          <w:bCs/>
          <w:lang w:val="id-ID"/>
        </w:rPr>
        <w:t xml:space="preserve"> </w:t>
      </w:r>
      <w:r>
        <w:rPr>
          <w:bCs/>
        </w:rPr>
        <w:t>kinerja</w:t>
      </w:r>
      <w:r w:rsidR="008D1930">
        <w:rPr>
          <w:bCs/>
          <w:lang w:val="id-ID"/>
        </w:rPr>
        <w:t xml:space="preserve"> </w:t>
      </w:r>
      <w:r w:rsidRPr="0032771F">
        <w:rPr>
          <w:bCs/>
        </w:rPr>
        <w:t>guru.</w:t>
      </w:r>
      <w:proofErr w:type="gramEnd"/>
      <w:r w:rsidR="008D1930">
        <w:rPr>
          <w:bCs/>
          <w:lang w:val="id-ID"/>
        </w:rPr>
        <w:t xml:space="preserve"> </w:t>
      </w:r>
      <w:r w:rsidRPr="0032771F">
        <w:t xml:space="preserve">Dan diketahui karena koefisien korelasi nilainya positif, maka berarti persepsi guru terhadap </w:t>
      </w:r>
      <w:r>
        <w:rPr>
          <w:bCs/>
        </w:rPr>
        <w:t>kepemimpinan</w:t>
      </w:r>
      <w:r w:rsidRPr="0032771F">
        <w:t xml:space="preserve"> kepala sekolah berhubungan positif dan signifikan terhadap </w:t>
      </w:r>
      <w:r>
        <w:t xml:space="preserve">kinerja </w:t>
      </w:r>
      <w:proofErr w:type="gramStart"/>
      <w:r w:rsidRPr="0032771F">
        <w:t>guru .</w:t>
      </w:r>
      <w:proofErr w:type="gramEnd"/>
      <w:r w:rsidRPr="0032771F">
        <w:t xml:space="preserve"> Jadi dalam kasus ini dapat disimpulkan bahwa terdapat hubungan antara persepsi guru terhadap </w:t>
      </w:r>
      <w:r>
        <w:rPr>
          <w:bCs/>
        </w:rPr>
        <w:t>kepemimpinan</w:t>
      </w:r>
      <w:r>
        <w:t xml:space="preserve">kepala sekolah dengan </w:t>
      </w:r>
      <w:proofErr w:type="gramStart"/>
      <w:r>
        <w:t>kinerja</w:t>
      </w:r>
      <w:r w:rsidRPr="0032771F">
        <w:t>guru  TK</w:t>
      </w:r>
      <w:proofErr w:type="gramEnd"/>
      <w:r w:rsidRPr="0032771F">
        <w:t xml:space="preserve"> di Kelurahan Simpang Baru Kecamatan Tampan Kota Pekanbaru.</w:t>
      </w:r>
    </w:p>
    <w:p w:rsidR="00146346" w:rsidRPr="00146346" w:rsidRDefault="00C43434" w:rsidP="00146346">
      <w:pPr>
        <w:ind w:firstLine="709"/>
        <w:jc w:val="both"/>
        <w:rPr>
          <w:bCs/>
          <w:lang w:val="id-ID"/>
        </w:rPr>
      </w:pPr>
      <w:r>
        <w:rPr>
          <w:bCs/>
        </w:rPr>
        <w:t xml:space="preserve">Koefisien korelasi (r) </w:t>
      </w:r>
      <w:r w:rsidRPr="0032771F">
        <w:rPr>
          <w:bCs/>
        </w:rPr>
        <w:t xml:space="preserve">antara persepsi guru terhadap </w:t>
      </w:r>
      <w:r>
        <w:rPr>
          <w:bCs/>
        </w:rPr>
        <w:t>kepemimpinan</w:t>
      </w:r>
      <w:r w:rsidRPr="0032771F">
        <w:rPr>
          <w:bCs/>
        </w:rPr>
        <w:t xml:space="preserve"> kepala sekolah </w:t>
      </w:r>
      <w:r>
        <w:t>kinerja</w:t>
      </w:r>
      <w:r w:rsidR="008D1930">
        <w:rPr>
          <w:lang w:val="id-ID"/>
        </w:rPr>
        <w:t xml:space="preserve"> </w:t>
      </w:r>
      <w:r w:rsidRPr="0032771F">
        <w:rPr>
          <w:bCs/>
        </w:rPr>
        <w:t xml:space="preserve">dengan </w:t>
      </w:r>
      <w:proofErr w:type="gramStart"/>
      <w:r w:rsidRPr="0032771F">
        <w:rPr>
          <w:bCs/>
        </w:rPr>
        <w:t>guru  (</w:t>
      </w:r>
      <w:proofErr w:type="gramEnd"/>
      <w:r w:rsidRPr="0032771F">
        <w:rPr>
          <w:bCs/>
        </w:rPr>
        <w:t xml:space="preserve">r) adalah </w:t>
      </w:r>
      <w:r>
        <w:rPr>
          <w:bCs/>
        </w:rPr>
        <w:t>0,746</w:t>
      </w:r>
      <w:r w:rsidRPr="0032771F">
        <w:rPr>
          <w:bCs/>
        </w:rPr>
        <w:t xml:space="preserve"> dengan nilai probabilitas 0.000. Oleh karena probabilitas &lt; 0</w:t>
      </w:r>
      <w:proofErr w:type="gramStart"/>
      <w:r w:rsidRPr="0032771F">
        <w:rPr>
          <w:bCs/>
        </w:rPr>
        <w:t>,05</w:t>
      </w:r>
      <w:proofErr w:type="gramEnd"/>
      <w:r>
        <w:rPr>
          <w:bCs/>
        </w:rPr>
        <w:t xml:space="preserve"> (0.000 &lt; 0.05) maka Ho ditolak. </w:t>
      </w:r>
      <w:r w:rsidRPr="0032771F">
        <w:rPr>
          <w:bCs/>
        </w:rPr>
        <w:t>Hal ini menunjukkan b</w:t>
      </w:r>
      <w:r>
        <w:rPr>
          <w:bCs/>
        </w:rPr>
        <w:t xml:space="preserve">ahwa terjadi hubungan yang </w:t>
      </w:r>
      <w:r w:rsidRPr="0032771F">
        <w:rPr>
          <w:bCs/>
        </w:rPr>
        <w:t xml:space="preserve">kuat persepsi guru terhadap kepala </w:t>
      </w:r>
      <w:r>
        <w:rPr>
          <w:bCs/>
        </w:rPr>
        <w:t>kepemimpinan</w:t>
      </w:r>
      <w:r w:rsidRPr="0032771F">
        <w:rPr>
          <w:bCs/>
        </w:rPr>
        <w:t xml:space="preserve"> sekolah dengan </w:t>
      </w:r>
      <w:r>
        <w:rPr>
          <w:bCs/>
        </w:rPr>
        <w:t>kinerja guru.</w:t>
      </w:r>
      <w:r w:rsidRPr="002C287E">
        <w:rPr>
          <w:bCs/>
        </w:rPr>
        <w:t xml:space="preserve">Sedangkan arah hubungan adalah positif karena nilai r positif, berarti semakin tinggi </w:t>
      </w:r>
      <w:r>
        <w:rPr>
          <w:bCs/>
        </w:rPr>
        <w:t xml:space="preserve">persepsi guru terhadap kepemimpinan kepala </w:t>
      </w:r>
      <w:proofErr w:type="gramStart"/>
      <w:r>
        <w:rPr>
          <w:bCs/>
        </w:rPr>
        <w:t xml:space="preserve">sekolah </w:t>
      </w:r>
      <w:r w:rsidRPr="002C287E">
        <w:rPr>
          <w:bCs/>
        </w:rPr>
        <w:t xml:space="preserve"> maka</w:t>
      </w:r>
      <w:proofErr w:type="gramEnd"/>
      <w:r w:rsidRPr="002C287E">
        <w:rPr>
          <w:bCs/>
        </w:rPr>
        <w:t xml:space="preserve"> semakin </w:t>
      </w:r>
      <w:r>
        <w:rPr>
          <w:bCs/>
        </w:rPr>
        <w:t>tinggi</w:t>
      </w:r>
      <w:r w:rsidRPr="002C287E">
        <w:rPr>
          <w:bCs/>
        </w:rPr>
        <w:t xml:space="preserve"> displin guru.</w:t>
      </w:r>
      <w:r w:rsidR="008D1930">
        <w:rPr>
          <w:bCs/>
          <w:lang w:val="id-ID"/>
        </w:rPr>
        <w:t xml:space="preserve"> </w:t>
      </w:r>
      <w:r w:rsidRPr="00524B7C">
        <w:t>Koefisien de</w:t>
      </w:r>
      <w:r>
        <w:t>terminasi yang dihasilkan adalah sebesar r</w:t>
      </w:r>
      <w:r w:rsidRPr="00524B7C">
        <w:rPr>
          <w:vertAlign w:val="superscript"/>
        </w:rPr>
        <w:t>2</w:t>
      </w:r>
      <w:r>
        <w:rPr>
          <w:bCs/>
        </w:rPr>
        <w:t xml:space="preserve">= 0.546 dengan p = 0,000 (p&lt;0.05) maka dapat dilihat bahwa persepsi guru terhadap kepemimpinan kepala sekolah </w:t>
      </w:r>
      <w:r>
        <w:rPr>
          <w:bCs/>
        </w:rPr>
        <w:lastRenderedPageBreak/>
        <w:t>memberikan pengaruh sebesar 54.6%</w:t>
      </w:r>
      <w:r w:rsidR="008D1930">
        <w:rPr>
          <w:bCs/>
          <w:lang w:val="id-ID"/>
        </w:rPr>
        <w:t xml:space="preserve"> </w:t>
      </w:r>
      <w:r>
        <w:rPr>
          <w:bCs/>
        </w:rPr>
        <w:t xml:space="preserve">terhadap </w:t>
      </w:r>
      <w:proofErr w:type="gramStart"/>
      <w:r>
        <w:rPr>
          <w:bCs/>
        </w:rPr>
        <w:t>kinerja  guru</w:t>
      </w:r>
      <w:proofErr w:type="gramEnd"/>
      <w:r>
        <w:rPr>
          <w:bCs/>
        </w:rPr>
        <w:t>.</w:t>
      </w:r>
      <w:r w:rsidR="00405133">
        <w:rPr>
          <w:bCs/>
          <w:lang w:val="id-ID"/>
        </w:rPr>
        <w:t xml:space="preserve"> </w:t>
      </w:r>
      <w:r w:rsidR="00405133">
        <w:rPr>
          <w:bCs/>
        </w:rPr>
        <w:t>Untuk mengetahui signifikansi maka dilakukan uji-t dengan hasil perhitungan sebagai berikut:</w:t>
      </w:r>
    </w:p>
    <w:p w:rsidR="00B945E9" w:rsidRPr="00405133" w:rsidRDefault="00146346" w:rsidP="00146346">
      <w:pPr>
        <w:spacing w:line="360" w:lineRule="auto"/>
        <w:ind w:firstLine="720"/>
        <w:rPr>
          <w:lang w:val="id-ID"/>
        </w:rPr>
      </w:pPr>
      <w:r w:rsidRPr="00613A43">
        <w:rPr>
          <w:position w:val="-42"/>
        </w:rPr>
        <w:object w:dxaOrig="1219" w:dyaOrig="859">
          <v:shape id="_x0000_i1026" type="#_x0000_t75" style="width:149.25pt;height:42.75pt" o:ole="">
            <v:imagedata r:id="rId11" o:title=""/>
          </v:shape>
          <o:OLEObject Type="Embed" ProgID="Equation.3" ShapeID="_x0000_i1026" DrawAspect="Content" ObjectID="_1465007960" r:id="rId12"/>
        </w:object>
      </w:r>
    </w:p>
    <w:p w:rsidR="008D1930" w:rsidRPr="008D1930" w:rsidRDefault="008D1930" w:rsidP="008D1930">
      <w:pPr>
        <w:pStyle w:val="Subtitle"/>
        <w:numPr>
          <w:ilvl w:val="0"/>
          <w:numId w:val="0"/>
        </w:numPr>
        <w:spacing w:line="240" w:lineRule="auto"/>
        <w:ind w:firstLine="709"/>
        <w:rPr>
          <w:b w:val="0"/>
          <w:lang w:val="id-ID"/>
        </w:rPr>
      </w:pPr>
      <w:r w:rsidRPr="008D1930">
        <w:rPr>
          <w:b w:val="0"/>
        </w:rPr>
        <w:t xml:space="preserve">Hal ini sejalan dengan pendapat yang dikemukakan </w:t>
      </w:r>
      <w:r w:rsidRPr="008D1930">
        <w:rPr>
          <w:b w:val="0"/>
          <w:lang w:val="de-DE"/>
        </w:rPr>
        <w:t>Wahjosumidjo (2003:433) bahwa banyak hal yang mempengaruhi kinerja seseorang, antara lain dikemukakan yakni faktor-faktor yang mempengaruhi kinerja seseorang adalah: Kewibawaan (power),</w:t>
      </w:r>
      <w:r w:rsidRPr="008D1930">
        <w:rPr>
          <w:b w:val="0"/>
          <w:lang w:val="id-ID"/>
        </w:rPr>
        <w:t xml:space="preserve"> </w:t>
      </w:r>
      <w:r w:rsidRPr="008D1930">
        <w:rPr>
          <w:b w:val="0"/>
          <w:lang w:val="de-DE"/>
        </w:rPr>
        <w:t>sifat-sifat atau keterampilan,</w:t>
      </w:r>
      <w:r w:rsidRPr="008D1930">
        <w:rPr>
          <w:b w:val="0"/>
          <w:lang w:val="id-ID"/>
        </w:rPr>
        <w:t xml:space="preserve"> </w:t>
      </w:r>
      <w:r w:rsidRPr="008D1930">
        <w:rPr>
          <w:b w:val="0"/>
          <w:lang w:val="de-DE"/>
        </w:rPr>
        <w:t xml:space="preserve">perilaku, </w:t>
      </w:r>
      <w:proofErr w:type="gramStart"/>
      <w:r w:rsidRPr="008D1930">
        <w:rPr>
          <w:b w:val="0"/>
          <w:lang w:val="de-DE"/>
        </w:rPr>
        <w:t>dan  fleksib</w:t>
      </w:r>
      <w:r w:rsidRPr="008D1930">
        <w:rPr>
          <w:b w:val="0"/>
          <w:lang w:val="id-ID"/>
        </w:rPr>
        <w:t>i</w:t>
      </w:r>
      <w:r w:rsidRPr="008D1930">
        <w:rPr>
          <w:b w:val="0"/>
          <w:lang w:val="de-DE"/>
        </w:rPr>
        <w:t>litas</w:t>
      </w:r>
      <w:proofErr w:type="gramEnd"/>
      <w:r w:rsidRPr="008D1930">
        <w:rPr>
          <w:b w:val="0"/>
          <w:lang w:val="de-DE"/>
        </w:rPr>
        <w:t xml:space="preserve"> pemimpin.</w:t>
      </w:r>
    </w:p>
    <w:p w:rsidR="008D1930" w:rsidRDefault="008D1930" w:rsidP="008D1930">
      <w:pPr>
        <w:pStyle w:val="Subtitle"/>
        <w:numPr>
          <w:ilvl w:val="0"/>
          <w:numId w:val="0"/>
        </w:numPr>
        <w:spacing w:line="240" w:lineRule="auto"/>
        <w:ind w:firstLine="709"/>
        <w:rPr>
          <w:b w:val="0"/>
          <w:bCs w:val="0"/>
          <w:lang w:val="id-ID"/>
        </w:rPr>
      </w:pPr>
      <w:r>
        <w:rPr>
          <w:lang w:val="id-ID"/>
        </w:rPr>
        <w:t xml:space="preserve"> </w:t>
      </w:r>
      <w:proofErr w:type="gramStart"/>
      <w:r>
        <w:rPr>
          <w:b w:val="0"/>
        </w:rPr>
        <w:t>Pendapat</w:t>
      </w:r>
      <w:r>
        <w:rPr>
          <w:b w:val="0"/>
          <w:lang w:val="id-ID"/>
        </w:rPr>
        <w:t xml:space="preserve"> </w:t>
      </w:r>
      <w:r>
        <w:rPr>
          <w:b w:val="0"/>
        </w:rPr>
        <w:t>yang</w:t>
      </w:r>
      <w:r>
        <w:rPr>
          <w:b w:val="0"/>
          <w:lang w:val="id-ID"/>
        </w:rPr>
        <w:t xml:space="preserve"> </w:t>
      </w:r>
      <w:r>
        <w:rPr>
          <w:b w:val="0"/>
        </w:rPr>
        <w:t>serupa</w:t>
      </w:r>
      <w:r>
        <w:rPr>
          <w:b w:val="0"/>
          <w:lang w:val="id-ID"/>
        </w:rPr>
        <w:t xml:space="preserve"> </w:t>
      </w:r>
      <w:r w:rsidRPr="000E789D">
        <w:rPr>
          <w:b w:val="0"/>
        </w:rPr>
        <w:t xml:space="preserve">dikemukakan oleh </w:t>
      </w:r>
      <w:r>
        <w:rPr>
          <w:b w:val="0"/>
          <w:bCs w:val="0"/>
        </w:rPr>
        <w:t>Hersey,</w:t>
      </w:r>
      <w:r>
        <w:rPr>
          <w:b w:val="0"/>
          <w:bCs w:val="0"/>
          <w:lang w:val="id-ID"/>
        </w:rPr>
        <w:t xml:space="preserve"> </w:t>
      </w:r>
      <w:r w:rsidRPr="000E789D">
        <w:rPr>
          <w:b w:val="0"/>
          <w:bCs w:val="0"/>
        </w:rPr>
        <w:t>Blanchard</w:t>
      </w:r>
      <w:r>
        <w:rPr>
          <w:b w:val="0"/>
          <w:bCs w:val="0"/>
          <w:lang w:val="id-ID"/>
        </w:rPr>
        <w:t xml:space="preserve"> </w:t>
      </w:r>
      <w:r>
        <w:rPr>
          <w:b w:val="0"/>
          <w:bCs w:val="0"/>
        </w:rPr>
        <w:t>dan</w:t>
      </w:r>
      <w:r>
        <w:rPr>
          <w:b w:val="0"/>
          <w:bCs w:val="0"/>
          <w:lang w:val="id-ID"/>
        </w:rPr>
        <w:t xml:space="preserve"> </w:t>
      </w:r>
      <w:r w:rsidRPr="00802E2F">
        <w:rPr>
          <w:b w:val="0"/>
          <w:bCs w:val="0"/>
        </w:rPr>
        <w:t xml:space="preserve">Johnson (dalam Wibowo, 2007:74) </w:t>
      </w:r>
      <w:r>
        <w:rPr>
          <w:b w:val="0"/>
          <w:bCs w:val="0"/>
        </w:rPr>
        <w:t>bahwa p</w:t>
      </w:r>
      <w:r w:rsidRPr="00802E2F">
        <w:rPr>
          <w:b w:val="0"/>
          <w:bCs w:val="0"/>
        </w:rPr>
        <w:t>roses kinerja organisasional dipengaruhi oleh banyak faktor.</w:t>
      </w:r>
      <w:proofErr w:type="gramEnd"/>
      <w:r w:rsidRPr="00802E2F">
        <w:rPr>
          <w:b w:val="0"/>
          <w:bCs w:val="0"/>
        </w:rPr>
        <w:t xml:space="preserve"> Kebanyakan manajer sangat efektif dalam mengungkapkan tentang </w:t>
      </w:r>
      <w:proofErr w:type="gramStart"/>
      <w:r w:rsidRPr="00802E2F">
        <w:rPr>
          <w:b w:val="0"/>
          <w:bCs w:val="0"/>
        </w:rPr>
        <w:t>apa</w:t>
      </w:r>
      <w:proofErr w:type="gramEnd"/>
      <w:r w:rsidRPr="00802E2F">
        <w:rPr>
          <w:b w:val="0"/>
          <w:bCs w:val="0"/>
        </w:rPr>
        <w:t xml:space="preserve"> yang</w:t>
      </w:r>
      <w:r>
        <w:rPr>
          <w:b w:val="0"/>
          <w:bCs w:val="0"/>
        </w:rPr>
        <w:t xml:space="preserve"> menjadi masalah dalam kinerja.</w:t>
      </w:r>
      <w:r>
        <w:rPr>
          <w:b w:val="0"/>
          <w:bCs w:val="0"/>
          <w:lang w:val="id-ID"/>
        </w:rPr>
        <w:t xml:space="preserve"> </w:t>
      </w:r>
      <w:proofErr w:type="gramStart"/>
      <w:r w:rsidRPr="00802E2F">
        <w:rPr>
          <w:b w:val="0"/>
          <w:bCs w:val="0"/>
        </w:rPr>
        <w:t>Akan tetapi, pada umumnya lemah dalam mengetahui tentang bagaimana masalah tersebut terjadi.</w:t>
      </w:r>
      <w:proofErr w:type="gramEnd"/>
      <w:r w:rsidRPr="00802E2F">
        <w:rPr>
          <w:b w:val="0"/>
          <w:bCs w:val="0"/>
        </w:rPr>
        <w:t xml:space="preserve"> Pendapat lain tentang faktor-faktor yang memengaruhi kinerja, antara lain dikemukakan Armstrong dan Baron (dalam Wibowo, 2007:74) yaitu sebagai berikut :</w:t>
      </w:r>
      <w:r>
        <w:rPr>
          <w:b w:val="0"/>
          <w:bCs w:val="0"/>
        </w:rPr>
        <w:t xml:space="preserve"> 1) </w:t>
      </w:r>
      <w:r w:rsidRPr="00802E2F">
        <w:rPr>
          <w:b w:val="0"/>
          <w:bCs w:val="0"/>
          <w:i/>
        </w:rPr>
        <w:t>Personal factors</w:t>
      </w:r>
      <w:r w:rsidRPr="00802E2F">
        <w:rPr>
          <w:b w:val="0"/>
          <w:bCs w:val="0"/>
        </w:rPr>
        <w:t>, ditunjukkan oleh tingkat keterampilan kompetensi yang dimiliki, motivasi dan komitmen individu.</w:t>
      </w:r>
      <w:r>
        <w:rPr>
          <w:b w:val="0"/>
          <w:bCs w:val="0"/>
        </w:rPr>
        <w:t xml:space="preserve">, 2) </w:t>
      </w:r>
      <w:r w:rsidRPr="00102CCD">
        <w:rPr>
          <w:b w:val="0"/>
          <w:bCs w:val="0"/>
          <w:i/>
        </w:rPr>
        <w:t>Leadership factor</w:t>
      </w:r>
      <w:r w:rsidRPr="00802E2F">
        <w:rPr>
          <w:b w:val="0"/>
          <w:bCs w:val="0"/>
        </w:rPr>
        <w:t xml:space="preserve">, ditentukan oleh kualitas dorongan, bimbingan dan dukungan yang dilakukan </w:t>
      </w:r>
      <w:r w:rsidRPr="00802E2F">
        <w:rPr>
          <w:b w:val="0"/>
          <w:bCs w:val="0"/>
          <w:i/>
        </w:rPr>
        <w:t>manajer</w:t>
      </w:r>
      <w:r w:rsidRPr="00802E2F">
        <w:rPr>
          <w:b w:val="0"/>
          <w:bCs w:val="0"/>
        </w:rPr>
        <w:t xml:space="preserve"> dan </w:t>
      </w:r>
      <w:r w:rsidRPr="00802E2F">
        <w:rPr>
          <w:b w:val="0"/>
          <w:bCs w:val="0"/>
          <w:i/>
        </w:rPr>
        <w:t>team leader</w:t>
      </w:r>
      <w:r w:rsidRPr="00802E2F">
        <w:rPr>
          <w:b w:val="0"/>
          <w:bCs w:val="0"/>
        </w:rPr>
        <w:t>.</w:t>
      </w:r>
      <w:r>
        <w:rPr>
          <w:b w:val="0"/>
          <w:bCs w:val="0"/>
        </w:rPr>
        <w:t xml:space="preserve"> 3) </w:t>
      </w:r>
      <w:r w:rsidRPr="00802E2F">
        <w:rPr>
          <w:b w:val="0"/>
          <w:bCs w:val="0"/>
          <w:i/>
        </w:rPr>
        <w:t>Team factors</w:t>
      </w:r>
      <w:r w:rsidRPr="00802E2F">
        <w:rPr>
          <w:b w:val="0"/>
          <w:bCs w:val="0"/>
        </w:rPr>
        <w:t>, ditunjukkan oleh kualitas dukungan ya</w:t>
      </w:r>
      <w:r>
        <w:rPr>
          <w:b w:val="0"/>
          <w:bCs w:val="0"/>
        </w:rPr>
        <w:t xml:space="preserve">ng diberikan oleh rekan kerja, 4) </w:t>
      </w:r>
      <w:r w:rsidRPr="00802E2F">
        <w:rPr>
          <w:b w:val="0"/>
          <w:bCs w:val="0"/>
          <w:i/>
        </w:rPr>
        <w:t>System factors</w:t>
      </w:r>
      <w:r w:rsidRPr="00802E2F">
        <w:rPr>
          <w:b w:val="0"/>
          <w:bCs w:val="0"/>
        </w:rPr>
        <w:t xml:space="preserve">, ditunjukkan oleh adanya </w:t>
      </w:r>
      <w:r>
        <w:rPr>
          <w:b w:val="0"/>
          <w:bCs w:val="0"/>
        </w:rPr>
        <w:t>sistem kerja</w:t>
      </w:r>
      <w:r>
        <w:rPr>
          <w:b w:val="0"/>
          <w:bCs w:val="0"/>
          <w:lang w:val="id-ID"/>
        </w:rPr>
        <w:t xml:space="preserve"> </w:t>
      </w:r>
      <w:r w:rsidRPr="00802E2F">
        <w:rPr>
          <w:b w:val="0"/>
          <w:bCs w:val="0"/>
        </w:rPr>
        <w:t>dan fasi</w:t>
      </w:r>
      <w:r>
        <w:rPr>
          <w:b w:val="0"/>
          <w:bCs w:val="0"/>
        </w:rPr>
        <w:t>litas yang diberikan organisasi, dan 5)</w:t>
      </w:r>
      <w:r>
        <w:rPr>
          <w:b w:val="0"/>
          <w:bCs w:val="0"/>
          <w:lang w:val="id-ID"/>
        </w:rPr>
        <w:t xml:space="preserve"> </w:t>
      </w:r>
      <w:r w:rsidRPr="00802E2F">
        <w:rPr>
          <w:b w:val="0"/>
          <w:bCs w:val="0"/>
          <w:i/>
        </w:rPr>
        <w:t>Contextual</w:t>
      </w:r>
      <w:r w:rsidRPr="00802E2F">
        <w:rPr>
          <w:b w:val="0"/>
          <w:bCs w:val="0"/>
        </w:rPr>
        <w:t>/</w:t>
      </w:r>
      <w:r w:rsidRPr="00802E2F">
        <w:rPr>
          <w:b w:val="0"/>
          <w:bCs w:val="0"/>
          <w:i/>
        </w:rPr>
        <w:t>situational factors</w:t>
      </w:r>
      <w:r w:rsidRPr="00802E2F">
        <w:rPr>
          <w:b w:val="0"/>
          <w:bCs w:val="0"/>
        </w:rPr>
        <w:t>, ditunjukkan oleh tingginya tingkat tekanan dan perubahan lingkungan internal dan eksternal.</w:t>
      </w:r>
    </w:p>
    <w:p w:rsidR="008D1930" w:rsidRDefault="008D1930" w:rsidP="008D1930">
      <w:pPr>
        <w:pStyle w:val="Subtitle"/>
        <w:numPr>
          <w:ilvl w:val="0"/>
          <w:numId w:val="0"/>
        </w:numPr>
        <w:spacing w:line="240" w:lineRule="auto"/>
        <w:ind w:firstLine="709"/>
        <w:rPr>
          <w:b w:val="0"/>
          <w:lang w:val="id-ID"/>
        </w:rPr>
      </w:pPr>
      <w:r w:rsidRPr="008D1930">
        <w:rPr>
          <w:b w:val="0"/>
        </w:rPr>
        <w:t>Dengan demikian,</w:t>
      </w:r>
      <w:r w:rsidRPr="008D1930">
        <w:rPr>
          <w:b w:val="0"/>
          <w:lang w:val="id-ID"/>
        </w:rPr>
        <w:t xml:space="preserve"> </w:t>
      </w:r>
      <w:r w:rsidRPr="008D1930">
        <w:rPr>
          <w:b w:val="0"/>
        </w:rPr>
        <w:t>dapat</w:t>
      </w:r>
      <w:r w:rsidRPr="008D1930">
        <w:rPr>
          <w:b w:val="0"/>
          <w:lang w:val="id-ID"/>
        </w:rPr>
        <w:t xml:space="preserve"> </w:t>
      </w:r>
      <w:r w:rsidRPr="008D1930">
        <w:rPr>
          <w:b w:val="0"/>
        </w:rPr>
        <w:t xml:space="preserve">disimpulkan bahwa persepsi guru terhadap kepemimpinan kepala sekolah mempunyai hubungan yang positif </w:t>
      </w:r>
      <w:proofErr w:type="gramStart"/>
      <w:r w:rsidRPr="008D1930">
        <w:rPr>
          <w:b w:val="0"/>
        </w:rPr>
        <w:t>dengan  kinerja</w:t>
      </w:r>
      <w:proofErr w:type="gramEnd"/>
      <w:r w:rsidRPr="008D1930">
        <w:rPr>
          <w:b w:val="0"/>
        </w:rPr>
        <w:t xml:space="preserve">  guru. Dengan perkataan lain, semakin tinggi tingkat persepsi guru terhadap </w:t>
      </w:r>
      <w:proofErr w:type="gramStart"/>
      <w:r w:rsidRPr="008D1930">
        <w:rPr>
          <w:b w:val="0"/>
        </w:rPr>
        <w:t>kepemimpinan  dalam</w:t>
      </w:r>
      <w:proofErr w:type="gramEnd"/>
      <w:r w:rsidRPr="008D1930">
        <w:rPr>
          <w:b w:val="0"/>
        </w:rPr>
        <w:t xml:space="preserve"> bekerja, maka akan semakin tinggi pula tingkat kinerja guru dalam melaksanakan tugasnya. </w:t>
      </w:r>
      <w:proofErr w:type="gramStart"/>
      <w:r w:rsidRPr="008D1930">
        <w:rPr>
          <w:b w:val="0"/>
        </w:rPr>
        <w:t>Berdasarkan hasil analisis data yang telah dilakukan di atas, ada beberapa hal yang perlu diperbaiki oleh kepala sekolah, pengawas dan pemerintah untuk meningkatkan kinerja</w:t>
      </w:r>
      <w:r w:rsidRPr="008D1930">
        <w:rPr>
          <w:b w:val="0"/>
          <w:lang w:val="id-ID"/>
        </w:rPr>
        <w:t xml:space="preserve"> </w:t>
      </w:r>
      <w:r w:rsidRPr="008D1930">
        <w:rPr>
          <w:b w:val="0"/>
        </w:rPr>
        <w:t>guru.</w:t>
      </w:r>
      <w:proofErr w:type="gramEnd"/>
      <w:r w:rsidRPr="008D1930">
        <w:rPr>
          <w:b w:val="0"/>
        </w:rPr>
        <w:t xml:space="preserve"> Upaya yang dilakukan sebaiknya adalah, lebih menggerakkan, mengarahkan, mendorong atau memotivasi dan memberdayakan guru dengan sebaik-</w:t>
      </w:r>
      <w:proofErr w:type="gramStart"/>
      <w:r w:rsidRPr="008D1930">
        <w:rPr>
          <w:b w:val="0"/>
        </w:rPr>
        <w:t>baiknya .</w:t>
      </w:r>
      <w:proofErr w:type="gramEnd"/>
    </w:p>
    <w:p w:rsidR="00B945E9" w:rsidRPr="008D1930" w:rsidRDefault="00C43434" w:rsidP="00405133">
      <w:pPr>
        <w:pStyle w:val="Subtitle"/>
        <w:numPr>
          <w:ilvl w:val="0"/>
          <w:numId w:val="0"/>
        </w:numPr>
        <w:ind w:firstLine="709"/>
        <w:rPr>
          <w:b w:val="0"/>
          <w:bCs w:val="0"/>
          <w:lang w:val="id-ID"/>
        </w:rPr>
      </w:pPr>
      <w:r>
        <w:t xml:space="preserve"> </w:t>
      </w:r>
    </w:p>
    <w:p w:rsidR="00C43434" w:rsidRPr="00405133" w:rsidRDefault="00405133" w:rsidP="00405133">
      <w:pPr>
        <w:spacing w:line="360" w:lineRule="auto"/>
        <w:ind w:left="374"/>
        <w:rPr>
          <w:b/>
          <w:lang w:val="id-ID"/>
        </w:rPr>
      </w:pPr>
      <w:r>
        <w:rPr>
          <w:b/>
        </w:rPr>
        <w:t xml:space="preserve">SIMPULAN DAN </w:t>
      </w:r>
      <w:r>
        <w:rPr>
          <w:b/>
          <w:lang w:val="id-ID"/>
        </w:rPr>
        <w:t>REKOMENDASI</w:t>
      </w:r>
    </w:p>
    <w:p w:rsidR="00C43434" w:rsidRPr="00A915F2" w:rsidRDefault="00C43434" w:rsidP="00146346">
      <w:pPr>
        <w:ind w:firstLine="374"/>
        <w:jc w:val="both"/>
        <w:rPr>
          <w:b/>
        </w:rPr>
      </w:pPr>
      <w:r w:rsidRPr="00256A61">
        <w:t xml:space="preserve">Berdasarkan analisis data mengenai </w:t>
      </w:r>
      <w:r w:rsidRPr="00A915F2">
        <w:rPr>
          <w:lang w:val="id-ID"/>
        </w:rPr>
        <w:t xml:space="preserve">hubungan antara </w:t>
      </w:r>
      <w:r>
        <w:t xml:space="preserve">persepsi guru terhadap kepemimpinan kepala sekolah </w:t>
      </w:r>
      <w:proofErr w:type="gramStart"/>
      <w:r w:rsidRPr="00A915F2">
        <w:rPr>
          <w:lang w:val="id-ID"/>
        </w:rPr>
        <w:t>dengan  kinerja</w:t>
      </w:r>
      <w:proofErr w:type="gramEnd"/>
      <w:r w:rsidRPr="00F5040B">
        <w:t xml:space="preserve"> guru </w:t>
      </w:r>
      <w:r w:rsidRPr="00A915F2">
        <w:rPr>
          <w:lang w:val="sv-SE"/>
        </w:rPr>
        <w:t>TK di kelurahan simpang baru kecamatan tampan kota pekanbaru</w:t>
      </w:r>
      <w:r w:rsidRPr="00F5040B">
        <w:t xml:space="preserve"> yang diolah melalui jawaban responden dari angket</w:t>
      </w:r>
      <w:r>
        <w:t xml:space="preserve"> penelitian</w:t>
      </w:r>
      <w:r w:rsidRPr="00F5040B">
        <w:t>, maka dapat diambil kesimpulan bahwa:</w:t>
      </w:r>
    </w:p>
    <w:p w:rsidR="00C43434" w:rsidRDefault="00C43434" w:rsidP="00146346">
      <w:pPr>
        <w:numPr>
          <w:ilvl w:val="0"/>
          <w:numId w:val="2"/>
        </w:numPr>
        <w:tabs>
          <w:tab w:val="clear" w:pos="1800"/>
          <w:tab w:val="num" w:pos="426"/>
        </w:tabs>
        <w:autoSpaceDE w:val="0"/>
        <w:autoSpaceDN w:val="0"/>
        <w:adjustRightInd w:val="0"/>
        <w:ind w:left="426" w:hanging="426"/>
        <w:jc w:val="both"/>
        <w:rPr>
          <w:bCs/>
        </w:rPr>
      </w:pPr>
      <w:r>
        <w:t xml:space="preserve">Persepsi guru terhadap kepemimpinan kepala </w:t>
      </w:r>
      <w:proofErr w:type="gramStart"/>
      <w:r>
        <w:t xml:space="preserve">sekolah </w:t>
      </w:r>
      <w:r w:rsidRPr="00F5040B">
        <w:t xml:space="preserve"> guru</w:t>
      </w:r>
      <w:r w:rsidRPr="00F5040B">
        <w:rPr>
          <w:lang w:val="sv-SE"/>
        </w:rPr>
        <w:t>TK</w:t>
      </w:r>
      <w:proofErr w:type="gramEnd"/>
      <w:r w:rsidRPr="00F5040B">
        <w:rPr>
          <w:lang w:val="sv-SE"/>
        </w:rPr>
        <w:t xml:space="preserve"> di Kelurahan Simpang Baru Kecamatan Tampan</w:t>
      </w:r>
      <w:r w:rsidRPr="00256A61">
        <w:rPr>
          <w:bCs/>
        </w:rPr>
        <w:t>secara um</w:t>
      </w:r>
      <w:r>
        <w:rPr>
          <w:bCs/>
        </w:rPr>
        <w:t xml:space="preserve">um tergolong sedang, artinya menurut guru kepala sekolah cukup menggerakkan, mengarahkan, mendorong dan memberdayakan guru.  </w:t>
      </w:r>
    </w:p>
    <w:p w:rsidR="00C43434" w:rsidRDefault="00C43434" w:rsidP="00146346">
      <w:pPr>
        <w:numPr>
          <w:ilvl w:val="0"/>
          <w:numId w:val="2"/>
        </w:numPr>
        <w:tabs>
          <w:tab w:val="clear" w:pos="1800"/>
          <w:tab w:val="num" w:pos="426"/>
        </w:tabs>
        <w:autoSpaceDE w:val="0"/>
        <w:autoSpaceDN w:val="0"/>
        <w:adjustRightInd w:val="0"/>
        <w:ind w:left="426" w:hanging="426"/>
        <w:jc w:val="both"/>
        <w:rPr>
          <w:bCs/>
        </w:rPr>
      </w:pPr>
      <w:proofErr w:type="gramStart"/>
      <w:r>
        <w:t xml:space="preserve">Kinerja  </w:t>
      </w:r>
      <w:r w:rsidRPr="00F5040B">
        <w:t>guru</w:t>
      </w:r>
      <w:r w:rsidRPr="00F5040B">
        <w:rPr>
          <w:lang w:val="sv-SE"/>
        </w:rPr>
        <w:t>TK</w:t>
      </w:r>
      <w:proofErr w:type="gramEnd"/>
      <w:r w:rsidRPr="00F5040B">
        <w:rPr>
          <w:lang w:val="sv-SE"/>
        </w:rPr>
        <w:t xml:space="preserve"> di Kelurahan Simpang Baru Kecamatan Tampan</w:t>
      </w:r>
      <w:r w:rsidRPr="00256A61">
        <w:rPr>
          <w:bCs/>
        </w:rPr>
        <w:t>secara um</w:t>
      </w:r>
      <w:r>
        <w:rPr>
          <w:bCs/>
        </w:rPr>
        <w:t xml:space="preserve">um tergolong sedang, artinya guru cukup baik dalam menjalankan pekerjaannya sebagai guru PAUD.  </w:t>
      </w:r>
    </w:p>
    <w:p w:rsidR="00C43434" w:rsidRPr="00057C23" w:rsidRDefault="00C43434" w:rsidP="00146346">
      <w:pPr>
        <w:numPr>
          <w:ilvl w:val="0"/>
          <w:numId w:val="2"/>
        </w:numPr>
        <w:tabs>
          <w:tab w:val="clear" w:pos="1800"/>
          <w:tab w:val="num" w:pos="426"/>
        </w:tabs>
        <w:autoSpaceDE w:val="0"/>
        <w:autoSpaceDN w:val="0"/>
        <w:adjustRightInd w:val="0"/>
        <w:ind w:left="426" w:hanging="426"/>
        <w:jc w:val="both"/>
        <w:rPr>
          <w:bCs/>
        </w:rPr>
      </w:pPr>
      <w:r w:rsidRPr="00D24521">
        <w:rPr>
          <w:bCs/>
        </w:rPr>
        <w:lastRenderedPageBreak/>
        <w:t xml:space="preserve">Terdapat </w:t>
      </w:r>
      <w:r w:rsidRPr="00F5040B">
        <w:rPr>
          <w:lang w:val="id-ID"/>
        </w:rPr>
        <w:t xml:space="preserve">hubungan antara </w:t>
      </w:r>
      <w:r>
        <w:t xml:space="preserve">persepsi guru terhadap kepemimpinan kepala sekolah </w:t>
      </w:r>
      <w:proofErr w:type="gramStart"/>
      <w:r>
        <w:rPr>
          <w:lang w:val="id-ID"/>
        </w:rPr>
        <w:t>dengan  kinerja</w:t>
      </w:r>
      <w:proofErr w:type="gramEnd"/>
      <w:r w:rsidRPr="00F5040B">
        <w:t xml:space="preserve"> guru </w:t>
      </w:r>
      <w:r w:rsidRPr="00F5040B">
        <w:rPr>
          <w:lang w:val="sv-SE"/>
        </w:rPr>
        <w:t xml:space="preserve">TK di Kelurahan Simpang Baru Kecamatan </w:t>
      </w:r>
      <w:r>
        <w:rPr>
          <w:lang w:val="sv-SE"/>
        </w:rPr>
        <w:t>Tampan</w:t>
      </w:r>
      <w:r w:rsidRPr="00F5040B">
        <w:rPr>
          <w:lang w:val="sv-SE"/>
        </w:rPr>
        <w:t>Kota Pekanbaru</w:t>
      </w:r>
      <w:r w:rsidRPr="00D24521">
        <w:rPr>
          <w:bCs/>
        </w:rPr>
        <w:t>dapat di</w:t>
      </w:r>
      <w:r>
        <w:rPr>
          <w:bCs/>
        </w:rPr>
        <w:t>terima.</w:t>
      </w:r>
      <w:r w:rsidRPr="00D24521">
        <w:rPr>
          <w:bCs/>
        </w:rPr>
        <w:t>Tingkat hubungan antara kedua variabel berada pada kategori kuat</w:t>
      </w:r>
      <w:r>
        <w:rPr>
          <w:bCs/>
        </w:rPr>
        <w:t xml:space="preserve">. Artinya bahwa semakin baik </w:t>
      </w:r>
      <w:r>
        <w:t xml:space="preserve">persepsi guru terhadap kepemimpinan kepala sekolah guru maka </w:t>
      </w:r>
      <w:proofErr w:type="gramStart"/>
      <w:r>
        <w:t xml:space="preserve">kinerja </w:t>
      </w:r>
      <w:r w:rsidRPr="00F5040B">
        <w:t xml:space="preserve"> guru</w:t>
      </w:r>
      <w:r w:rsidRPr="00F5040B">
        <w:rPr>
          <w:lang w:val="sv-SE"/>
        </w:rPr>
        <w:t>TK</w:t>
      </w:r>
      <w:proofErr w:type="gramEnd"/>
      <w:r w:rsidRPr="00F5040B">
        <w:rPr>
          <w:lang w:val="sv-SE"/>
        </w:rPr>
        <w:t xml:space="preserve"> di Kelurahan Simpang Baru Kecamatan Tampan  Kota Pekanbaru</w:t>
      </w:r>
      <w:r>
        <w:rPr>
          <w:lang w:val="sv-SE"/>
        </w:rPr>
        <w:t>juga akan meningkat</w:t>
      </w:r>
      <w:r>
        <w:t>.</w:t>
      </w:r>
    </w:p>
    <w:p w:rsidR="00C43434" w:rsidRPr="00057C23" w:rsidRDefault="00C43434" w:rsidP="00146346">
      <w:pPr>
        <w:autoSpaceDE w:val="0"/>
        <w:autoSpaceDN w:val="0"/>
        <w:adjustRightInd w:val="0"/>
        <w:ind w:firstLine="392"/>
        <w:jc w:val="both"/>
        <w:rPr>
          <w:bCs/>
        </w:rPr>
      </w:pPr>
      <w:r w:rsidRPr="00057C23">
        <w:rPr>
          <w:lang w:val="id-ID"/>
        </w:rPr>
        <w:t>Berdasarkan hasil penelitian dan kesimpulan yang telah dipaparkan, maka pada bagian ini perlu diberikan beberapa saran kepada pihak-pihak yang terkait dengan penelitian ini :</w:t>
      </w:r>
    </w:p>
    <w:p w:rsidR="00C43434" w:rsidRPr="001F748B" w:rsidRDefault="00C43434" w:rsidP="00146346">
      <w:pPr>
        <w:pStyle w:val="BodyTextIndent"/>
        <w:numPr>
          <w:ilvl w:val="0"/>
          <w:numId w:val="1"/>
        </w:numPr>
        <w:tabs>
          <w:tab w:val="clear" w:pos="720"/>
          <w:tab w:val="num" w:pos="392"/>
        </w:tabs>
        <w:spacing w:after="0"/>
        <w:ind w:left="392" w:hanging="378"/>
        <w:jc w:val="both"/>
      </w:pPr>
      <w:r w:rsidRPr="001F748B">
        <w:t xml:space="preserve">Kepada guru disarankan untuk </w:t>
      </w:r>
      <w:r>
        <w:t>lebih meningkatkan kinerj</w:t>
      </w:r>
      <w:r>
        <w:rPr>
          <w:lang w:val="id-ID"/>
        </w:rPr>
        <w:t>a</w:t>
      </w:r>
      <w:r>
        <w:t xml:space="preserve"> dalam menjalankan tugasnya sebagai guru PAUD</w:t>
      </w:r>
      <w:r w:rsidRPr="001F748B">
        <w:t>,</w:t>
      </w:r>
      <w:r>
        <w:t xml:space="preserve"> mengingat </w:t>
      </w:r>
      <w:proofErr w:type="gramStart"/>
      <w:r>
        <w:t>kinerja  merupakan</w:t>
      </w:r>
      <w:proofErr w:type="gramEnd"/>
      <w:r>
        <w:t xml:space="preserve"> unsur penting dalam peningkatan kualitas pendidikan</w:t>
      </w:r>
      <w:r w:rsidRPr="001F748B">
        <w:rPr>
          <w:iCs/>
          <w:lang w:val="id-ID"/>
        </w:rPr>
        <w:t>.</w:t>
      </w:r>
    </w:p>
    <w:p w:rsidR="00C43434" w:rsidRPr="001F748B" w:rsidRDefault="00C43434" w:rsidP="00146346">
      <w:pPr>
        <w:pStyle w:val="BodyTextIndent"/>
        <w:numPr>
          <w:ilvl w:val="0"/>
          <w:numId w:val="1"/>
        </w:numPr>
        <w:tabs>
          <w:tab w:val="clear" w:pos="720"/>
          <w:tab w:val="num" w:pos="392"/>
        </w:tabs>
        <w:spacing w:after="0"/>
        <w:ind w:left="392" w:hanging="378"/>
        <w:jc w:val="both"/>
      </w:pPr>
      <w:r w:rsidRPr="001F748B">
        <w:t xml:space="preserve">Kepada </w:t>
      </w:r>
      <w:r>
        <w:t xml:space="preserve">kepala sekolah </w:t>
      </w:r>
      <w:r w:rsidRPr="001F748B">
        <w:t xml:space="preserve">disarankan untuk </w:t>
      </w:r>
      <w:r>
        <w:t>lebih memperhatikan kepemimpinannya terhadap guru PAUD</w:t>
      </w:r>
      <w:r w:rsidRPr="001F748B">
        <w:t>,</w:t>
      </w:r>
      <w:r>
        <w:t xml:space="preserve"> untuk mengoptimalkan pembelajaran</w:t>
      </w:r>
      <w:r w:rsidRPr="001F748B">
        <w:rPr>
          <w:iCs/>
          <w:lang w:val="id-ID"/>
        </w:rPr>
        <w:t>.</w:t>
      </w:r>
    </w:p>
    <w:p w:rsidR="008D1930" w:rsidRPr="008D1930" w:rsidRDefault="00C43434" w:rsidP="00146346">
      <w:pPr>
        <w:pStyle w:val="BodyTextIndent"/>
        <w:numPr>
          <w:ilvl w:val="0"/>
          <w:numId w:val="1"/>
        </w:numPr>
        <w:tabs>
          <w:tab w:val="clear" w:pos="720"/>
          <w:tab w:val="num" w:pos="392"/>
        </w:tabs>
        <w:spacing w:after="0"/>
        <w:ind w:left="392" w:hanging="378"/>
        <w:jc w:val="both"/>
      </w:pPr>
      <w:r w:rsidRPr="001F748B">
        <w:t xml:space="preserve">Kepada lembaga atau instansi terkait seperti Dispora agar lebih mengoptimalkan perannya dalam meningkatkan </w:t>
      </w:r>
      <w:r>
        <w:t xml:space="preserve">kepemimpinan kepala </w:t>
      </w:r>
    </w:p>
    <w:p w:rsidR="008D1930" w:rsidRPr="008D1930" w:rsidRDefault="00C43434" w:rsidP="00146346">
      <w:pPr>
        <w:pStyle w:val="BodyTextIndent"/>
        <w:numPr>
          <w:ilvl w:val="0"/>
          <w:numId w:val="1"/>
        </w:numPr>
        <w:tabs>
          <w:tab w:val="clear" w:pos="720"/>
          <w:tab w:val="num" w:pos="392"/>
        </w:tabs>
        <w:spacing w:after="0"/>
        <w:ind w:left="392" w:hanging="378"/>
        <w:jc w:val="both"/>
      </w:pPr>
      <w:proofErr w:type="gramStart"/>
      <w:r>
        <w:t>sekolah</w:t>
      </w:r>
      <w:proofErr w:type="gramEnd"/>
      <w:r>
        <w:t xml:space="preserve"> dan kinerja </w:t>
      </w:r>
      <w:r w:rsidRPr="001F748B">
        <w:t xml:space="preserve"> guru.</w:t>
      </w:r>
    </w:p>
    <w:p w:rsidR="00146346" w:rsidRDefault="00146346" w:rsidP="00146346">
      <w:pPr>
        <w:spacing w:line="480" w:lineRule="auto"/>
        <w:ind w:firstLine="14"/>
        <w:rPr>
          <w:b/>
          <w:lang w:val="id-ID"/>
        </w:rPr>
      </w:pPr>
    </w:p>
    <w:p w:rsidR="008D1930" w:rsidRPr="008D1930" w:rsidRDefault="00C43434" w:rsidP="00146346">
      <w:pPr>
        <w:spacing w:line="360" w:lineRule="auto"/>
        <w:ind w:firstLine="392"/>
        <w:rPr>
          <w:b/>
          <w:lang w:val="id-ID"/>
        </w:rPr>
      </w:pPr>
      <w:r w:rsidRPr="00E27714">
        <w:rPr>
          <w:b/>
        </w:rPr>
        <w:t>DAFTAR PUSTAKA</w:t>
      </w:r>
    </w:p>
    <w:p w:rsidR="008D1930" w:rsidRPr="008D1930" w:rsidRDefault="008D1930" w:rsidP="00146346">
      <w:pPr>
        <w:pStyle w:val="BodyTextIndent"/>
        <w:ind w:left="851" w:hanging="851"/>
        <w:jc w:val="both"/>
      </w:pPr>
      <w:r>
        <w:rPr>
          <w:lang w:val="id-ID"/>
        </w:rPr>
        <w:t>Anas</w:t>
      </w:r>
      <w:r>
        <w:t xml:space="preserve"> sudjiono. </w:t>
      </w:r>
      <w:r w:rsidRPr="005F3FA8">
        <w:rPr>
          <w:lang w:val="id-ID"/>
        </w:rPr>
        <w:t>20</w:t>
      </w:r>
      <w:r>
        <w:t>07</w:t>
      </w:r>
      <w:r w:rsidRPr="005F3FA8">
        <w:rPr>
          <w:lang w:val="id-ID"/>
        </w:rPr>
        <w:t xml:space="preserve">. </w:t>
      </w:r>
      <w:r w:rsidRPr="005F3FA8">
        <w:rPr>
          <w:bCs/>
          <w:iCs/>
          <w:lang w:val="id-ID"/>
        </w:rPr>
        <w:t>Pengantar Statistik Pendidikan</w:t>
      </w:r>
      <w:r w:rsidRPr="005F3FA8">
        <w:rPr>
          <w:lang w:val="id-ID"/>
        </w:rPr>
        <w:t>. Jakarta. Raja Grafindo Persada</w:t>
      </w:r>
    </w:p>
    <w:p w:rsidR="008D1930" w:rsidRPr="008D1930" w:rsidRDefault="008D1930" w:rsidP="00146346">
      <w:pPr>
        <w:jc w:val="both"/>
        <w:rPr>
          <w:spacing w:val="6"/>
          <w:lang w:val="id-ID"/>
        </w:rPr>
      </w:pPr>
      <w:r w:rsidRPr="00F84231">
        <w:rPr>
          <w:bCs/>
          <w:spacing w:val="6"/>
        </w:rPr>
        <w:t>Abu Ahmadi</w:t>
      </w:r>
      <w:r w:rsidRPr="00F84231">
        <w:rPr>
          <w:bCs/>
          <w:i/>
          <w:spacing w:val="6"/>
        </w:rPr>
        <w:t xml:space="preserve"> .2003</w:t>
      </w:r>
      <w:r w:rsidRPr="00F84231">
        <w:rPr>
          <w:bCs/>
          <w:spacing w:val="6"/>
        </w:rPr>
        <w:t>.</w:t>
      </w:r>
      <w:r w:rsidRPr="00F84231">
        <w:rPr>
          <w:i/>
          <w:iCs/>
          <w:spacing w:val="6"/>
        </w:rPr>
        <w:t xml:space="preserve"> </w:t>
      </w:r>
      <w:proofErr w:type="gramStart"/>
      <w:r w:rsidRPr="00F84231">
        <w:rPr>
          <w:i/>
          <w:iCs/>
          <w:spacing w:val="6"/>
        </w:rPr>
        <w:t>Psikologi Sosial.</w:t>
      </w:r>
      <w:proofErr w:type="gramEnd"/>
      <w:r w:rsidRPr="00F84231">
        <w:rPr>
          <w:spacing w:val="6"/>
        </w:rPr>
        <w:t xml:space="preserve"> </w:t>
      </w:r>
      <w:proofErr w:type="gramStart"/>
      <w:r w:rsidRPr="00F84231">
        <w:rPr>
          <w:spacing w:val="6"/>
        </w:rPr>
        <w:t>Jakar</w:t>
      </w:r>
      <w:r>
        <w:rPr>
          <w:spacing w:val="6"/>
        </w:rPr>
        <w:t>ta .</w:t>
      </w:r>
      <w:proofErr w:type="gramEnd"/>
      <w:r>
        <w:rPr>
          <w:spacing w:val="6"/>
        </w:rPr>
        <w:t xml:space="preserve"> </w:t>
      </w:r>
      <w:proofErr w:type="gramStart"/>
      <w:r>
        <w:rPr>
          <w:spacing w:val="6"/>
        </w:rPr>
        <w:t>PT Raja Grafindo Persada.</w:t>
      </w:r>
      <w:proofErr w:type="gramEnd"/>
      <w:r>
        <w:rPr>
          <w:spacing w:val="6"/>
        </w:rPr>
        <w:t xml:space="preserve"> </w:t>
      </w:r>
    </w:p>
    <w:p w:rsidR="008D1930" w:rsidRPr="008D1930" w:rsidRDefault="008D1930" w:rsidP="00146346">
      <w:pPr>
        <w:ind w:left="567" w:hanging="567"/>
        <w:jc w:val="both"/>
        <w:rPr>
          <w:lang w:val="id-ID"/>
        </w:rPr>
      </w:pPr>
      <w:r w:rsidRPr="002C0AE6">
        <w:t xml:space="preserve">Duwi Prayitmo. 2009. </w:t>
      </w:r>
      <w:r w:rsidRPr="002C0AE6">
        <w:rPr>
          <w:i/>
        </w:rPr>
        <w:t>5 Jam Belajar Olah Data dengan SPSS 17</w:t>
      </w:r>
      <w:r w:rsidRPr="002C0AE6">
        <w:t xml:space="preserve">. </w:t>
      </w:r>
      <w:proofErr w:type="gramStart"/>
      <w:r w:rsidRPr="002C0AE6">
        <w:t>Yogyakarta.</w:t>
      </w:r>
      <w:proofErr w:type="gramEnd"/>
      <w:r w:rsidRPr="002C0AE6">
        <w:t xml:space="preserve"> Andi</w:t>
      </w:r>
    </w:p>
    <w:p w:rsidR="008D1930" w:rsidRPr="008D1930" w:rsidRDefault="008D1930" w:rsidP="00146346">
      <w:pPr>
        <w:ind w:left="709" w:hanging="709"/>
        <w:jc w:val="both"/>
        <w:rPr>
          <w:lang w:val="id-ID"/>
        </w:rPr>
      </w:pPr>
      <w:r w:rsidRPr="00B64165">
        <w:t xml:space="preserve">Hani Handoko. </w:t>
      </w:r>
      <w:proofErr w:type="gramStart"/>
      <w:r w:rsidRPr="00B64165">
        <w:t xml:space="preserve">2001. </w:t>
      </w:r>
      <w:r w:rsidRPr="00B64165">
        <w:rPr>
          <w:i/>
        </w:rPr>
        <w:t>Manajemen Personalia dan Sumberdaya Manusia.</w:t>
      </w:r>
      <w:proofErr w:type="gramEnd"/>
      <w:r w:rsidRPr="00B64165">
        <w:t xml:space="preserve"> </w:t>
      </w:r>
      <w:proofErr w:type="gramStart"/>
      <w:r w:rsidRPr="00B64165">
        <w:t>BPFE.</w:t>
      </w:r>
      <w:proofErr w:type="gramEnd"/>
      <w:r w:rsidRPr="00B64165">
        <w:t xml:space="preserve"> </w:t>
      </w:r>
      <w:proofErr w:type="gramStart"/>
      <w:r w:rsidRPr="00B64165">
        <w:t>Yogyakarta.</w:t>
      </w:r>
      <w:proofErr w:type="gramEnd"/>
      <w:r w:rsidRPr="00B64165">
        <w:t xml:space="preserve"> </w:t>
      </w:r>
    </w:p>
    <w:p w:rsidR="008D1930" w:rsidRPr="008D1930" w:rsidRDefault="008D1930" w:rsidP="00146346">
      <w:pPr>
        <w:autoSpaceDE w:val="0"/>
        <w:autoSpaceDN w:val="0"/>
        <w:adjustRightInd w:val="0"/>
        <w:ind w:left="720" w:hanging="720"/>
        <w:jc w:val="both"/>
        <w:rPr>
          <w:lang w:val="id-ID"/>
        </w:rPr>
      </w:pPr>
      <w:r w:rsidRPr="00B64165">
        <w:t xml:space="preserve">Hadari Nawawi, 2006. </w:t>
      </w:r>
      <w:proofErr w:type="gramStart"/>
      <w:r w:rsidRPr="00B64165">
        <w:rPr>
          <w:i/>
        </w:rPr>
        <w:t>Kepemimpinan yang efektif</w:t>
      </w:r>
      <w:r w:rsidRPr="00B64165">
        <w:t>.</w:t>
      </w:r>
      <w:proofErr w:type="gramEnd"/>
      <w:r w:rsidRPr="00B64165">
        <w:t xml:space="preserve"> </w:t>
      </w:r>
      <w:proofErr w:type="gramStart"/>
      <w:r w:rsidRPr="00B64165">
        <w:t>UGM.</w:t>
      </w:r>
      <w:proofErr w:type="gramEnd"/>
      <w:r w:rsidRPr="00B64165">
        <w:t xml:space="preserve"> </w:t>
      </w:r>
      <w:proofErr w:type="gramStart"/>
      <w:r w:rsidRPr="00B64165">
        <w:t>Yogyakarta.</w:t>
      </w:r>
      <w:proofErr w:type="gramEnd"/>
      <w:r w:rsidRPr="00B64165">
        <w:t xml:space="preserve">  </w:t>
      </w:r>
    </w:p>
    <w:p w:rsidR="008D1930" w:rsidRPr="008D1930" w:rsidRDefault="008D1930" w:rsidP="00146346">
      <w:pPr>
        <w:ind w:left="748" w:hanging="748"/>
        <w:jc w:val="both"/>
        <w:rPr>
          <w:lang w:val="id-ID"/>
        </w:rPr>
      </w:pPr>
      <w:r w:rsidRPr="000559D8">
        <w:rPr>
          <w:lang w:val="id-ID"/>
        </w:rPr>
        <w:t xml:space="preserve">Kunandar. 2007. </w:t>
      </w:r>
      <w:r w:rsidRPr="000559D8">
        <w:rPr>
          <w:i/>
          <w:lang w:val="id-ID"/>
        </w:rPr>
        <w:t>Guru Profesional Implementasi Kurikulum Tingkat Satuan Pendidikan (KTSP) Dan Persiapan Menghadapi Sertifikasi Guru</w:t>
      </w:r>
      <w:r w:rsidRPr="000559D8">
        <w:rPr>
          <w:lang w:val="id-ID"/>
        </w:rPr>
        <w:t>. PT. Raja Grafindo Persada, Jakarta</w:t>
      </w:r>
    </w:p>
    <w:p w:rsidR="008D1930" w:rsidRPr="008D1930" w:rsidRDefault="008D1930" w:rsidP="00146346">
      <w:pPr>
        <w:autoSpaceDE w:val="0"/>
        <w:autoSpaceDN w:val="0"/>
        <w:adjustRightInd w:val="0"/>
        <w:ind w:left="720" w:hanging="720"/>
        <w:jc w:val="both"/>
        <w:rPr>
          <w:lang w:val="id-ID"/>
        </w:rPr>
      </w:pPr>
      <w:r w:rsidRPr="005F3FA8">
        <w:rPr>
          <w:spacing w:val="-1"/>
          <w:lang w:val="id-ID"/>
        </w:rPr>
        <w:t xml:space="preserve">Mulyasa. </w:t>
      </w:r>
      <w:r>
        <w:rPr>
          <w:iCs/>
          <w:spacing w:val="4"/>
          <w:lang w:val="id-ID"/>
        </w:rPr>
        <w:t>2004</w:t>
      </w:r>
      <w:r w:rsidRPr="005F3FA8">
        <w:rPr>
          <w:iCs/>
          <w:spacing w:val="4"/>
          <w:lang w:val="id-ID"/>
        </w:rPr>
        <w:t xml:space="preserve">. </w:t>
      </w:r>
      <w:r w:rsidRPr="00CB3E7E">
        <w:rPr>
          <w:i/>
          <w:iCs/>
          <w:spacing w:val="4"/>
          <w:lang w:val="id-ID"/>
        </w:rPr>
        <w:t>Menj</w:t>
      </w:r>
      <w:r w:rsidRPr="00CB3E7E">
        <w:rPr>
          <w:bCs/>
          <w:i/>
          <w:iCs/>
          <w:spacing w:val="-4"/>
          <w:lang w:val="id-ID"/>
        </w:rPr>
        <w:t>adi Kepala Sekolah Profesional</w:t>
      </w:r>
      <w:r w:rsidRPr="005F3FA8">
        <w:rPr>
          <w:bCs/>
          <w:iCs/>
          <w:spacing w:val="-4"/>
          <w:lang w:val="id-ID"/>
        </w:rPr>
        <w:t xml:space="preserve">. </w:t>
      </w:r>
      <w:r w:rsidRPr="005F3FA8">
        <w:rPr>
          <w:spacing w:val="-5"/>
          <w:lang w:val="id-ID"/>
        </w:rPr>
        <w:t xml:space="preserve">Bandung: Remaja </w:t>
      </w:r>
      <w:r w:rsidRPr="005F3FA8">
        <w:rPr>
          <w:lang w:val="id-ID"/>
        </w:rPr>
        <w:t>Rosdakarya</w:t>
      </w:r>
    </w:p>
    <w:p w:rsidR="008D1930" w:rsidRPr="008D1930" w:rsidRDefault="008D1930" w:rsidP="00146346">
      <w:pPr>
        <w:jc w:val="both"/>
        <w:rPr>
          <w:lang w:val="id-ID"/>
        </w:rPr>
      </w:pPr>
      <w:proofErr w:type="gramStart"/>
      <w:r w:rsidRPr="00B64165">
        <w:t>Mangkunegara.</w:t>
      </w:r>
      <w:proofErr w:type="gramEnd"/>
      <w:r w:rsidRPr="00B64165">
        <w:t xml:space="preserve"> 2007. </w:t>
      </w:r>
      <w:r w:rsidRPr="00B64165">
        <w:rPr>
          <w:i/>
        </w:rPr>
        <w:t>Manajemen Sumber Daya Manusia</w:t>
      </w:r>
      <w:r w:rsidRPr="00B64165">
        <w:t xml:space="preserve">. </w:t>
      </w:r>
      <w:proofErr w:type="gramStart"/>
      <w:r w:rsidRPr="00B64165">
        <w:t>Resdakarya.</w:t>
      </w:r>
      <w:proofErr w:type="gramEnd"/>
      <w:r w:rsidRPr="00B64165">
        <w:t xml:space="preserve"> Bandung.</w:t>
      </w:r>
    </w:p>
    <w:p w:rsidR="008D1930" w:rsidRPr="008D1930" w:rsidRDefault="008D1930" w:rsidP="00146346">
      <w:pPr>
        <w:autoSpaceDE w:val="0"/>
        <w:autoSpaceDN w:val="0"/>
        <w:adjustRightInd w:val="0"/>
        <w:ind w:left="720" w:hanging="720"/>
        <w:jc w:val="both"/>
        <w:rPr>
          <w:lang w:val="id-ID"/>
        </w:rPr>
      </w:pPr>
      <w:r w:rsidRPr="00B64165">
        <w:t xml:space="preserve">Ngalim M. Purwanto. 2005. </w:t>
      </w:r>
      <w:r w:rsidRPr="00B64165">
        <w:rPr>
          <w:i/>
          <w:iCs/>
        </w:rPr>
        <w:t>Administrasi dan Supervisi Pendidikan</w:t>
      </w:r>
      <w:r w:rsidRPr="00B64165">
        <w:t>. Bandung: PT.Remaja Rosda Karya.</w:t>
      </w:r>
    </w:p>
    <w:p w:rsidR="008D1930" w:rsidRPr="008D1930" w:rsidRDefault="008D1930" w:rsidP="00146346">
      <w:pPr>
        <w:pStyle w:val="BodyText"/>
        <w:spacing w:line="240" w:lineRule="auto"/>
        <w:ind w:left="851" w:hanging="851"/>
        <w:rPr>
          <w:i w:val="0"/>
          <w:lang w:val="id-ID"/>
        </w:rPr>
      </w:pPr>
      <w:proofErr w:type="gramStart"/>
      <w:r>
        <w:rPr>
          <w:i w:val="0"/>
        </w:rPr>
        <w:t>Riduwan .</w:t>
      </w:r>
      <w:proofErr w:type="gramEnd"/>
      <w:r>
        <w:rPr>
          <w:i w:val="0"/>
        </w:rPr>
        <w:t xml:space="preserve"> </w:t>
      </w:r>
      <w:proofErr w:type="gramStart"/>
      <w:r>
        <w:rPr>
          <w:i w:val="0"/>
        </w:rPr>
        <w:t xml:space="preserve">2005. </w:t>
      </w:r>
      <w:r w:rsidRPr="006B7845">
        <w:rPr>
          <w:i w:val="0"/>
        </w:rPr>
        <w:t xml:space="preserve">Skala </w:t>
      </w:r>
      <w:r w:rsidRPr="00BD2F46">
        <w:t>Pengukuran Variabel-Variabel Penelitian</w:t>
      </w:r>
      <w:r>
        <w:rPr>
          <w:i w:val="0"/>
        </w:rPr>
        <w:t>.</w:t>
      </w:r>
      <w:proofErr w:type="gramEnd"/>
      <w:r>
        <w:rPr>
          <w:i w:val="0"/>
        </w:rPr>
        <w:t xml:space="preserve"> </w:t>
      </w:r>
      <w:r w:rsidRPr="006B7845">
        <w:rPr>
          <w:i w:val="0"/>
        </w:rPr>
        <w:t>Bandung, Alfabeta</w:t>
      </w:r>
    </w:p>
    <w:p w:rsidR="008D1930" w:rsidRDefault="008D1930" w:rsidP="00146346">
      <w:pPr>
        <w:autoSpaceDE w:val="0"/>
        <w:autoSpaceDN w:val="0"/>
        <w:adjustRightInd w:val="0"/>
        <w:jc w:val="both"/>
      </w:pPr>
      <w:proofErr w:type="gramStart"/>
      <w:r w:rsidRPr="00DA7333">
        <w:t>Riduwan.</w:t>
      </w:r>
      <w:proofErr w:type="gramEnd"/>
      <w:r w:rsidRPr="00DA7333">
        <w:t xml:space="preserve"> 2005. </w:t>
      </w:r>
      <w:r w:rsidRPr="00DA7333">
        <w:rPr>
          <w:i/>
        </w:rPr>
        <w:t>Belajar Mudah Peneliti Untuk Guru-Karyawan dan Pemula</w:t>
      </w:r>
      <w:r w:rsidRPr="00DA7333">
        <w:tab/>
        <w:t>Bandung. Alfabeta</w:t>
      </w:r>
    </w:p>
    <w:p w:rsidR="008D1930" w:rsidRPr="001B05FE" w:rsidRDefault="008D1930" w:rsidP="00146346">
      <w:pPr>
        <w:pStyle w:val="BodyTextIndent"/>
        <w:spacing w:after="240"/>
        <w:ind w:left="1077" w:hanging="1077"/>
        <w:jc w:val="both"/>
      </w:pPr>
      <w:r>
        <w:rPr>
          <w:lang w:val="id-ID"/>
        </w:rPr>
        <w:t>Robbins, Stephen P. 200</w:t>
      </w:r>
      <w:r>
        <w:t>6</w:t>
      </w:r>
      <w:r w:rsidRPr="00CE7459">
        <w:rPr>
          <w:lang w:val="id-ID"/>
        </w:rPr>
        <w:t xml:space="preserve">. </w:t>
      </w:r>
      <w:r w:rsidRPr="00CE7459">
        <w:rPr>
          <w:i/>
          <w:iCs/>
          <w:lang w:val="id-ID"/>
        </w:rPr>
        <w:t>Perilaku Organisasi</w:t>
      </w:r>
      <w:r w:rsidRPr="00CE7459">
        <w:rPr>
          <w:lang w:val="id-ID"/>
        </w:rPr>
        <w:t>. Jakarta: PT Raja Grafindo.</w:t>
      </w:r>
    </w:p>
    <w:p w:rsidR="008D1930" w:rsidRPr="008D1930" w:rsidRDefault="008D1930" w:rsidP="00146346">
      <w:pPr>
        <w:autoSpaceDE w:val="0"/>
        <w:autoSpaceDN w:val="0"/>
        <w:adjustRightInd w:val="0"/>
        <w:ind w:left="720" w:hanging="720"/>
        <w:jc w:val="both"/>
        <w:rPr>
          <w:lang w:val="id-ID"/>
        </w:rPr>
      </w:pPr>
      <w:r>
        <w:t>Siswanto Sastrohadiwiryo</w:t>
      </w:r>
      <w:r>
        <w:rPr>
          <w:lang w:val="id-ID"/>
        </w:rPr>
        <w:t xml:space="preserve"> </w:t>
      </w:r>
      <w:r w:rsidRPr="00741B4C">
        <w:t xml:space="preserve">2003. </w:t>
      </w:r>
      <w:proofErr w:type="gramStart"/>
      <w:r w:rsidRPr="00741B4C">
        <w:rPr>
          <w:i/>
        </w:rPr>
        <w:t>Manajemen Tenaga Kerja Indonesia</w:t>
      </w:r>
      <w:r w:rsidRPr="00741B4C">
        <w:t>.</w:t>
      </w:r>
      <w:proofErr w:type="gramEnd"/>
      <w:r w:rsidRPr="00741B4C">
        <w:t xml:space="preserve"> </w:t>
      </w:r>
      <w:proofErr w:type="gramStart"/>
      <w:r w:rsidRPr="00741B4C">
        <w:rPr>
          <w:i/>
        </w:rPr>
        <w:t>Pendekatan Administrasi dan Operasional.</w:t>
      </w:r>
      <w:proofErr w:type="gramEnd"/>
      <w:r w:rsidRPr="00741B4C">
        <w:rPr>
          <w:i/>
        </w:rPr>
        <w:t xml:space="preserve"> </w:t>
      </w:r>
      <w:proofErr w:type="gramStart"/>
      <w:r w:rsidRPr="00741B4C">
        <w:t>Bumi aksara.</w:t>
      </w:r>
      <w:proofErr w:type="gramEnd"/>
      <w:r w:rsidRPr="00741B4C">
        <w:rPr>
          <w:i/>
        </w:rPr>
        <w:t xml:space="preserve"> </w:t>
      </w:r>
      <w:r w:rsidRPr="00741B4C">
        <w:t>Jakarta.</w:t>
      </w:r>
    </w:p>
    <w:p w:rsidR="008D1930" w:rsidRPr="008D1930" w:rsidRDefault="008D1930" w:rsidP="00146346">
      <w:pPr>
        <w:autoSpaceDE w:val="0"/>
        <w:autoSpaceDN w:val="0"/>
        <w:adjustRightInd w:val="0"/>
        <w:ind w:left="720" w:hanging="720"/>
        <w:jc w:val="both"/>
        <w:rPr>
          <w:lang w:val="id-ID"/>
        </w:rPr>
      </w:pPr>
      <w:proofErr w:type="gramStart"/>
      <w:r w:rsidRPr="00741B4C">
        <w:t>Slameto.</w:t>
      </w:r>
      <w:proofErr w:type="gramEnd"/>
      <w:r w:rsidRPr="00741B4C">
        <w:t xml:space="preserve"> 2003. </w:t>
      </w:r>
      <w:r w:rsidRPr="00741B4C">
        <w:rPr>
          <w:i/>
        </w:rPr>
        <w:t>Belajar dan faktor-faktor yang mempengaruhinya</w:t>
      </w:r>
      <w:r w:rsidRPr="00741B4C">
        <w:t>. Jakarta. Rineka cgipta</w:t>
      </w:r>
    </w:p>
    <w:p w:rsidR="008D1930" w:rsidRPr="008D1930" w:rsidRDefault="008D1930" w:rsidP="00146346">
      <w:pPr>
        <w:ind w:left="709" w:hanging="709"/>
        <w:jc w:val="both"/>
        <w:rPr>
          <w:lang w:val="id-ID"/>
        </w:rPr>
      </w:pPr>
      <w:r w:rsidRPr="00141B28">
        <w:t xml:space="preserve">Stephen P.Robbins. </w:t>
      </w:r>
      <w:r>
        <w:t>2006</w:t>
      </w:r>
      <w:r w:rsidRPr="00141B28">
        <w:t xml:space="preserve">. </w:t>
      </w:r>
      <w:r w:rsidRPr="00141B28">
        <w:rPr>
          <w:i/>
        </w:rPr>
        <w:t>Prilaku Organisasi Edisi Kesepuluh</w:t>
      </w:r>
      <w:r w:rsidRPr="00141B28">
        <w:t>. Jakarta. PT. Indeks.</w:t>
      </w:r>
    </w:p>
    <w:p w:rsidR="008D1930" w:rsidRPr="008D1930" w:rsidRDefault="008D1930" w:rsidP="00146346">
      <w:pPr>
        <w:autoSpaceDE w:val="0"/>
        <w:autoSpaceDN w:val="0"/>
        <w:adjustRightInd w:val="0"/>
        <w:ind w:left="720" w:hanging="720"/>
        <w:jc w:val="both"/>
        <w:rPr>
          <w:lang w:val="id-ID"/>
        </w:rPr>
      </w:pPr>
      <w:proofErr w:type="gramStart"/>
      <w:r>
        <w:t>Sugiyono.</w:t>
      </w:r>
      <w:proofErr w:type="gramEnd"/>
      <w:r>
        <w:t xml:space="preserve"> 2007</w:t>
      </w:r>
      <w:r w:rsidRPr="003F3906">
        <w:rPr>
          <w:i/>
        </w:rPr>
        <w:t>. Metode Penelitian Kuantitatif, Kuantitatif, R&amp;D</w:t>
      </w:r>
      <w:r w:rsidRPr="00735847">
        <w:t xml:space="preserve">. </w:t>
      </w:r>
      <w:proofErr w:type="gramStart"/>
      <w:r w:rsidRPr="00735847">
        <w:t>Bandung :</w:t>
      </w:r>
      <w:proofErr w:type="gramEnd"/>
      <w:r w:rsidRPr="00735847">
        <w:t xml:space="preserve"> Alfabeta</w:t>
      </w:r>
    </w:p>
    <w:p w:rsidR="008D1930" w:rsidRPr="008D1930" w:rsidRDefault="008D1930" w:rsidP="00146346">
      <w:pPr>
        <w:pStyle w:val="BodyText"/>
        <w:spacing w:line="240" w:lineRule="auto"/>
        <w:ind w:left="851" w:hanging="851"/>
        <w:rPr>
          <w:i w:val="0"/>
          <w:lang w:val="id-ID"/>
        </w:rPr>
      </w:pPr>
      <w:proofErr w:type="gramStart"/>
      <w:r>
        <w:rPr>
          <w:i w:val="0"/>
        </w:rPr>
        <w:t>Sugiyono.</w:t>
      </w:r>
      <w:proofErr w:type="gramEnd"/>
      <w:r>
        <w:rPr>
          <w:i w:val="0"/>
        </w:rPr>
        <w:t xml:space="preserve"> </w:t>
      </w:r>
      <w:proofErr w:type="gramStart"/>
      <w:r>
        <w:rPr>
          <w:i w:val="0"/>
        </w:rPr>
        <w:t>2005</w:t>
      </w:r>
      <w:r w:rsidRPr="004D45D1">
        <w:t>. Statistik Nonparametis untuk Penelitian</w:t>
      </w:r>
      <w:r>
        <w:rPr>
          <w:i w:val="0"/>
        </w:rPr>
        <w:t>.</w:t>
      </w:r>
      <w:proofErr w:type="gramEnd"/>
      <w:r>
        <w:rPr>
          <w:i w:val="0"/>
        </w:rPr>
        <w:t xml:space="preserve"> Bandung: Alfabeta</w:t>
      </w:r>
    </w:p>
    <w:p w:rsidR="008D1930" w:rsidRPr="008D1930" w:rsidRDefault="008D1930" w:rsidP="00146346">
      <w:pPr>
        <w:pStyle w:val="BodyText"/>
        <w:spacing w:line="240" w:lineRule="auto"/>
        <w:ind w:left="851" w:hanging="851"/>
        <w:rPr>
          <w:i w:val="0"/>
          <w:lang w:val="id-ID"/>
        </w:rPr>
      </w:pPr>
      <w:r w:rsidRPr="005F3FA8">
        <w:rPr>
          <w:i w:val="0"/>
        </w:rPr>
        <w:lastRenderedPageBreak/>
        <w:t>Suharsimi Arikunto</w:t>
      </w:r>
      <w:r>
        <w:rPr>
          <w:i w:val="0"/>
        </w:rPr>
        <w:t>.</w:t>
      </w:r>
      <w:r>
        <w:rPr>
          <w:i w:val="0"/>
        </w:rPr>
        <w:tab/>
        <w:t>2003.</w:t>
      </w:r>
      <w:r w:rsidRPr="005F3FA8">
        <w:rPr>
          <w:i w:val="0"/>
        </w:rPr>
        <w:tab/>
      </w:r>
      <w:r w:rsidRPr="00A5562A">
        <w:t>Prosedur Penelitian Suatu pendekatan Praktek</w:t>
      </w:r>
      <w:r w:rsidRPr="005F3FA8">
        <w:rPr>
          <w:i w:val="0"/>
        </w:rPr>
        <w:tab/>
        <w:t>Reneka Cipta</w:t>
      </w:r>
    </w:p>
    <w:p w:rsidR="008D1930" w:rsidRPr="008D1930" w:rsidRDefault="008D1930" w:rsidP="00146346">
      <w:pPr>
        <w:pStyle w:val="FootnoteText"/>
        <w:ind w:left="851" w:hanging="851"/>
        <w:jc w:val="both"/>
        <w:rPr>
          <w:sz w:val="24"/>
          <w:szCs w:val="24"/>
          <w:lang w:val="id-ID"/>
        </w:rPr>
      </w:pPr>
      <w:r w:rsidRPr="00DA7333">
        <w:rPr>
          <w:sz w:val="24"/>
          <w:szCs w:val="24"/>
        </w:rPr>
        <w:t xml:space="preserve">Santoso, Singgih. 2010. </w:t>
      </w:r>
      <w:r w:rsidRPr="00DA7333">
        <w:rPr>
          <w:i/>
          <w:sz w:val="24"/>
          <w:szCs w:val="24"/>
        </w:rPr>
        <w:t>Statistik Parametrik</w:t>
      </w:r>
      <w:r w:rsidRPr="00DA7333">
        <w:rPr>
          <w:sz w:val="24"/>
          <w:szCs w:val="24"/>
        </w:rPr>
        <w:t>. Jakarta: Elex media Komputindo</w:t>
      </w:r>
    </w:p>
    <w:p w:rsidR="008D1930" w:rsidRPr="00146346" w:rsidRDefault="008D1930" w:rsidP="00146346">
      <w:pPr>
        <w:pStyle w:val="BodyText"/>
        <w:spacing w:line="240" w:lineRule="auto"/>
        <w:ind w:left="720" w:hanging="720"/>
        <w:rPr>
          <w:i w:val="0"/>
          <w:iCs w:val="0"/>
          <w:lang w:val="id-ID"/>
        </w:rPr>
      </w:pPr>
      <w:r w:rsidRPr="005F3FA8">
        <w:rPr>
          <w:i w:val="0"/>
          <w:iCs w:val="0"/>
        </w:rPr>
        <w:t xml:space="preserve">Toha Anggoro. </w:t>
      </w:r>
      <w:r>
        <w:rPr>
          <w:i w:val="0"/>
          <w:iCs w:val="0"/>
        </w:rPr>
        <w:t>1995</w:t>
      </w:r>
      <w:r w:rsidRPr="00BB4E51">
        <w:rPr>
          <w:iCs w:val="0"/>
        </w:rPr>
        <w:t>. Metode Penelitian</w:t>
      </w:r>
      <w:r w:rsidRPr="005F3FA8">
        <w:rPr>
          <w:i w:val="0"/>
          <w:iCs w:val="0"/>
        </w:rPr>
        <w:t>. Jakarta: Universitas Terbuka</w:t>
      </w:r>
    </w:p>
    <w:p w:rsidR="008D1930" w:rsidRPr="00146346" w:rsidRDefault="008D1930" w:rsidP="00146346">
      <w:pPr>
        <w:autoSpaceDE w:val="0"/>
        <w:autoSpaceDN w:val="0"/>
        <w:adjustRightInd w:val="0"/>
        <w:jc w:val="both"/>
        <w:rPr>
          <w:lang w:val="id-ID"/>
        </w:rPr>
      </w:pPr>
      <w:proofErr w:type="gramStart"/>
      <w:r w:rsidRPr="00D60F59">
        <w:t>Veitzal  Rivai</w:t>
      </w:r>
      <w:proofErr w:type="gramEnd"/>
      <w:r w:rsidRPr="00D60F59">
        <w:t xml:space="preserve">, 2003. </w:t>
      </w:r>
      <w:r w:rsidRPr="00D60F59">
        <w:rPr>
          <w:i/>
        </w:rPr>
        <w:t>Kepemimpinan dan Perilaku Organisasi</w:t>
      </w:r>
      <w:r w:rsidRPr="00D60F59">
        <w:t xml:space="preserve">. Rineka Cipta. Jakarta. </w:t>
      </w:r>
    </w:p>
    <w:p w:rsidR="008D1930" w:rsidRPr="00146346" w:rsidRDefault="008D1930" w:rsidP="00146346">
      <w:pPr>
        <w:autoSpaceDE w:val="0"/>
        <w:autoSpaceDN w:val="0"/>
        <w:adjustRightInd w:val="0"/>
        <w:ind w:left="720" w:hanging="720"/>
        <w:jc w:val="both"/>
        <w:rPr>
          <w:lang w:val="id-ID"/>
        </w:rPr>
      </w:pPr>
      <w:proofErr w:type="gramStart"/>
      <w:r w:rsidRPr="00D60F59">
        <w:t>Wahjosumidjo.</w:t>
      </w:r>
      <w:proofErr w:type="gramEnd"/>
      <w:r w:rsidRPr="00D60F59">
        <w:t xml:space="preserve"> 2002. </w:t>
      </w:r>
      <w:r w:rsidRPr="00D60F59">
        <w:rPr>
          <w:i/>
          <w:iCs/>
        </w:rPr>
        <w:t xml:space="preserve">Kepemimpinan Kepala Sekolah, Tinjauan Teoritik dan Permasalahannya. </w:t>
      </w:r>
      <w:proofErr w:type="gramStart"/>
      <w:r w:rsidRPr="00D60F59">
        <w:t>PT Raja Grafindo Persada.</w:t>
      </w:r>
      <w:proofErr w:type="gramEnd"/>
      <w:r w:rsidRPr="00D60F59">
        <w:t xml:space="preserve"> Jakarta. </w:t>
      </w:r>
    </w:p>
    <w:p w:rsidR="008D1930" w:rsidRPr="00146346" w:rsidRDefault="008D1930" w:rsidP="00146346">
      <w:pPr>
        <w:widowControl w:val="0"/>
        <w:autoSpaceDE w:val="0"/>
        <w:autoSpaceDN w:val="0"/>
        <w:ind w:left="851" w:hanging="851"/>
        <w:jc w:val="both"/>
        <w:rPr>
          <w:lang w:val="id-ID"/>
        </w:rPr>
      </w:pPr>
      <w:r w:rsidRPr="00D60F59">
        <w:rPr>
          <w:lang w:val="id-ID"/>
        </w:rPr>
        <w:t>Wibowo</w:t>
      </w:r>
      <w:r w:rsidRPr="00D60F59">
        <w:t xml:space="preserve">. 2007. </w:t>
      </w:r>
      <w:r w:rsidRPr="00D60F59">
        <w:rPr>
          <w:i/>
          <w:iCs/>
        </w:rPr>
        <w:t>Manajemen Kinerja</w:t>
      </w:r>
      <w:r w:rsidRPr="00D60F59">
        <w:t>, Penerbit PT Raja Grafindo Persada, Jakarta.</w:t>
      </w:r>
    </w:p>
    <w:p w:rsidR="008D1930" w:rsidRPr="00BB0B63" w:rsidRDefault="008D1930" w:rsidP="00146346">
      <w:pPr>
        <w:jc w:val="both"/>
      </w:pPr>
      <w:proofErr w:type="gramStart"/>
      <w:r>
        <w:t xml:space="preserve">Yufiarti </w:t>
      </w:r>
      <w:r>
        <w:rPr>
          <w:lang w:val="id-ID"/>
        </w:rPr>
        <w:t>dan Candrawati</w:t>
      </w:r>
      <w:r>
        <w:t>.</w:t>
      </w:r>
      <w:proofErr w:type="gramEnd"/>
      <w:r>
        <w:t xml:space="preserve"> </w:t>
      </w:r>
      <w:r w:rsidRPr="00BB0B63">
        <w:t xml:space="preserve">2009. Profesionalitas Guru Paud. </w:t>
      </w:r>
      <w:r w:rsidRPr="00BB0B63">
        <w:rPr>
          <w:lang w:val="id-ID"/>
        </w:rPr>
        <w:t xml:space="preserve">Jakarta. </w:t>
      </w:r>
      <w:r w:rsidRPr="00BB0B63">
        <w:t>Universitas Terbuka</w:t>
      </w:r>
    </w:p>
    <w:p w:rsidR="008D1930" w:rsidRPr="00E27714" w:rsidRDefault="008D1930" w:rsidP="00146346">
      <w:pPr>
        <w:pStyle w:val="BodyTextIndent"/>
        <w:jc w:val="both"/>
      </w:pPr>
    </w:p>
    <w:p w:rsidR="008D1930" w:rsidRPr="00613A43" w:rsidRDefault="008D1930" w:rsidP="008D1930">
      <w:pPr>
        <w:widowControl w:val="0"/>
        <w:autoSpaceDE w:val="0"/>
        <w:autoSpaceDN w:val="0"/>
        <w:ind w:left="851" w:hanging="851"/>
        <w:jc w:val="both"/>
      </w:pPr>
    </w:p>
    <w:p w:rsidR="00B602DD" w:rsidRPr="00B602DD" w:rsidRDefault="00B602DD" w:rsidP="00C43434">
      <w:pPr>
        <w:rPr>
          <w:b/>
          <w:lang w:val="id-ID"/>
        </w:rPr>
      </w:pPr>
    </w:p>
    <w:sectPr w:rsidR="00B602DD" w:rsidRPr="00B602DD" w:rsidSect="00573361">
      <w:headerReference w:type="even" r:id="rId13"/>
      <w:headerReference w:type="default" r:id="rId14"/>
      <w:footerReference w:type="even" r:id="rId15"/>
      <w:footerReference w:type="default" r:id="rId16"/>
      <w:footerReference w:type="first" r:id="rId17"/>
      <w:pgSz w:w="11909" w:h="16834" w:code="9"/>
      <w:pgMar w:top="2268" w:right="1277" w:bottom="1701" w:left="1985" w:header="1699"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656" w:rsidRDefault="00692656" w:rsidP="002F5B78">
      <w:r>
        <w:separator/>
      </w:r>
    </w:p>
  </w:endnote>
  <w:endnote w:type="continuationSeparator" w:id="1">
    <w:p w:rsidR="00692656" w:rsidRDefault="00692656" w:rsidP="002F5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B0" w:rsidRDefault="00641CE2">
    <w:pPr>
      <w:pStyle w:val="Footer"/>
      <w:framePr w:wrap="around" w:vAnchor="text" w:hAnchor="margin" w:xAlign="center" w:y="1"/>
      <w:rPr>
        <w:rStyle w:val="PageNumber"/>
      </w:rPr>
    </w:pPr>
    <w:r>
      <w:rPr>
        <w:rStyle w:val="PageNumber"/>
      </w:rPr>
      <w:fldChar w:fldCharType="begin"/>
    </w:r>
    <w:r w:rsidR="00C43434">
      <w:rPr>
        <w:rStyle w:val="PageNumber"/>
      </w:rPr>
      <w:instrText xml:space="preserve">PAGE  </w:instrText>
    </w:r>
    <w:r>
      <w:rPr>
        <w:rStyle w:val="PageNumber"/>
      </w:rPr>
      <w:fldChar w:fldCharType="end"/>
    </w:r>
  </w:p>
  <w:p w:rsidR="00E705B0" w:rsidRDefault="00CE4D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5725"/>
      <w:docPartObj>
        <w:docPartGallery w:val="Page Numbers (Bottom of Page)"/>
        <w:docPartUnique/>
      </w:docPartObj>
    </w:sdtPr>
    <w:sdtContent>
      <w:p w:rsidR="00E705B0" w:rsidRDefault="00641CE2">
        <w:pPr>
          <w:pStyle w:val="Footer"/>
          <w:jc w:val="center"/>
        </w:pPr>
        <w:r>
          <w:fldChar w:fldCharType="begin"/>
        </w:r>
        <w:r w:rsidR="00C43434">
          <w:instrText xml:space="preserve"> PAGE   \* MERGEFORMAT </w:instrText>
        </w:r>
        <w:r>
          <w:fldChar w:fldCharType="separate"/>
        </w:r>
        <w:r w:rsidR="006F2379">
          <w:rPr>
            <w:noProof/>
          </w:rPr>
          <w:t>2</w:t>
        </w:r>
        <w:r>
          <w:fldChar w:fldCharType="end"/>
        </w:r>
      </w:p>
    </w:sdtContent>
  </w:sdt>
  <w:p w:rsidR="00E705B0" w:rsidRDefault="00CE4D6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B0" w:rsidRPr="00BC791B" w:rsidRDefault="00C43434">
    <w:pPr>
      <w:pStyle w:val="Footer"/>
      <w:jc w:val="center"/>
      <w:rPr>
        <w:lang w:val="id-ID"/>
      </w:rPr>
    </w:pPr>
    <w:r>
      <w:rPr>
        <w:lang w:val="id-ID"/>
      </w:rPr>
      <w:t>1</w:t>
    </w:r>
  </w:p>
  <w:p w:rsidR="00E705B0" w:rsidRDefault="00CE4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656" w:rsidRDefault="00692656" w:rsidP="002F5B78">
      <w:r>
        <w:separator/>
      </w:r>
    </w:p>
  </w:footnote>
  <w:footnote w:type="continuationSeparator" w:id="1">
    <w:p w:rsidR="00692656" w:rsidRDefault="00692656" w:rsidP="002F5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B0" w:rsidRDefault="00641CE2" w:rsidP="00543CA2">
    <w:pPr>
      <w:pStyle w:val="Header"/>
      <w:framePr w:wrap="around" w:vAnchor="text" w:hAnchor="margin" w:xAlign="right" w:y="1"/>
      <w:rPr>
        <w:rStyle w:val="PageNumber"/>
      </w:rPr>
    </w:pPr>
    <w:r>
      <w:rPr>
        <w:rStyle w:val="PageNumber"/>
      </w:rPr>
      <w:fldChar w:fldCharType="begin"/>
    </w:r>
    <w:r w:rsidR="00C43434">
      <w:rPr>
        <w:rStyle w:val="PageNumber"/>
      </w:rPr>
      <w:instrText xml:space="preserve">PAGE  </w:instrText>
    </w:r>
    <w:r>
      <w:rPr>
        <w:rStyle w:val="PageNumber"/>
      </w:rPr>
      <w:fldChar w:fldCharType="end"/>
    </w:r>
  </w:p>
  <w:p w:rsidR="00E705B0" w:rsidRDefault="00CE4D6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B0" w:rsidRDefault="00CE4D68" w:rsidP="00BC791B">
    <w:pPr>
      <w:pStyle w:val="Header"/>
      <w:jc w:val="center"/>
    </w:pPr>
  </w:p>
  <w:p w:rsidR="00E705B0" w:rsidRDefault="00CE4D6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7C03"/>
    <w:multiLevelType w:val="hybridMultilevel"/>
    <w:tmpl w:val="F946A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14253"/>
    <w:multiLevelType w:val="hybridMultilevel"/>
    <w:tmpl w:val="5A0E5F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F01E1F"/>
    <w:multiLevelType w:val="hybridMultilevel"/>
    <w:tmpl w:val="7CDEC210"/>
    <w:lvl w:ilvl="0" w:tplc="1FEAD5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90FB1"/>
    <w:multiLevelType w:val="hybridMultilevel"/>
    <w:tmpl w:val="E1D07450"/>
    <w:lvl w:ilvl="0" w:tplc="AD4819A4">
      <w:start w:val="1"/>
      <w:numFmt w:val="upperLetter"/>
      <w:pStyle w:val="Subtitle"/>
      <w:lvlText w:val="%1."/>
      <w:lvlJc w:val="left"/>
      <w:pPr>
        <w:tabs>
          <w:tab w:val="num" w:pos="5077"/>
        </w:tabs>
        <w:ind w:left="507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A95089"/>
    <w:multiLevelType w:val="hybridMultilevel"/>
    <w:tmpl w:val="F33CD5E6"/>
    <w:lvl w:ilvl="0" w:tplc="9460CB12">
      <w:start w:val="1"/>
      <w:numFmt w:val="upp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C43434"/>
    <w:rsid w:val="000C6F8C"/>
    <w:rsid w:val="00113226"/>
    <w:rsid w:val="00146346"/>
    <w:rsid w:val="001C0AD5"/>
    <w:rsid w:val="001C5072"/>
    <w:rsid w:val="00263F1A"/>
    <w:rsid w:val="002D2310"/>
    <w:rsid w:val="002F5B78"/>
    <w:rsid w:val="00403E03"/>
    <w:rsid w:val="00405133"/>
    <w:rsid w:val="00573361"/>
    <w:rsid w:val="00641CE2"/>
    <w:rsid w:val="00692656"/>
    <w:rsid w:val="006E0FE4"/>
    <w:rsid w:val="006F2379"/>
    <w:rsid w:val="007A721D"/>
    <w:rsid w:val="007E7E1A"/>
    <w:rsid w:val="008D0AB4"/>
    <w:rsid w:val="008D1930"/>
    <w:rsid w:val="00903B72"/>
    <w:rsid w:val="009239EF"/>
    <w:rsid w:val="0094782B"/>
    <w:rsid w:val="00B602DD"/>
    <w:rsid w:val="00B945E9"/>
    <w:rsid w:val="00C00880"/>
    <w:rsid w:val="00C130DE"/>
    <w:rsid w:val="00C43434"/>
    <w:rsid w:val="00CA0E10"/>
    <w:rsid w:val="00DF0BF5"/>
    <w:rsid w:val="00DF2E65"/>
    <w:rsid w:val="00E65A9B"/>
    <w:rsid w:val="00EA7C86"/>
    <w:rsid w:val="00F51D7B"/>
    <w:rsid w:val="00FE4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3434"/>
    <w:pPr>
      <w:tabs>
        <w:tab w:val="center" w:pos="4320"/>
        <w:tab w:val="right" w:pos="8640"/>
      </w:tabs>
    </w:pPr>
  </w:style>
  <w:style w:type="character" w:customStyle="1" w:styleId="FooterChar">
    <w:name w:val="Footer Char"/>
    <w:basedOn w:val="DefaultParagraphFont"/>
    <w:link w:val="Footer"/>
    <w:uiPriority w:val="99"/>
    <w:rsid w:val="00C43434"/>
    <w:rPr>
      <w:rFonts w:ascii="Times New Roman" w:eastAsia="Times New Roman" w:hAnsi="Times New Roman" w:cs="Times New Roman"/>
      <w:sz w:val="24"/>
      <w:szCs w:val="24"/>
    </w:rPr>
  </w:style>
  <w:style w:type="character" w:styleId="PageNumber">
    <w:name w:val="page number"/>
    <w:basedOn w:val="DefaultParagraphFont"/>
    <w:rsid w:val="00C43434"/>
  </w:style>
  <w:style w:type="paragraph" w:styleId="Header">
    <w:name w:val="header"/>
    <w:basedOn w:val="Normal"/>
    <w:link w:val="HeaderChar"/>
    <w:uiPriority w:val="99"/>
    <w:rsid w:val="00C43434"/>
    <w:pPr>
      <w:tabs>
        <w:tab w:val="center" w:pos="4320"/>
        <w:tab w:val="right" w:pos="8640"/>
      </w:tabs>
    </w:pPr>
  </w:style>
  <w:style w:type="character" w:customStyle="1" w:styleId="HeaderChar">
    <w:name w:val="Header Char"/>
    <w:basedOn w:val="DefaultParagraphFont"/>
    <w:link w:val="Header"/>
    <w:uiPriority w:val="99"/>
    <w:rsid w:val="00C43434"/>
    <w:rPr>
      <w:rFonts w:ascii="Times New Roman" w:eastAsia="Times New Roman" w:hAnsi="Times New Roman" w:cs="Times New Roman"/>
      <w:sz w:val="24"/>
      <w:szCs w:val="24"/>
    </w:rPr>
  </w:style>
  <w:style w:type="paragraph" w:styleId="ListParagraph">
    <w:name w:val="List Paragraph"/>
    <w:basedOn w:val="Normal"/>
    <w:uiPriority w:val="34"/>
    <w:qFormat/>
    <w:rsid w:val="00C43434"/>
    <w:pPr>
      <w:ind w:left="720"/>
    </w:pPr>
  </w:style>
  <w:style w:type="paragraph" w:styleId="FootnoteText">
    <w:name w:val="footnote text"/>
    <w:aliases w:val="Char Char Char Char Char"/>
    <w:basedOn w:val="Normal"/>
    <w:link w:val="FootnoteTextChar"/>
    <w:rsid w:val="00C43434"/>
    <w:rPr>
      <w:sz w:val="20"/>
      <w:szCs w:val="20"/>
    </w:rPr>
  </w:style>
  <w:style w:type="character" w:customStyle="1" w:styleId="FootnoteTextChar">
    <w:name w:val="Footnote Text Char"/>
    <w:aliases w:val="Char Char Char Char Char Char"/>
    <w:basedOn w:val="DefaultParagraphFont"/>
    <w:link w:val="FootnoteText"/>
    <w:rsid w:val="00C43434"/>
    <w:rPr>
      <w:rFonts w:ascii="Times New Roman" w:eastAsia="Times New Roman" w:hAnsi="Times New Roman" w:cs="Times New Roman"/>
      <w:sz w:val="20"/>
      <w:szCs w:val="20"/>
    </w:rPr>
  </w:style>
  <w:style w:type="paragraph" w:styleId="BodyText">
    <w:name w:val="Body Text"/>
    <w:basedOn w:val="Normal"/>
    <w:link w:val="BodyTextChar"/>
    <w:rsid w:val="00C43434"/>
    <w:pPr>
      <w:spacing w:line="480" w:lineRule="auto"/>
      <w:jc w:val="both"/>
    </w:pPr>
    <w:rPr>
      <w:i/>
      <w:iCs/>
    </w:rPr>
  </w:style>
  <w:style w:type="character" w:customStyle="1" w:styleId="BodyTextChar">
    <w:name w:val="Body Text Char"/>
    <w:basedOn w:val="DefaultParagraphFont"/>
    <w:link w:val="BodyText"/>
    <w:rsid w:val="00C43434"/>
    <w:rPr>
      <w:rFonts w:ascii="Times New Roman" w:eastAsia="Times New Roman" w:hAnsi="Times New Roman" w:cs="Times New Roman"/>
      <w:i/>
      <w:iCs/>
      <w:sz w:val="24"/>
      <w:szCs w:val="24"/>
    </w:rPr>
  </w:style>
  <w:style w:type="paragraph" w:styleId="BodyTextIndent">
    <w:name w:val="Body Text Indent"/>
    <w:basedOn w:val="Normal"/>
    <w:link w:val="BodyTextIndentChar"/>
    <w:rsid w:val="00C43434"/>
    <w:pPr>
      <w:spacing w:after="120"/>
      <w:ind w:left="283"/>
    </w:pPr>
  </w:style>
  <w:style w:type="character" w:customStyle="1" w:styleId="BodyTextIndentChar">
    <w:name w:val="Body Text Indent Char"/>
    <w:basedOn w:val="DefaultParagraphFont"/>
    <w:link w:val="BodyTextIndent"/>
    <w:rsid w:val="00C4343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3434"/>
    <w:rPr>
      <w:color w:val="0000FF" w:themeColor="hyperlink"/>
      <w:u w:val="single"/>
    </w:rPr>
  </w:style>
  <w:style w:type="paragraph" w:styleId="Subtitle">
    <w:name w:val="Subtitle"/>
    <w:basedOn w:val="Normal"/>
    <w:link w:val="SubtitleChar"/>
    <w:qFormat/>
    <w:rsid w:val="008D1930"/>
    <w:pPr>
      <w:numPr>
        <w:numId w:val="5"/>
      </w:numPr>
      <w:spacing w:line="480" w:lineRule="auto"/>
      <w:jc w:val="both"/>
    </w:pPr>
    <w:rPr>
      <w:b/>
      <w:bCs/>
    </w:rPr>
  </w:style>
  <w:style w:type="character" w:customStyle="1" w:styleId="SubtitleChar">
    <w:name w:val="Subtitle Char"/>
    <w:basedOn w:val="DefaultParagraphFont"/>
    <w:link w:val="Subtitle"/>
    <w:rsid w:val="008D1930"/>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zha.paud@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zha.paud@gmail.com" TargetMode="Externa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63</cp:revision>
  <dcterms:created xsi:type="dcterms:W3CDTF">2014-05-27T17:34:00Z</dcterms:created>
  <dcterms:modified xsi:type="dcterms:W3CDTF">2014-06-22T22:53:00Z</dcterms:modified>
</cp:coreProperties>
</file>