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D1C" w:rsidRDefault="001F4D1C" w:rsidP="001F4D1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JURNAL</w:t>
      </w:r>
    </w:p>
    <w:p w:rsidR="001F4D1C" w:rsidRPr="00DB35D6" w:rsidRDefault="001F4D1C" w:rsidP="001F4D1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POLA PERTUMBUHAN </w:t>
      </w:r>
      <w:r w:rsidRPr="00863DA9">
        <w:rPr>
          <w:rFonts w:ascii="Times New Roman" w:hAnsi="Times New Roman" w:cs="Times New Roman"/>
          <w:b/>
          <w:sz w:val="24"/>
          <w:szCs w:val="24"/>
          <w:lang w:val="id-ID"/>
        </w:rPr>
        <w:t>DAN KEBIASAAN MAKAN IKAN GABUS (</w:t>
      </w:r>
      <w:r>
        <w:rPr>
          <w:rFonts w:ascii="Times New Roman" w:hAnsi="Times New Roman" w:cs="Times New Roman"/>
          <w:b/>
          <w:i/>
          <w:sz w:val="24"/>
          <w:szCs w:val="24"/>
        </w:rPr>
        <w:t>C</w:t>
      </w:r>
      <w:r w:rsidRPr="00863DA9">
        <w:rPr>
          <w:rFonts w:ascii="Times New Roman" w:hAnsi="Times New Roman" w:cs="Times New Roman"/>
          <w:b/>
          <w:i/>
          <w:sz w:val="24"/>
          <w:szCs w:val="24"/>
          <w:lang w:val="id-ID"/>
        </w:rPr>
        <w:t>hanna striata</w:t>
      </w:r>
      <w:r>
        <w:rPr>
          <w:rFonts w:ascii="Times New Roman" w:hAnsi="Times New Roman" w:cs="Times New Roman"/>
          <w:b/>
          <w:i/>
          <w:sz w:val="24"/>
          <w:szCs w:val="24"/>
        </w:rPr>
        <w:t xml:space="preserve"> </w:t>
      </w:r>
      <w:r>
        <w:rPr>
          <w:rFonts w:ascii="Times New Roman" w:hAnsi="Times New Roman" w:cs="Times New Roman"/>
          <w:b/>
          <w:sz w:val="24"/>
          <w:szCs w:val="24"/>
        </w:rPr>
        <w:t>BLOCH, 1793</w:t>
      </w:r>
      <w:r w:rsidRPr="00863DA9">
        <w:rPr>
          <w:rFonts w:ascii="Times New Roman" w:hAnsi="Times New Roman" w:cs="Times New Roman"/>
          <w:b/>
          <w:sz w:val="24"/>
          <w:szCs w:val="24"/>
          <w:lang w:val="id-ID"/>
        </w:rPr>
        <w:t>) DI DANAU TELUK PETAI KABUPATEN KAMPAR PROVINSI RIAU</w:t>
      </w:r>
    </w:p>
    <w:p w:rsidR="001F4D1C" w:rsidRDefault="001F4D1C" w:rsidP="001F4D1C">
      <w:pPr>
        <w:rPr>
          <w:rFonts w:ascii="Times New Roman" w:hAnsi="Times New Roman" w:cs="Times New Roman"/>
          <w:b/>
          <w:sz w:val="24"/>
          <w:szCs w:val="24"/>
        </w:rPr>
      </w:pPr>
    </w:p>
    <w:p w:rsidR="001F4D1C" w:rsidRPr="00863DA9" w:rsidRDefault="001F4D1C" w:rsidP="001F4D1C">
      <w:pPr>
        <w:jc w:val="center"/>
        <w:rPr>
          <w:rFonts w:ascii="Times New Roman" w:hAnsi="Times New Roman" w:cs="Times New Roman"/>
          <w:b/>
          <w:sz w:val="24"/>
          <w:szCs w:val="24"/>
        </w:rPr>
      </w:pPr>
    </w:p>
    <w:p w:rsidR="001F4D1C" w:rsidRPr="005F0844" w:rsidRDefault="001F4D1C" w:rsidP="001F4D1C">
      <w:pPr>
        <w:tabs>
          <w:tab w:val="left" w:pos="1701"/>
        </w:tabs>
        <w:spacing w:line="480" w:lineRule="auto"/>
        <w:jc w:val="center"/>
        <w:rPr>
          <w:rFonts w:ascii="Times New Roman" w:hAnsi="Times New Roman" w:cs="Times New Roman"/>
          <w:b/>
          <w:sz w:val="24"/>
          <w:szCs w:val="24"/>
          <w:lang w:val="id-ID"/>
        </w:rPr>
      </w:pPr>
      <w:r w:rsidRPr="005F0844">
        <w:rPr>
          <w:rFonts w:ascii="Times New Roman" w:hAnsi="Times New Roman" w:cs="Times New Roman"/>
          <w:b/>
          <w:sz w:val="24"/>
          <w:szCs w:val="24"/>
          <w:lang w:val="id-ID"/>
        </w:rPr>
        <w:t>OLEH</w:t>
      </w:r>
    </w:p>
    <w:p w:rsidR="001F4D1C" w:rsidRPr="005266B3" w:rsidRDefault="001F4D1C" w:rsidP="001F4D1C">
      <w:pPr>
        <w:spacing w:before="240" w:line="480" w:lineRule="auto"/>
        <w:jc w:val="center"/>
        <w:rPr>
          <w:rFonts w:ascii="Times New Roman" w:hAnsi="Times New Roman" w:cs="Times New Roman"/>
          <w:b/>
          <w:sz w:val="24"/>
          <w:szCs w:val="24"/>
        </w:rPr>
      </w:pPr>
      <w:r w:rsidRPr="005F0844">
        <w:rPr>
          <w:rFonts w:ascii="Times New Roman" w:hAnsi="Times New Roman" w:cs="Times New Roman"/>
          <w:b/>
          <w:sz w:val="24"/>
          <w:szCs w:val="24"/>
          <w:lang w:val="id-ID"/>
        </w:rPr>
        <w:t>MEDIATRIX DEVIANI SINAGA</w:t>
      </w:r>
    </w:p>
    <w:p w:rsidR="001F4D1C" w:rsidRDefault="001F4D1C" w:rsidP="001F4D1C">
      <w:pPr>
        <w:spacing w:before="240" w:line="240" w:lineRule="auto"/>
        <w:rPr>
          <w:rFonts w:ascii="Times New Roman" w:hAnsi="Times New Roman" w:cs="Times New Roman"/>
          <w:b/>
          <w:sz w:val="24"/>
          <w:szCs w:val="24"/>
        </w:rPr>
      </w:pPr>
    </w:p>
    <w:p w:rsidR="001F4D1C" w:rsidRPr="009D1F13" w:rsidRDefault="001F4D1C" w:rsidP="001F4D1C">
      <w:pPr>
        <w:spacing w:before="240" w:line="240" w:lineRule="auto"/>
        <w:rPr>
          <w:rFonts w:ascii="Times New Roman" w:hAnsi="Times New Roman" w:cs="Times New Roman"/>
          <w:b/>
          <w:sz w:val="24"/>
          <w:szCs w:val="24"/>
        </w:rPr>
      </w:pPr>
    </w:p>
    <w:p w:rsidR="001F4D1C" w:rsidRDefault="001F4D1C" w:rsidP="001F4D1C">
      <w:pPr>
        <w:spacing w:before="240" w:line="240" w:lineRule="auto"/>
        <w:rPr>
          <w:rFonts w:ascii="Times New Roman" w:hAnsi="Times New Roman" w:cs="Times New Roman"/>
          <w:b/>
          <w:sz w:val="24"/>
          <w:szCs w:val="24"/>
        </w:rPr>
      </w:pPr>
    </w:p>
    <w:p w:rsidR="001F4D1C" w:rsidRPr="008A4062" w:rsidRDefault="001F4D1C" w:rsidP="001F4D1C">
      <w:pPr>
        <w:spacing w:before="240" w:line="240" w:lineRule="auto"/>
        <w:rPr>
          <w:rFonts w:ascii="Times New Roman" w:hAnsi="Times New Roman" w:cs="Times New Roman"/>
          <w:b/>
          <w:sz w:val="24"/>
          <w:szCs w:val="24"/>
        </w:rPr>
      </w:pPr>
    </w:p>
    <w:p w:rsidR="001F4D1C" w:rsidRPr="005F0844" w:rsidRDefault="001F4D1C" w:rsidP="001F4D1C">
      <w:pPr>
        <w:spacing w:before="240" w:line="240" w:lineRule="auto"/>
        <w:rPr>
          <w:rFonts w:ascii="Times New Roman" w:hAnsi="Times New Roman" w:cs="Times New Roman"/>
          <w:b/>
          <w:sz w:val="24"/>
          <w:szCs w:val="24"/>
          <w:lang w:val="id-ID"/>
        </w:rPr>
      </w:pPr>
    </w:p>
    <w:p w:rsidR="001F4D1C" w:rsidRPr="005F0844" w:rsidRDefault="001F4D1C" w:rsidP="001F4D1C">
      <w:pPr>
        <w:jc w:val="center"/>
        <w:rPr>
          <w:rFonts w:ascii="Times New Roman" w:hAnsi="Times New Roman" w:cs="Times New Roman"/>
          <w:b/>
          <w:sz w:val="24"/>
          <w:szCs w:val="24"/>
          <w:lang w:val="id-ID"/>
        </w:rPr>
      </w:pPr>
      <w:r w:rsidRPr="005F0844">
        <w:rPr>
          <w:rFonts w:ascii="Times New Roman" w:hAnsi="Times New Roman" w:cs="Times New Roman"/>
          <w:b/>
          <w:noProof/>
          <w:sz w:val="24"/>
          <w:szCs w:val="24"/>
        </w:rPr>
        <w:drawing>
          <wp:inline distT="0" distB="0" distL="0" distR="0" wp14:anchorId="17803E1A" wp14:editId="2DDB26A4">
            <wp:extent cx="1498058" cy="1450427"/>
            <wp:effectExtent l="19050" t="0" r="6892" b="0"/>
            <wp:docPr id="2" name="Picture 3" descr="C:\Users\Asus\Downloads\Logo Universitas Ria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wnloads\Logo Universitas Riau.jpeg"/>
                    <pic:cNvPicPr>
                      <a:picLocks noChangeAspect="1" noChangeArrowheads="1"/>
                    </pic:cNvPicPr>
                  </pic:nvPicPr>
                  <pic:blipFill>
                    <a:blip r:embed="rId6"/>
                    <a:srcRect/>
                    <a:stretch>
                      <a:fillRect/>
                    </a:stretch>
                  </pic:blipFill>
                  <pic:spPr bwMode="auto">
                    <a:xfrm>
                      <a:off x="0" y="0"/>
                      <a:ext cx="1512754" cy="1464656"/>
                    </a:xfrm>
                    <a:prstGeom prst="rect">
                      <a:avLst/>
                    </a:prstGeom>
                    <a:noFill/>
                    <a:ln w="9525">
                      <a:noFill/>
                      <a:miter lim="800000"/>
                      <a:headEnd/>
                      <a:tailEnd/>
                    </a:ln>
                  </pic:spPr>
                </pic:pic>
              </a:graphicData>
            </a:graphic>
          </wp:inline>
        </w:drawing>
      </w:r>
    </w:p>
    <w:p w:rsidR="001F4D1C" w:rsidRPr="005F0844" w:rsidRDefault="001F4D1C" w:rsidP="001F4D1C">
      <w:pPr>
        <w:spacing w:before="240"/>
        <w:rPr>
          <w:rFonts w:ascii="Times New Roman" w:hAnsi="Times New Roman" w:cs="Times New Roman"/>
          <w:b/>
          <w:sz w:val="24"/>
          <w:szCs w:val="24"/>
          <w:lang w:val="id-ID"/>
        </w:rPr>
      </w:pPr>
    </w:p>
    <w:p w:rsidR="001F4D1C" w:rsidRDefault="001F4D1C" w:rsidP="001F4D1C">
      <w:pPr>
        <w:spacing w:before="240"/>
        <w:rPr>
          <w:rFonts w:ascii="Times New Roman" w:hAnsi="Times New Roman" w:cs="Times New Roman"/>
          <w:b/>
          <w:sz w:val="24"/>
          <w:szCs w:val="24"/>
        </w:rPr>
      </w:pPr>
    </w:p>
    <w:p w:rsidR="001F4D1C" w:rsidRPr="00335D3C" w:rsidRDefault="001F4D1C" w:rsidP="001F4D1C">
      <w:pPr>
        <w:spacing w:before="240"/>
        <w:rPr>
          <w:rFonts w:ascii="Times New Roman" w:hAnsi="Times New Roman" w:cs="Times New Roman"/>
          <w:b/>
          <w:sz w:val="24"/>
          <w:szCs w:val="24"/>
        </w:rPr>
      </w:pPr>
    </w:p>
    <w:p w:rsidR="001F4D1C" w:rsidRPr="005F0844" w:rsidRDefault="001F4D1C" w:rsidP="001F4D1C">
      <w:pPr>
        <w:spacing w:before="240"/>
        <w:jc w:val="center"/>
        <w:rPr>
          <w:rFonts w:ascii="Times New Roman" w:hAnsi="Times New Roman" w:cs="Times New Roman"/>
          <w:b/>
          <w:sz w:val="24"/>
          <w:szCs w:val="24"/>
          <w:lang w:val="id-ID"/>
        </w:rPr>
      </w:pPr>
    </w:p>
    <w:p w:rsidR="001F4D1C" w:rsidRDefault="001F4D1C" w:rsidP="001F4D1C">
      <w:pPr>
        <w:rPr>
          <w:rFonts w:ascii="Times New Roman" w:hAnsi="Times New Roman" w:cs="Times New Roman"/>
          <w:b/>
          <w:sz w:val="24"/>
          <w:szCs w:val="24"/>
        </w:rPr>
      </w:pPr>
    </w:p>
    <w:p w:rsidR="001F4D1C" w:rsidRPr="009A6351" w:rsidRDefault="001F4D1C" w:rsidP="001F4D1C">
      <w:pPr>
        <w:rPr>
          <w:rFonts w:ascii="Times New Roman" w:hAnsi="Times New Roman" w:cs="Times New Roman"/>
          <w:b/>
          <w:sz w:val="24"/>
          <w:szCs w:val="24"/>
        </w:rPr>
      </w:pPr>
    </w:p>
    <w:p w:rsidR="001F4D1C" w:rsidRDefault="001F4D1C" w:rsidP="001F4D1C">
      <w:pPr>
        <w:spacing w:line="240" w:lineRule="auto"/>
        <w:jc w:val="center"/>
        <w:rPr>
          <w:rFonts w:ascii="Times New Roman" w:hAnsi="Times New Roman" w:cs="Times New Roman"/>
          <w:b/>
          <w:sz w:val="24"/>
          <w:szCs w:val="24"/>
        </w:rPr>
      </w:pPr>
    </w:p>
    <w:p w:rsidR="001F4D1C" w:rsidRPr="005F0844" w:rsidRDefault="001F4D1C" w:rsidP="001F4D1C">
      <w:pPr>
        <w:spacing w:line="240" w:lineRule="auto"/>
        <w:jc w:val="center"/>
        <w:rPr>
          <w:rFonts w:ascii="Times New Roman" w:hAnsi="Times New Roman" w:cs="Times New Roman"/>
          <w:b/>
          <w:sz w:val="24"/>
          <w:szCs w:val="24"/>
          <w:lang w:val="id-ID"/>
        </w:rPr>
      </w:pPr>
      <w:r w:rsidRPr="005F0844">
        <w:rPr>
          <w:rFonts w:ascii="Times New Roman" w:hAnsi="Times New Roman" w:cs="Times New Roman"/>
          <w:b/>
          <w:sz w:val="24"/>
          <w:szCs w:val="24"/>
          <w:lang w:val="id-ID"/>
        </w:rPr>
        <w:t>FAKULTAS PERIKANAN DAN KELAUTAN</w:t>
      </w:r>
    </w:p>
    <w:p w:rsidR="001F4D1C" w:rsidRPr="005F0844" w:rsidRDefault="001F4D1C" w:rsidP="001F4D1C">
      <w:pPr>
        <w:spacing w:line="240" w:lineRule="auto"/>
        <w:jc w:val="center"/>
        <w:rPr>
          <w:rFonts w:ascii="Times New Roman" w:hAnsi="Times New Roman" w:cs="Times New Roman"/>
          <w:b/>
          <w:sz w:val="24"/>
          <w:szCs w:val="24"/>
          <w:lang w:val="id-ID"/>
        </w:rPr>
      </w:pPr>
      <w:r w:rsidRPr="005F0844">
        <w:rPr>
          <w:rFonts w:ascii="Times New Roman" w:hAnsi="Times New Roman" w:cs="Times New Roman"/>
          <w:b/>
          <w:sz w:val="24"/>
          <w:szCs w:val="24"/>
          <w:lang w:val="id-ID"/>
        </w:rPr>
        <w:t>UNIVERSITAS RIAU</w:t>
      </w:r>
    </w:p>
    <w:p w:rsidR="001F4D1C" w:rsidRPr="005F0844" w:rsidRDefault="001F4D1C" w:rsidP="001F4D1C">
      <w:pPr>
        <w:spacing w:line="240" w:lineRule="auto"/>
        <w:jc w:val="center"/>
        <w:rPr>
          <w:rFonts w:ascii="Times New Roman" w:hAnsi="Times New Roman" w:cs="Times New Roman"/>
          <w:b/>
          <w:sz w:val="24"/>
          <w:szCs w:val="24"/>
          <w:lang w:val="id-ID"/>
        </w:rPr>
      </w:pPr>
      <w:r w:rsidRPr="005F0844">
        <w:rPr>
          <w:rFonts w:ascii="Times New Roman" w:hAnsi="Times New Roman" w:cs="Times New Roman"/>
          <w:b/>
          <w:sz w:val="24"/>
          <w:szCs w:val="24"/>
          <w:lang w:val="id-ID"/>
        </w:rPr>
        <w:t>PEKANBARU</w:t>
      </w:r>
    </w:p>
    <w:p w:rsidR="001F4D1C" w:rsidRPr="008A4062" w:rsidRDefault="001F4D1C" w:rsidP="001F4D1C">
      <w:pPr>
        <w:spacing w:line="240" w:lineRule="auto"/>
        <w:jc w:val="center"/>
        <w:rPr>
          <w:rFonts w:ascii="Times New Roman" w:hAnsi="Times New Roman" w:cs="Times New Roman"/>
          <w:b/>
          <w:sz w:val="24"/>
          <w:szCs w:val="24"/>
        </w:rPr>
      </w:pPr>
      <w:r>
        <w:rPr>
          <w:rFonts w:ascii="Times New Roman" w:hAnsi="Times New Roman" w:cs="Times New Roman"/>
          <w:b/>
          <w:sz w:val="24"/>
          <w:szCs w:val="24"/>
          <w:lang w:val="id-ID"/>
        </w:rPr>
        <w:t>20</w:t>
      </w:r>
      <w:r>
        <w:rPr>
          <w:rFonts w:ascii="Times New Roman" w:hAnsi="Times New Roman" w:cs="Times New Roman"/>
          <w:b/>
          <w:sz w:val="24"/>
          <w:szCs w:val="24"/>
        </w:rPr>
        <w:t>21</w:t>
      </w:r>
    </w:p>
    <w:p w:rsidR="001F4D1C" w:rsidRDefault="001F4D1C" w:rsidP="001F4D1C">
      <w:pPr>
        <w:spacing w:line="276" w:lineRule="auto"/>
        <w:jc w:val="center"/>
        <w:rPr>
          <w:rFonts w:ascii="Times New Roman" w:hAnsi="Times New Roman" w:cs="Times New Roman"/>
          <w:b/>
          <w:sz w:val="24"/>
          <w:szCs w:val="24"/>
        </w:rPr>
        <w:sectPr w:rsidR="001F4D1C" w:rsidSect="00165830">
          <w:pgSz w:w="11907" w:h="16839" w:code="9"/>
          <w:pgMar w:top="1701" w:right="1701" w:bottom="1701" w:left="2268" w:header="720" w:footer="720" w:gutter="0"/>
          <w:cols w:space="720"/>
          <w:docGrid w:linePitch="360"/>
        </w:sectPr>
      </w:pPr>
    </w:p>
    <w:p w:rsidR="001F4D1C" w:rsidRDefault="001F4D1C" w:rsidP="001F4D1C">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Pola Pertumbuhan</w:t>
      </w:r>
      <w:r w:rsidRPr="00863DA9">
        <w:rPr>
          <w:rFonts w:ascii="Times New Roman" w:hAnsi="Times New Roman" w:cs="Times New Roman"/>
          <w:b/>
          <w:sz w:val="24"/>
          <w:szCs w:val="24"/>
          <w:lang w:val="id-ID"/>
        </w:rPr>
        <w:t xml:space="preserve"> Dan Kebiasaan Makan Ikan Gabus (</w:t>
      </w:r>
      <w:r>
        <w:rPr>
          <w:rFonts w:ascii="Times New Roman" w:hAnsi="Times New Roman" w:cs="Times New Roman"/>
          <w:b/>
          <w:i/>
          <w:sz w:val="24"/>
          <w:szCs w:val="24"/>
        </w:rPr>
        <w:t>C</w:t>
      </w:r>
      <w:r>
        <w:rPr>
          <w:rFonts w:ascii="Times New Roman" w:hAnsi="Times New Roman" w:cs="Times New Roman"/>
          <w:b/>
          <w:i/>
          <w:sz w:val="24"/>
          <w:szCs w:val="24"/>
          <w:lang w:val="id-ID"/>
        </w:rPr>
        <w:t xml:space="preserve">hanna </w:t>
      </w:r>
      <w:r>
        <w:rPr>
          <w:rFonts w:ascii="Times New Roman" w:hAnsi="Times New Roman" w:cs="Times New Roman"/>
          <w:b/>
          <w:i/>
          <w:sz w:val="24"/>
          <w:szCs w:val="24"/>
        </w:rPr>
        <w:t>s</w:t>
      </w:r>
      <w:r w:rsidRPr="00863DA9">
        <w:rPr>
          <w:rFonts w:ascii="Times New Roman" w:hAnsi="Times New Roman" w:cs="Times New Roman"/>
          <w:b/>
          <w:i/>
          <w:sz w:val="24"/>
          <w:szCs w:val="24"/>
          <w:lang w:val="id-ID"/>
        </w:rPr>
        <w:t>triata</w:t>
      </w:r>
      <w:r>
        <w:rPr>
          <w:rFonts w:ascii="Times New Roman" w:hAnsi="Times New Roman" w:cs="Times New Roman"/>
          <w:b/>
          <w:i/>
          <w:sz w:val="24"/>
          <w:szCs w:val="24"/>
        </w:rPr>
        <w:t xml:space="preserve"> </w:t>
      </w:r>
      <w:r>
        <w:rPr>
          <w:rFonts w:ascii="Times New Roman" w:hAnsi="Times New Roman" w:cs="Times New Roman"/>
          <w:b/>
          <w:sz w:val="24"/>
          <w:szCs w:val="24"/>
        </w:rPr>
        <w:t>Bloch, 1793</w:t>
      </w:r>
      <w:r w:rsidRPr="00863DA9">
        <w:rPr>
          <w:rFonts w:ascii="Times New Roman" w:hAnsi="Times New Roman" w:cs="Times New Roman"/>
          <w:b/>
          <w:sz w:val="24"/>
          <w:szCs w:val="24"/>
          <w:lang w:val="id-ID"/>
        </w:rPr>
        <w:t>) Di Danau Teluk Petai Kabupaten Kampar Provinsi Riau</w:t>
      </w:r>
    </w:p>
    <w:p w:rsidR="001F4D1C" w:rsidRDefault="001F4D1C" w:rsidP="001F4D1C">
      <w:pPr>
        <w:spacing w:line="276" w:lineRule="auto"/>
        <w:jc w:val="center"/>
        <w:rPr>
          <w:rFonts w:ascii="Times New Roman" w:hAnsi="Times New Roman" w:cs="Times New Roman"/>
          <w:b/>
          <w:sz w:val="24"/>
          <w:szCs w:val="24"/>
        </w:rPr>
      </w:pPr>
    </w:p>
    <w:p w:rsidR="001F4D1C" w:rsidRDefault="001F4D1C" w:rsidP="001F4D1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Oleh :</w:t>
      </w:r>
    </w:p>
    <w:p w:rsidR="001F4D1C" w:rsidRDefault="001F4D1C" w:rsidP="001F4D1C">
      <w:pPr>
        <w:spacing w:line="276" w:lineRule="auto"/>
        <w:jc w:val="center"/>
        <w:rPr>
          <w:rFonts w:ascii="Times New Roman" w:hAnsi="Times New Roman" w:cs="Times New Roman"/>
          <w:b/>
          <w:sz w:val="24"/>
          <w:szCs w:val="24"/>
        </w:rPr>
      </w:pPr>
    </w:p>
    <w:p w:rsidR="001F4D1C" w:rsidRDefault="001F4D1C" w:rsidP="001F4D1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Mediatrix Deviani Sinaga¹</w:t>
      </w:r>
      <w:r w:rsidRPr="005534B0">
        <w:rPr>
          <w:rFonts w:ascii="Times New Roman" w:hAnsi="Times New Roman" w:cs="Times New Roman"/>
          <w:b/>
          <w:sz w:val="24"/>
          <w:szCs w:val="24"/>
          <w:vertAlign w:val="superscript"/>
        </w:rPr>
        <w:t>)</w:t>
      </w:r>
      <w:r>
        <w:rPr>
          <w:rFonts w:ascii="Times New Roman" w:hAnsi="Times New Roman" w:cs="Times New Roman"/>
          <w:b/>
          <w:sz w:val="24"/>
          <w:szCs w:val="24"/>
        </w:rPr>
        <w:t>, Eddiwan²</w:t>
      </w:r>
      <w:r w:rsidRPr="005534B0">
        <w:rPr>
          <w:rFonts w:ascii="Times New Roman" w:hAnsi="Times New Roman" w:cs="Times New Roman"/>
          <w:b/>
          <w:sz w:val="24"/>
          <w:szCs w:val="24"/>
          <w:vertAlign w:val="superscript"/>
        </w:rPr>
        <w:t>)</w:t>
      </w:r>
      <w:r>
        <w:rPr>
          <w:rFonts w:ascii="Times New Roman" w:hAnsi="Times New Roman" w:cs="Times New Roman"/>
          <w:b/>
          <w:sz w:val="24"/>
          <w:szCs w:val="24"/>
        </w:rPr>
        <w:t>, Deni Efizon³</w:t>
      </w:r>
      <w:r w:rsidRPr="005534B0">
        <w:rPr>
          <w:rFonts w:ascii="Times New Roman" w:hAnsi="Times New Roman" w:cs="Times New Roman"/>
          <w:b/>
          <w:sz w:val="24"/>
          <w:szCs w:val="24"/>
          <w:vertAlign w:val="superscript"/>
        </w:rPr>
        <w:t>)</w:t>
      </w:r>
    </w:p>
    <w:p w:rsidR="001F4D1C" w:rsidRPr="00B876AD" w:rsidRDefault="001F4D1C" w:rsidP="001F4D1C">
      <w:pPr>
        <w:spacing w:line="276" w:lineRule="auto"/>
        <w:jc w:val="center"/>
        <w:rPr>
          <w:rFonts w:ascii="Times New Roman" w:hAnsi="Times New Roman" w:cs="Times New Roman"/>
          <w:b/>
          <w:sz w:val="24"/>
          <w:szCs w:val="24"/>
        </w:rPr>
      </w:pPr>
      <w:r w:rsidRPr="00B876AD">
        <w:rPr>
          <w:rFonts w:ascii="Times New Roman" w:hAnsi="Times New Roman" w:cs="Times New Roman"/>
          <w:b/>
          <w:sz w:val="24"/>
          <w:szCs w:val="24"/>
        </w:rPr>
        <w:t xml:space="preserve">1. Program Sarjana Jurusan Manajemen Sumberdaya Perairan, </w:t>
      </w:r>
    </w:p>
    <w:p w:rsidR="001F4D1C" w:rsidRPr="00B876AD" w:rsidRDefault="001F4D1C" w:rsidP="001F4D1C">
      <w:pPr>
        <w:spacing w:line="276" w:lineRule="auto"/>
        <w:jc w:val="center"/>
        <w:rPr>
          <w:rFonts w:ascii="Times New Roman" w:hAnsi="Times New Roman" w:cs="Times New Roman"/>
          <w:b/>
          <w:sz w:val="24"/>
          <w:szCs w:val="24"/>
        </w:rPr>
      </w:pPr>
      <w:r w:rsidRPr="00B876AD">
        <w:rPr>
          <w:rFonts w:ascii="Times New Roman" w:hAnsi="Times New Roman" w:cs="Times New Roman"/>
          <w:b/>
          <w:sz w:val="24"/>
          <w:szCs w:val="24"/>
        </w:rPr>
        <w:t>Fakultas Perikanan dan Kelautan, Universitas Riau</w:t>
      </w:r>
    </w:p>
    <w:p w:rsidR="001F4D1C" w:rsidRPr="00B876AD" w:rsidRDefault="001F4D1C" w:rsidP="001F4D1C">
      <w:pPr>
        <w:spacing w:line="276" w:lineRule="auto"/>
        <w:jc w:val="center"/>
        <w:rPr>
          <w:rFonts w:ascii="Times New Roman" w:hAnsi="Times New Roman" w:cs="Times New Roman"/>
          <w:b/>
          <w:sz w:val="24"/>
          <w:szCs w:val="24"/>
        </w:rPr>
      </w:pPr>
      <w:r w:rsidRPr="00B876AD">
        <w:rPr>
          <w:rFonts w:ascii="Times New Roman" w:hAnsi="Times New Roman" w:cs="Times New Roman"/>
          <w:b/>
          <w:sz w:val="24"/>
          <w:szCs w:val="24"/>
        </w:rPr>
        <w:t xml:space="preserve">2. Jurusan Manajemen Sumberdaya Perairan, Fakultas Perikanan dan </w:t>
      </w:r>
    </w:p>
    <w:p w:rsidR="001F4D1C" w:rsidRPr="00B876AD" w:rsidRDefault="001F4D1C" w:rsidP="001F4D1C">
      <w:pPr>
        <w:spacing w:line="276" w:lineRule="auto"/>
        <w:jc w:val="center"/>
        <w:rPr>
          <w:rFonts w:ascii="Times New Roman" w:hAnsi="Times New Roman" w:cs="Times New Roman"/>
          <w:b/>
          <w:sz w:val="24"/>
          <w:szCs w:val="24"/>
        </w:rPr>
      </w:pPr>
      <w:r w:rsidRPr="00B876AD">
        <w:rPr>
          <w:rFonts w:ascii="Times New Roman" w:hAnsi="Times New Roman" w:cs="Times New Roman"/>
          <w:b/>
          <w:sz w:val="24"/>
          <w:szCs w:val="24"/>
        </w:rPr>
        <w:t>Kelautan, Universitas Riau</w:t>
      </w:r>
    </w:p>
    <w:p w:rsidR="001F4D1C" w:rsidRDefault="001F4D1C" w:rsidP="001F4D1C">
      <w:pPr>
        <w:spacing w:line="276" w:lineRule="auto"/>
        <w:jc w:val="center"/>
        <w:rPr>
          <w:rFonts w:ascii="Times New Roman" w:hAnsi="Times New Roman" w:cs="Times New Roman"/>
          <w:sz w:val="24"/>
          <w:szCs w:val="24"/>
        </w:rPr>
      </w:pPr>
      <w:r w:rsidRPr="00B876AD">
        <w:rPr>
          <w:rFonts w:ascii="Times New Roman" w:hAnsi="Times New Roman" w:cs="Times New Roman"/>
          <w:b/>
          <w:sz w:val="24"/>
          <w:szCs w:val="24"/>
        </w:rPr>
        <w:t xml:space="preserve">Koresponden : </w:t>
      </w:r>
      <w:r w:rsidRPr="00B876AD">
        <w:rPr>
          <w:rFonts w:ascii="Times New Roman" w:hAnsi="Times New Roman" w:cs="Times New Roman"/>
          <w:b/>
          <w:sz w:val="24"/>
          <w:szCs w:val="24"/>
          <w:u w:val="single"/>
        </w:rPr>
        <w:t>Mediatrixdevianisinaga@gmail.com</w:t>
      </w:r>
    </w:p>
    <w:p w:rsidR="001F4D1C" w:rsidRDefault="001F4D1C" w:rsidP="001F4D1C">
      <w:pPr>
        <w:spacing w:line="276" w:lineRule="auto"/>
        <w:jc w:val="center"/>
        <w:rPr>
          <w:rFonts w:ascii="Times New Roman" w:hAnsi="Times New Roman" w:cs="Times New Roman"/>
          <w:b/>
          <w:sz w:val="24"/>
          <w:szCs w:val="24"/>
        </w:rPr>
      </w:pPr>
    </w:p>
    <w:p w:rsidR="001F4D1C" w:rsidRDefault="001F4D1C" w:rsidP="001F4D1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1F4D1C" w:rsidRPr="00B642C7" w:rsidRDefault="001F4D1C" w:rsidP="001F4D1C">
      <w:pPr>
        <w:spacing w:line="276" w:lineRule="auto"/>
        <w:jc w:val="center"/>
        <w:rPr>
          <w:rFonts w:ascii="Times New Roman" w:hAnsi="Times New Roman" w:cs="Times New Roman"/>
          <w:b/>
          <w:sz w:val="24"/>
          <w:szCs w:val="24"/>
        </w:rPr>
      </w:pPr>
    </w:p>
    <w:p w:rsidR="001F4D1C" w:rsidRDefault="001F4D1C" w:rsidP="001F4D1C">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Penelitian tentang Pola Pertumbuhan dan Kebiasaan Makan Ikan Gabus (</w:t>
      </w:r>
      <w:r>
        <w:rPr>
          <w:rFonts w:ascii="Times New Roman" w:hAnsi="Times New Roman" w:cs="Times New Roman"/>
          <w:i/>
          <w:sz w:val="24"/>
          <w:szCs w:val="24"/>
        </w:rPr>
        <w:t>Channa strita</w:t>
      </w:r>
      <w:r>
        <w:rPr>
          <w:rFonts w:ascii="Times New Roman" w:hAnsi="Times New Roman" w:cs="Times New Roman"/>
          <w:sz w:val="24"/>
          <w:szCs w:val="24"/>
        </w:rPr>
        <w:t>) telah dilakukan pada bulan November-Desember 2020. Penelitian ini bertujuan untuk mengetahui pola pertumbuhan dan kebiasaan makan ikan gabus. Metode yang digunakan pada penelitian ini adalah metode survey, sampel ikan ditangkap di Danau Teluk Petai Kabupaten Kampar Provinsi Riau menggunakan bubu/pengilar. Penangkapan dilakukan dua minggu sekali dengan pengulangan 4 kali. Selama penelitian ikan gabus yang tertangkap berjumlah 88 sampel dengan 50 ekor jenis kelamin jantan dan 38 ekor jenis kelamin betina. P</w:t>
      </w:r>
      <w:r w:rsidRPr="00951345">
        <w:rPr>
          <w:rFonts w:ascii="Times New Roman" w:hAnsi="Times New Roman" w:cs="Times New Roman"/>
          <w:sz w:val="24"/>
          <w:szCs w:val="24"/>
        </w:rPr>
        <w:t xml:space="preserve">engamatan kebiasaan makan ikan gabus menggunakan metode </w:t>
      </w:r>
      <w:r>
        <w:rPr>
          <w:rFonts w:ascii="Times New Roman" w:hAnsi="Times New Roman" w:cs="Times New Roman"/>
          <w:sz w:val="24"/>
          <w:szCs w:val="24"/>
        </w:rPr>
        <w:t>gravimetrik</w:t>
      </w:r>
      <w:r w:rsidRPr="00951345">
        <w:rPr>
          <w:rFonts w:ascii="Times New Roman" w:hAnsi="Times New Roman" w:cs="Times New Roman"/>
          <w:sz w:val="24"/>
          <w:szCs w:val="24"/>
        </w:rPr>
        <w:t xml:space="preserve">. Untuk penentuan </w:t>
      </w:r>
      <w:r>
        <w:rPr>
          <w:rFonts w:ascii="Times New Roman" w:hAnsi="Times New Roman" w:cs="Times New Roman"/>
          <w:sz w:val="24"/>
          <w:szCs w:val="24"/>
        </w:rPr>
        <w:t xml:space="preserve">persentase jumlah makanan terbesar didalam lambung ikan </w:t>
      </w:r>
      <w:r w:rsidRPr="00951345">
        <w:rPr>
          <w:rFonts w:ascii="Times New Roman" w:hAnsi="Times New Roman" w:cs="Times New Roman"/>
          <w:sz w:val="24"/>
          <w:szCs w:val="24"/>
        </w:rPr>
        <w:t>menggunakan metode IP (</w:t>
      </w:r>
      <w:r>
        <w:rPr>
          <w:rFonts w:ascii="Times New Roman" w:hAnsi="Times New Roman" w:cs="Times New Roman"/>
          <w:i/>
          <w:sz w:val="24"/>
          <w:szCs w:val="24"/>
        </w:rPr>
        <w:t>Index</w:t>
      </w:r>
      <w:r w:rsidRPr="00951345">
        <w:rPr>
          <w:rFonts w:ascii="Times New Roman" w:hAnsi="Times New Roman" w:cs="Times New Roman"/>
          <w:i/>
          <w:sz w:val="24"/>
          <w:szCs w:val="24"/>
        </w:rPr>
        <w:t xml:space="preserve"> of Preponderance</w:t>
      </w:r>
      <w:r w:rsidRPr="00951345">
        <w:rPr>
          <w:rFonts w:ascii="Times New Roman" w:hAnsi="Times New Roman" w:cs="Times New Roman"/>
          <w:sz w:val="24"/>
          <w:szCs w:val="24"/>
        </w:rPr>
        <w:t>)</w:t>
      </w:r>
      <w:r>
        <w:rPr>
          <w:rFonts w:ascii="Times New Roman" w:hAnsi="Times New Roman" w:cs="Times New Roman"/>
          <w:sz w:val="24"/>
          <w:szCs w:val="24"/>
        </w:rPr>
        <w:t>. Hasil analisis Pola Pertumbuhan ikan gabus bersifat allometrik positif dengan nilai b= 3.059. Hasil analisis Kebiasaan Makan ikan gabus (</w:t>
      </w:r>
      <w:r>
        <w:rPr>
          <w:rFonts w:ascii="Times New Roman" w:hAnsi="Times New Roman" w:cs="Times New Roman"/>
          <w:i/>
          <w:sz w:val="24"/>
          <w:szCs w:val="24"/>
        </w:rPr>
        <w:t>Channa striata</w:t>
      </w:r>
      <w:r>
        <w:rPr>
          <w:rFonts w:ascii="Times New Roman" w:hAnsi="Times New Roman" w:cs="Times New Roman"/>
          <w:sz w:val="24"/>
          <w:szCs w:val="24"/>
        </w:rPr>
        <w:t>) menunjukkan bahwa ikan gabus tergolong ikan karnivora dengan makanan utama ikan IP 75.28% serta makanan pelangkap berupa insekta 20.64% dan tumbuhan 4.07%.</w:t>
      </w:r>
    </w:p>
    <w:p w:rsidR="001F4D1C" w:rsidRPr="00425CD3" w:rsidRDefault="001F4D1C" w:rsidP="001F4D1C">
      <w:pPr>
        <w:jc w:val="both"/>
        <w:rPr>
          <w:rFonts w:ascii="Times New Roman" w:hAnsi="Times New Roman" w:cs="Times New Roman"/>
          <w:sz w:val="24"/>
          <w:szCs w:val="24"/>
        </w:rPr>
      </w:pPr>
    </w:p>
    <w:p w:rsidR="001F4D1C" w:rsidRDefault="001F4D1C" w:rsidP="001F4D1C">
      <w:pPr>
        <w:jc w:val="both"/>
        <w:rPr>
          <w:rFonts w:ascii="Times New Roman" w:hAnsi="Times New Roman" w:cs="Times New Roman"/>
          <w:sz w:val="24"/>
          <w:szCs w:val="24"/>
          <w:u w:val="single"/>
        </w:rPr>
      </w:pPr>
      <w:r w:rsidRPr="00425CD3">
        <w:rPr>
          <w:rFonts w:ascii="Times New Roman" w:hAnsi="Times New Roman" w:cs="Times New Roman"/>
          <w:sz w:val="24"/>
          <w:szCs w:val="24"/>
        </w:rPr>
        <w:t>Kata kunci: Ikan gabus (</w:t>
      </w:r>
      <w:r w:rsidRPr="00425CD3">
        <w:rPr>
          <w:rFonts w:ascii="Times New Roman" w:hAnsi="Times New Roman" w:cs="Times New Roman"/>
          <w:i/>
          <w:sz w:val="24"/>
          <w:szCs w:val="24"/>
        </w:rPr>
        <w:t>Channa striata</w:t>
      </w:r>
      <w:r w:rsidRPr="00425CD3">
        <w:rPr>
          <w:rFonts w:ascii="Times New Roman" w:hAnsi="Times New Roman" w:cs="Times New Roman"/>
          <w:sz w:val="24"/>
          <w:szCs w:val="24"/>
        </w:rPr>
        <w:t xml:space="preserve">), </w:t>
      </w:r>
      <w:r>
        <w:rPr>
          <w:rFonts w:ascii="Times New Roman" w:hAnsi="Times New Roman" w:cs="Times New Roman"/>
          <w:sz w:val="24"/>
          <w:szCs w:val="24"/>
        </w:rPr>
        <w:t>Pola Pertumbuhan</w:t>
      </w:r>
      <w:r w:rsidRPr="00425CD3">
        <w:rPr>
          <w:rFonts w:ascii="Times New Roman" w:hAnsi="Times New Roman" w:cs="Times New Roman"/>
          <w:sz w:val="24"/>
          <w:szCs w:val="24"/>
        </w:rPr>
        <w:t>, Kebiasaan Makan</w:t>
      </w:r>
      <w:r>
        <w:rPr>
          <w:rFonts w:ascii="Times New Roman" w:hAnsi="Times New Roman" w:cs="Times New Roman"/>
          <w:sz w:val="24"/>
          <w:szCs w:val="24"/>
        </w:rPr>
        <w:t>, Gravimetrik, indeks Bagian Terbesar</w:t>
      </w:r>
    </w:p>
    <w:p w:rsidR="001F4D1C" w:rsidRDefault="001F4D1C" w:rsidP="001F4D1C">
      <w:pPr>
        <w:spacing w:line="276" w:lineRule="auto"/>
        <w:jc w:val="both"/>
        <w:rPr>
          <w:rFonts w:ascii="Times New Roman" w:hAnsi="Times New Roman" w:cs="Times New Roman"/>
          <w:sz w:val="24"/>
          <w:szCs w:val="24"/>
          <w:u w:val="single"/>
        </w:rPr>
      </w:pPr>
    </w:p>
    <w:p w:rsidR="001F4D1C" w:rsidRDefault="001F4D1C" w:rsidP="00B85D56">
      <w:pPr>
        <w:spacing w:line="276" w:lineRule="auto"/>
        <w:jc w:val="center"/>
        <w:rPr>
          <w:rFonts w:ascii="Times New Roman" w:hAnsi="Times New Roman" w:cs="Times New Roman"/>
          <w:b/>
          <w:sz w:val="24"/>
          <w:szCs w:val="24"/>
        </w:rPr>
        <w:sectPr w:rsidR="001F4D1C" w:rsidSect="00165830">
          <w:pgSz w:w="11907" w:h="16839" w:code="9"/>
          <w:pgMar w:top="1701" w:right="1701" w:bottom="1701" w:left="2268" w:header="720" w:footer="720" w:gutter="0"/>
          <w:cols w:space="720"/>
          <w:docGrid w:linePitch="360"/>
        </w:sectPr>
      </w:pPr>
    </w:p>
    <w:p w:rsidR="001F4D1C" w:rsidRPr="00A46F81" w:rsidRDefault="001F4D1C" w:rsidP="001F4D1C">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Growth Pattern</w:t>
      </w:r>
      <w:r w:rsidRPr="00A46F81">
        <w:rPr>
          <w:rFonts w:ascii="Times New Roman" w:hAnsi="Times New Roman" w:cs="Times New Roman"/>
          <w:b/>
          <w:sz w:val="24"/>
          <w:szCs w:val="24"/>
        </w:rPr>
        <w:t xml:space="preserve"> and Feeding Habits of Snakehead Fish (</w:t>
      </w:r>
      <w:r w:rsidRPr="00A46F81">
        <w:rPr>
          <w:rFonts w:ascii="Times New Roman" w:hAnsi="Times New Roman" w:cs="Times New Roman"/>
          <w:b/>
          <w:i/>
          <w:sz w:val="24"/>
          <w:szCs w:val="24"/>
        </w:rPr>
        <w:t xml:space="preserve">Channa striata </w:t>
      </w:r>
      <w:r w:rsidRPr="00A46F81">
        <w:rPr>
          <w:rFonts w:ascii="Times New Roman" w:hAnsi="Times New Roman" w:cs="Times New Roman"/>
          <w:b/>
          <w:sz w:val="24"/>
          <w:szCs w:val="24"/>
        </w:rPr>
        <w:t>Bloch, 1793) in Teluk</w:t>
      </w:r>
      <w:r>
        <w:rPr>
          <w:rFonts w:ascii="Times New Roman" w:hAnsi="Times New Roman" w:cs="Times New Roman"/>
          <w:b/>
          <w:sz w:val="24"/>
          <w:szCs w:val="24"/>
        </w:rPr>
        <w:t xml:space="preserve"> </w:t>
      </w:r>
      <w:r w:rsidRPr="00A46F81">
        <w:rPr>
          <w:rFonts w:ascii="Times New Roman" w:hAnsi="Times New Roman" w:cs="Times New Roman"/>
          <w:b/>
          <w:sz w:val="24"/>
          <w:szCs w:val="24"/>
        </w:rPr>
        <w:t>Petai Lake, Kampar Regency, Riau Province</w:t>
      </w:r>
    </w:p>
    <w:p w:rsidR="00165830" w:rsidRPr="00A46F81" w:rsidRDefault="00165830" w:rsidP="00165830">
      <w:pPr>
        <w:spacing w:line="276" w:lineRule="auto"/>
        <w:jc w:val="center"/>
        <w:rPr>
          <w:rFonts w:ascii="Times New Roman" w:hAnsi="Times New Roman" w:cs="Times New Roman"/>
          <w:sz w:val="24"/>
          <w:szCs w:val="24"/>
        </w:rPr>
      </w:pPr>
    </w:p>
    <w:p w:rsidR="00165830" w:rsidRDefault="00165830" w:rsidP="0016583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By :</w:t>
      </w:r>
    </w:p>
    <w:p w:rsidR="00165830" w:rsidRDefault="00165830" w:rsidP="00165830">
      <w:pPr>
        <w:spacing w:line="276" w:lineRule="auto"/>
        <w:jc w:val="center"/>
        <w:rPr>
          <w:rFonts w:ascii="Times New Roman" w:hAnsi="Times New Roman" w:cs="Times New Roman"/>
          <w:b/>
          <w:sz w:val="24"/>
          <w:szCs w:val="24"/>
        </w:rPr>
      </w:pPr>
    </w:p>
    <w:p w:rsidR="00165830" w:rsidRDefault="00165830" w:rsidP="0016583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Mediatrix Deviani Si</w:t>
      </w:r>
      <w:r w:rsidR="001F4D1C">
        <w:rPr>
          <w:rFonts w:ascii="Times New Roman" w:hAnsi="Times New Roman" w:cs="Times New Roman"/>
          <w:b/>
          <w:sz w:val="24"/>
          <w:szCs w:val="24"/>
        </w:rPr>
        <w:t>naga¹</w:t>
      </w:r>
      <w:r w:rsidR="001F4D1C" w:rsidRPr="005534B0">
        <w:rPr>
          <w:rFonts w:ascii="Times New Roman" w:hAnsi="Times New Roman" w:cs="Times New Roman"/>
          <w:b/>
          <w:sz w:val="24"/>
          <w:szCs w:val="24"/>
          <w:vertAlign w:val="superscript"/>
        </w:rPr>
        <w:t>)</w:t>
      </w:r>
      <w:r w:rsidR="001F4D1C">
        <w:rPr>
          <w:rFonts w:ascii="Times New Roman" w:hAnsi="Times New Roman" w:cs="Times New Roman"/>
          <w:b/>
          <w:sz w:val="24"/>
          <w:szCs w:val="24"/>
        </w:rPr>
        <w:t>, Eddiwan²</w:t>
      </w:r>
      <w:r w:rsidR="001F4D1C" w:rsidRPr="005534B0">
        <w:rPr>
          <w:rFonts w:ascii="Times New Roman" w:hAnsi="Times New Roman" w:cs="Times New Roman"/>
          <w:b/>
          <w:sz w:val="24"/>
          <w:szCs w:val="24"/>
          <w:vertAlign w:val="superscript"/>
        </w:rPr>
        <w:t>)</w:t>
      </w:r>
      <w:r w:rsidR="001F4D1C">
        <w:rPr>
          <w:rFonts w:ascii="Times New Roman" w:hAnsi="Times New Roman" w:cs="Times New Roman"/>
          <w:b/>
          <w:sz w:val="24"/>
          <w:szCs w:val="24"/>
        </w:rPr>
        <w:t>, Deni Efizon³</w:t>
      </w:r>
      <w:r w:rsidR="001F4D1C" w:rsidRPr="005534B0">
        <w:rPr>
          <w:rFonts w:ascii="Times New Roman" w:hAnsi="Times New Roman" w:cs="Times New Roman"/>
          <w:b/>
          <w:sz w:val="24"/>
          <w:szCs w:val="24"/>
          <w:vertAlign w:val="superscript"/>
        </w:rPr>
        <w:t>)</w:t>
      </w:r>
    </w:p>
    <w:p w:rsidR="00165830" w:rsidRPr="00260E1E" w:rsidRDefault="00165830" w:rsidP="00165830">
      <w:pPr>
        <w:spacing w:line="276" w:lineRule="auto"/>
        <w:jc w:val="center"/>
        <w:rPr>
          <w:rFonts w:ascii="Times New Roman" w:hAnsi="Times New Roman" w:cs="Times New Roman"/>
          <w:b/>
          <w:sz w:val="24"/>
          <w:szCs w:val="24"/>
        </w:rPr>
      </w:pPr>
      <w:r w:rsidRPr="00260E1E">
        <w:rPr>
          <w:rFonts w:ascii="Times New Roman" w:hAnsi="Times New Roman" w:cs="Times New Roman"/>
          <w:b/>
          <w:sz w:val="24"/>
          <w:szCs w:val="24"/>
        </w:rPr>
        <w:t>1. Undergraduate Program Department of Aquatic Resources Management, Faculty of Fisheries and Marine Affairs, University of Riau</w:t>
      </w:r>
    </w:p>
    <w:p w:rsidR="00165830" w:rsidRPr="00260E1E" w:rsidRDefault="00165830" w:rsidP="00165830">
      <w:pPr>
        <w:spacing w:line="276" w:lineRule="auto"/>
        <w:jc w:val="center"/>
        <w:rPr>
          <w:rFonts w:ascii="Times New Roman" w:hAnsi="Times New Roman" w:cs="Times New Roman"/>
          <w:b/>
          <w:sz w:val="24"/>
          <w:szCs w:val="24"/>
        </w:rPr>
      </w:pPr>
      <w:r w:rsidRPr="00260E1E">
        <w:rPr>
          <w:rFonts w:ascii="Times New Roman" w:hAnsi="Times New Roman" w:cs="Times New Roman"/>
          <w:b/>
          <w:sz w:val="24"/>
          <w:szCs w:val="24"/>
        </w:rPr>
        <w:t>2. Department of Water Resources Management, Faculty of Fisheries and</w:t>
      </w:r>
    </w:p>
    <w:p w:rsidR="00165830" w:rsidRDefault="00165830" w:rsidP="00165830">
      <w:pPr>
        <w:spacing w:line="276" w:lineRule="auto"/>
        <w:jc w:val="center"/>
        <w:rPr>
          <w:rFonts w:ascii="Times New Roman" w:hAnsi="Times New Roman" w:cs="Times New Roman"/>
          <w:b/>
          <w:sz w:val="24"/>
          <w:szCs w:val="24"/>
        </w:rPr>
      </w:pPr>
      <w:r w:rsidRPr="00260E1E">
        <w:rPr>
          <w:rFonts w:ascii="Times New Roman" w:hAnsi="Times New Roman" w:cs="Times New Roman"/>
          <w:b/>
          <w:sz w:val="24"/>
          <w:szCs w:val="24"/>
        </w:rPr>
        <w:t>Marine Affairs, University of Riau</w:t>
      </w:r>
    </w:p>
    <w:p w:rsidR="00165830" w:rsidRDefault="00165830" w:rsidP="00165830">
      <w:pPr>
        <w:spacing w:line="276" w:lineRule="auto"/>
        <w:jc w:val="center"/>
        <w:rPr>
          <w:rFonts w:ascii="Times New Roman" w:hAnsi="Times New Roman" w:cs="Times New Roman"/>
          <w:sz w:val="24"/>
          <w:szCs w:val="24"/>
        </w:rPr>
      </w:pPr>
      <w:r w:rsidRPr="00260E1E">
        <w:rPr>
          <w:rFonts w:ascii="Times New Roman" w:hAnsi="Times New Roman" w:cs="Times New Roman"/>
          <w:b/>
          <w:sz w:val="24"/>
          <w:szCs w:val="24"/>
        </w:rPr>
        <w:t>Correspondent</w:t>
      </w:r>
      <w:r w:rsidRPr="00B876AD">
        <w:rPr>
          <w:rFonts w:ascii="Times New Roman" w:hAnsi="Times New Roman" w:cs="Times New Roman"/>
          <w:b/>
          <w:sz w:val="24"/>
          <w:szCs w:val="24"/>
        </w:rPr>
        <w:t xml:space="preserve"> : </w:t>
      </w:r>
      <w:r w:rsidRPr="00B876AD">
        <w:rPr>
          <w:rFonts w:ascii="Times New Roman" w:hAnsi="Times New Roman" w:cs="Times New Roman"/>
          <w:b/>
          <w:sz w:val="24"/>
          <w:szCs w:val="24"/>
          <w:u w:val="single"/>
        </w:rPr>
        <w:t>Mediatrixdevianisinaga@gmail.com</w:t>
      </w:r>
    </w:p>
    <w:p w:rsidR="00165830" w:rsidRDefault="00165830" w:rsidP="00165830">
      <w:pPr>
        <w:spacing w:line="276" w:lineRule="auto"/>
        <w:jc w:val="center"/>
        <w:rPr>
          <w:rFonts w:ascii="Times New Roman" w:hAnsi="Times New Roman" w:cs="Times New Roman"/>
          <w:b/>
          <w:sz w:val="24"/>
          <w:szCs w:val="24"/>
        </w:rPr>
      </w:pPr>
    </w:p>
    <w:p w:rsidR="00165830" w:rsidRDefault="00165830" w:rsidP="0016583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165830" w:rsidRDefault="00165830" w:rsidP="00165830">
      <w:pPr>
        <w:spacing w:line="276" w:lineRule="auto"/>
        <w:jc w:val="center"/>
        <w:rPr>
          <w:rFonts w:ascii="Times New Roman" w:hAnsi="Times New Roman" w:cs="Times New Roman"/>
          <w:b/>
          <w:sz w:val="24"/>
          <w:szCs w:val="24"/>
        </w:rPr>
      </w:pPr>
    </w:p>
    <w:p w:rsidR="00165830" w:rsidRDefault="00165830" w:rsidP="00DE2D7A">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Research of</w:t>
      </w:r>
      <w:r w:rsidRPr="00F0376F">
        <w:rPr>
          <w:rFonts w:ascii="Times New Roman" w:hAnsi="Times New Roman" w:cs="Times New Roman"/>
          <w:sz w:val="24"/>
          <w:szCs w:val="24"/>
        </w:rPr>
        <w:t xml:space="preserve"> the relationship between </w:t>
      </w:r>
      <w:r>
        <w:rPr>
          <w:rFonts w:ascii="Times New Roman" w:hAnsi="Times New Roman" w:cs="Times New Roman"/>
          <w:sz w:val="24"/>
          <w:szCs w:val="24"/>
        </w:rPr>
        <w:t>growth pattern and feeding habits of snakehead fish (</w:t>
      </w:r>
      <w:r w:rsidRPr="00A46F81">
        <w:rPr>
          <w:rFonts w:ascii="Times New Roman" w:hAnsi="Times New Roman" w:cs="Times New Roman"/>
          <w:i/>
          <w:sz w:val="24"/>
          <w:szCs w:val="24"/>
        </w:rPr>
        <w:t>Channa striata</w:t>
      </w:r>
      <w:r>
        <w:rPr>
          <w:rFonts w:ascii="Times New Roman" w:hAnsi="Times New Roman" w:cs="Times New Roman"/>
          <w:sz w:val="24"/>
          <w:szCs w:val="24"/>
        </w:rPr>
        <w:t>) was conducted in November-December 2020</w:t>
      </w:r>
      <w:r w:rsidRPr="00F0376F">
        <w:rPr>
          <w:rFonts w:ascii="Times New Roman" w:hAnsi="Times New Roman" w:cs="Times New Roman"/>
          <w:sz w:val="24"/>
          <w:szCs w:val="24"/>
        </w:rPr>
        <w:t xml:space="preserve">. This study aims to determine the </w:t>
      </w:r>
      <w:r>
        <w:rPr>
          <w:rFonts w:ascii="Times New Roman" w:hAnsi="Times New Roman" w:cs="Times New Roman"/>
          <w:sz w:val="24"/>
          <w:szCs w:val="24"/>
        </w:rPr>
        <w:t>growth pattern and feeding habits of snakehead fish</w:t>
      </w:r>
      <w:r w:rsidRPr="00F0376F">
        <w:rPr>
          <w:rFonts w:ascii="Times New Roman" w:hAnsi="Times New Roman" w:cs="Times New Roman"/>
          <w:sz w:val="24"/>
          <w:szCs w:val="24"/>
        </w:rPr>
        <w:t xml:space="preserve">. </w:t>
      </w:r>
      <w:r>
        <w:rPr>
          <w:rFonts w:ascii="Times New Roman" w:hAnsi="Times New Roman" w:cs="Times New Roman"/>
          <w:sz w:val="24"/>
          <w:szCs w:val="24"/>
        </w:rPr>
        <w:t>he method used in this research is a survey method. Fish samples were caught using bamboo fish trap in Teluk Petai Lake, Kampar Regency, Riau Province. Catching fish is carried out every two weeks with 4 replications. The sample consisted of 88 fish, 50 male and 38 female. The gravimetric method was used to observe the eating habits of snakehead fish. Meanwhile, to determine the percentage of the largest amount of food in the stomach of the fish used the IP (</w:t>
      </w:r>
      <w:r w:rsidRPr="001F0F19">
        <w:rPr>
          <w:rFonts w:ascii="Times New Roman" w:hAnsi="Times New Roman" w:cs="Times New Roman"/>
          <w:i/>
          <w:sz w:val="24"/>
          <w:szCs w:val="24"/>
        </w:rPr>
        <w:t>Index of Preponderance</w:t>
      </w:r>
      <w:r>
        <w:rPr>
          <w:rFonts w:ascii="Times New Roman" w:hAnsi="Times New Roman" w:cs="Times New Roman"/>
          <w:sz w:val="24"/>
          <w:szCs w:val="24"/>
        </w:rPr>
        <w:t>) method.</w:t>
      </w:r>
      <w:r w:rsidRPr="00F0376F">
        <w:rPr>
          <w:rFonts w:ascii="Times New Roman" w:hAnsi="Times New Roman" w:cs="Times New Roman"/>
          <w:sz w:val="24"/>
          <w:szCs w:val="24"/>
        </w:rPr>
        <w:t xml:space="preserve"> The res</w:t>
      </w:r>
      <w:r>
        <w:rPr>
          <w:rFonts w:ascii="Times New Roman" w:hAnsi="Times New Roman" w:cs="Times New Roman"/>
          <w:sz w:val="24"/>
          <w:szCs w:val="24"/>
        </w:rPr>
        <w:t>ults of the analysis of the growth pattern of snakehead</w:t>
      </w:r>
      <w:r w:rsidRPr="00F0376F">
        <w:rPr>
          <w:rFonts w:ascii="Times New Roman" w:hAnsi="Times New Roman" w:cs="Times New Roman"/>
          <w:sz w:val="24"/>
          <w:szCs w:val="24"/>
        </w:rPr>
        <w:t xml:space="preserve"> fish are allometric positive </w:t>
      </w:r>
      <w:r>
        <w:rPr>
          <w:rFonts w:ascii="Times New Roman" w:hAnsi="Times New Roman" w:cs="Times New Roman"/>
          <w:sz w:val="24"/>
          <w:szCs w:val="24"/>
        </w:rPr>
        <w:t>(</w:t>
      </w:r>
      <w:r w:rsidRPr="00F0376F">
        <w:rPr>
          <w:rFonts w:ascii="Times New Roman" w:hAnsi="Times New Roman" w:cs="Times New Roman"/>
          <w:sz w:val="24"/>
          <w:szCs w:val="24"/>
        </w:rPr>
        <w:t>b = 3.059</w:t>
      </w:r>
      <w:r>
        <w:rPr>
          <w:rFonts w:ascii="Times New Roman" w:hAnsi="Times New Roman" w:cs="Times New Roman"/>
          <w:sz w:val="24"/>
          <w:szCs w:val="24"/>
        </w:rPr>
        <w:t>).</w:t>
      </w:r>
      <w:r w:rsidRPr="001F0F19">
        <w:rPr>
          <w:rFonts w:ascii="Times New Roman" w:hAnsi="Times New Roman" w:cs="Times New Roman"/>
          <w:sz w:val="24"/>
          <w:szCs w:val="24"/>
        </w:rPr>
        <w:t xml:space="preserve"> </w:t>
      </w:r>
      <w:r>
        <w:rPr>
          <w:rFonts w:ascii="Times New Roman" w:hAnsi="Times New Roman" w:cs="Times New Roman"/>
          <w:sz w:val="24"/>
          <w:szCs w:val="24"/>
        </w:rPr>
        <w:t>Meanwhile, the analysis of feeding habits shows that snakehead fish are classified as carnivore fish with the main food being fish (IP 75.28%), insects (IP 20.64%) and plants (IP 4.07%).</w:t>
      </w:r>
    </w:p>
    <w:p w:rsidR="00165830" w:rsidRDefault="00165830" w:rsidP="00165830">
      <w:pPr>
        <w:spacing w:line="276" w:lineRule="auto"/>
        <w:ind w:firstLine="720"/>
        <w:jc w:val="both"/>
        <w:rPr>
          <w:rFonts w:ascii="Times New Roman" w:hAnsi="Times New Roman" w:cs="Times New Roman"/>
          <w:sz w:val="24"/>
          <w:szCs w:val="24"/>
        </w:rPr>
      </w:pPr>
    </w:p>
    <w:p w:rsidR="00165830" w:rsidRDefault="00165830" w:rsidP="00165830">
      <w:pPr>
        <w:jc w:val="both"/>
        <w:rPr>
          <w:rFonts w:ascii="Times New Roman" w:hAnsi="Times New Roman" w:cs="Times New Roman"/>
          <w:sz w:val="24"/>
          <w:szCs w:val="24"/>
        </w:rPr>
      </w:pPr>
      <w:r>
        <w:rPr>
          <w:rFonts w:ascii="Times New Roman" w:hAnsi="Times New Roman" w:cs="Times New Roman"/>
          <w:sz w:val="24"/>
          <w:szCs w:val="24"/>
        </w:rPr>
        <w:t>Key</w:t>
      </w:r>
      <w:r w:rsidRPr="00B34CC1">
        <w:rPr>
          <w:rFonts w:ascii="Times New Roman" w:hAnsi="Times New Roman" w:cs="Times New Roman"/>
          <w:sz w:val="24"/>
          <w:szCs w:val="24"/>
        </w:rPr>
        <w:t>words</w:t>
      </w:r>
      <w:r w:rsidR="00B85D56">
        <w:rPr>
          <w:rFonts w:ascii="Times New Roman" w:hAnsi="Times New Roman" w:cs="Times New Roman"/>
          <w:sz w:val="24"/>
          <w:szCs w:val="24"/>
        </w:rPr>
        <w:t xml:space="preserve">: </w:t>
      </w:r>
      <w:r w:rsidR="00B85D56">
        <w:rPr>
          <w:rFonts w:ascii="Times New Roman" w:hAnsi="Times New Roman" w:cs="Times New Roman"/>
          <w:i/>
          <w:sz w:val="24"/>
          <w:szCs w:val="24"/>
        </w:rPr>
        <w:t>F</w:t>
      </w:r>
      <w:r w:rsidR="00B85D56" w:rsidRPr="00B34CC1">
        <w:rPr>
          <w:rFonts w:ascii="Times New Roman" w:hAnsi="Times New Roman" w:cs="Times New Roman"/>
          <w:i/>
          <w:sz w:val="24"/>
          <w:szCs w:val="24"/>
        </w:rPr>
        <w:t>eeding habits</w:t>
      </w:r>
      <w:r w:rsidR="00B85D56">
        <w:rPr>
          <w:rFonts w:ascii="Times New Roman" w:hAnsi="Times New Roman" w:cs="Times New Roman"/>
          <w:i/>
          <w:sz w:val="24"/>
          <w:szCs w:val="24"/>
        </w:rPr>
        <w:t xml:space="preserve">, </w:t>
      </w:r>
      <w:r>
        <w:rPr>
          <w:rFonts w:ascii="Times New Roman" w:hAnsi="Times New Roman" w:cs="Times New Roman"/>
          <w:i/>
          <w:sz w:val="24"/>
          <w:szCs w:val="24"/>
        </w:rPr>
        <w:t xml:space="preserve">Gravimeritc, </w:t>
      </w:r>
      <w:r w:rsidR="00B85D56" w:rsidRPr="00425CD3">
        <w:rPr>
          <w:rFonts w:ascii="Times New Roman" w:hAnsi="Times New Roman" w:cs="Times New Roman"/>
          <w:i/>
          <w:sz w:val="24"/>
          <w:szCs w:val="24"/>
        </w:rPr>
        <w:t>Growth Pattern</w:t>
      </w:r>
      <w:r w:rsidR="00B85D56" w:rsidRPr="00B34CC1">
        <w:rPr>
          <w:rFonts w:ascii="Times New Roman" w:hAnsi="Times New Roman" w:cs="Times New Roman"/>
          <w:i/>
          <w:sz w:val="24"/>
          <w:szCs w:val="24"/>
        </w:rPr>
        <w:t>,</w:t>
      </w:r>
      <w:r w:rsidR="00B85D56">
        <w:rPr>
          <w:rFonts w:ascii="Times New Roman" w:hAnsi="Times New Roman" w:cs="Times New Roman"/>
          <w:i/>
          <w:sz w:val="24"/>
          <w:szCs w:val="24"/>
        </w:rPr>
        <w:t xml:space="preserve"> </w:t>
      </w:r>
      <w:r>
        <w:rPr>
          <w:rFonts w:ascii="Times New Roman" w:hAnsi="Times New Roman" w:cs="Times New Roman"/>
          <w:i/>
          <w:sz w:val="24"/>
          <w:szCs w:val="24"/>
        </w:rPr>
        <w:t>Index Of Preponderance</w:t>
      </w:r>
      <w:r w:rsidR="00B85D56">
        <w:rPr>
          <w:rFonts w:ascii="Times New Roman" w:hAnsi="Times New Roman" w:cs="Times New Roman"/>
          <w:sz w:val="24"/>
          <w:szCs w:val="24"/>
        </w:rPr>
        <w:t xml:space="preserve">, </w:t>
      </w:r>
      <w:r w:rsidR="00B85D56" w:rsidRPr="00B34CC1">
        <w:rPr>
          <w:rFonts w:ascii="Times New Roman" w:hAnsi="Times New Roman" w:cs="Times New Roman"/>
          <w:i/>
          <w:sz w:val="24"/>
          <w:szCs w:val="24"/>
        </w:rPr>
        <w:t>Snakehead fish</w:t>
      </w:r>
      <w:r w:rsidR="00B85D56">
        <w:rPr>
          <w:rFonts w:ascii="Times New Roman" w:hAnsi="Times New Roman" w:cs="Times New Roman"/>
          <w:i/>
          <w:sz w:val="24"/>
          <w:szCs w:val="24"/>
        </w:rPr>
        <w:t>.</w:t>
      </w:r>
    </w:p>
    <w:p w:rsidR="00A65919" w:rsidRPr="00A65919" w:rsidRDefault="00A65919" w:rsidP="00A65919">
      <w:pPr>
        <w:jc w:val="both"/>
        <w:rPr>
          <w:rFonts w:ascii="Times New Roman" w:hAnsi="Times New Roman" w:cs="Times New Roman"/>
          <w:b/>
          <w:sz w:val="24"/>
          <w:szCs w:val="24"/>
        </w:rPr>
      </w:pPr>
      <w:r>
        <w:rPr>
          <w:rFonts w:ascii="Times New Roman" w:hAnsi="Times New Roman" w:cs="Times New Roman"/>
          <w:b/>
          <w:sz w:val="24"/>
          <w:szCs w:val="24"/>
        </w:rPr>
        <w:t>Pendahuluan</w:t>
      </w:r>
    </w:p>
    <w:p w:rsidR="0084102E" w:rsidRDefault="0084102E" w:rsidP="00A65919">
      <w:pPr>
        <w:jc w:val="both"/>
        <w:rPr>
          <w:rFonts w:ascii="Times New Roman" w:hAnsi="Times New Roman" w:cs="Times New Roman"/>
          <w:sz w:val="24"/>
          <w:szCs w:val="24"/>
        </w:rPr>
        <w:sectPr w:rsidR="0084102E" w:rsidSect="00165830">
          <w:pgSz w:w="11907" w:h="16839" w:code="9"/>
          <w:pgMar w:top="1701" w:right="1701" w:bottom="1701" w:left="2268" w:header="720" w:footer="720" w:gutter="0"/>
          <w:cols w:space="720"/>
          <w:docGrid w:linePitch="360"/>
        </w:sectPr>
      </w:pPr>
    </w:p>
    <w:p w:rsidR="0084102E" w:rsidRDefault="00A65919" w:rsidP="00D6487B">
      <w:pPr>
        <w:ind w:firstLine="567"/>
        <w:jc w:val="both"/>
        <w:rPr>
          <w:rFonts w:ascii="Times New Roman" w:hAnsi="Times New Roman" w:cs="Times New Roman"/>
          <w:sz w:val="24"/>
          <w:szCs w:val="24"/>
        </w:rPr>
      </w:pPr>
      <w:r w:rsidRPr="00A65919">
        <w:rPr>
          <w:rFonts w:ascii="Times New Roman" w:hAnsi="Times New Roman" w:cs="Times New Roman"/>
          <w:sz w:val="24"/>
          <w:szCs w:val="24"/>
        </w:rPr>
        <w:lastRenderedPageBreak/>
        <w:t xml:space="preserve">Salah satu perairan yang menjadi habitat ikan gabus yaitu Danau Teluk Petai. Danau Teluk Petai merupakan Danau Oxbow yang terbentuk akibat bagian dari aliran sungai yang aliran airnya terputus baik secara permanen atau sementara </w:t>
      </w:r>
      <w:r w:rsidRPr="00A65919">
        <w:rPr>
          <w:rFonts w:ascii="Times New Roman" w:hAnsi="Times New Roman" w:cs="Times New Roman"/>
          <w:sz w:val="24"/>
          <w:szCs w:val="24"/>
        </w:rPr>
        <w:lastRenderedPageBreak/>
        <w:t>dari sungai aslinya dan terjadi secara alami ataupun buatan, pada skala waktu dapat terbentuk, kemudian habis selama beberapa tahun, tergantung pada ti</w:t>
      </w:r>
      <w:r w:rsidR="00D6487B">
        <w:rPr>
          <w:rFonts w:ascii="Times New Roman" w:hAnsi="Times New Roman" w:cs="Times New Roman"/>
          <w:sz w:val="24"/>
          <w:szCs w:val="24"/>
        </w:rPr>
        <w:t>ngginya banjir (Sihotang, 2006).</w:t>
      </w:r>
    </w:p>
    <w:p w:rsidR="00D6487B" w:rsidRDefault="00D6487B" w:rsidP="00D6487B">
      <w:pPr>
        <w:ind w:firstLine="720"/>
        <w:jc w:val="both"/>
        <w:rPr>
          <w:rFonts w:ascii="Times New Roman" w:hAnsi="Times New Roman" w:cs="Times New Roman"/>
          <w:sz w:val="24"/>
          <w:szCs w:val="24"/>
        </w:rPr>
        <w:sectPr w:rsidR="00D6487B" w:rsidSect="0084102E">
          <w:type w:val="continuous"/>
          <w:pgSz w:w="11907" w:h="16839" w:code="9"/>
          <w:pgMar w:top="1701" w:right="1701" w:bottom="1701" w:left="2268" w:header="720" w:footer="720" w:gutter="0"/>
          <w:cols w:num="2" w:space="720"/>
          <w:docGrid w:linePitch="360"/>
        </w:sectPr>
      </w:pPr>
    </w:p>
    <w:p w:rsidR="00A43509" w:rsidRDefault="00A43509" w:rsidP="00165830">
      <w:pPr>
        <w:jc w:val="both"/>
        <w:rPr>
          <w:rFonts w:ascii="Times New Roman" w:hAnsi="Times New Roman" w:cs="Times New Roman"/>
          <w:sz w:val="24"/>
          <w:szCs w:val="24"/>
        </w:rPr>
        <w:sectPr w:rsidR="00A43509" w:rsidSect="0084102E">
          <w:type w:val="continuous"/>
          <w:pgSz w:w="11907" w:h="16839" w:code="9"/>
          <w:pgMar w:top="1701" w:right="1701" w:bottom="1701" w:left="2268" w:header="720" w:footer="720" w:gutter="0"/>
          <w:cols w:space="720"/>
          <w:docGrid w:linePitch="360"/>
        </w:sectPr>
      </w:pPr>
    </w:p>
    <w:p w:rsidR="00A43509" w:rsidRDefault="00A65919" w:rsidP="00D6487B">
      <w:pPr>
        <w:ind w:firstLine="567"/>
        <w:jc w:val="both"/>
        <w:rPr>
          <w:rFonts w:ascii="Times New Roman" w:hAnsi="Times New Roman" w:cs="Times New Roman"/>
          <w:sz w:val="24"/>
          <w:szCs w:val="24"/>
        </w:rPr>
      </w:pPr>
      <w:r w:rsidRPr="00A65919">
        <w:rPr>
          <w:rFonts w:ascii="Times New Roman" w:hAnsi="Times New Roman" w:cs="Times New Roman"/>
          <w:sz w:val="24"/>
          <w:szCs w:val="24"/>
        </w:rPr>
        <w:lastRenderedPageBreak/>
        <w:t>Di sekitar Danau Teluk Petai terdapat kegiatan masyarakat seperti perkebunan kelapa sawit, perikanan dan pemukiman penduduk. Danau Teluk Petai ini dikelilingi rumah masyarakat dan pembuangan limbah rumah tangga langsung dialirkan ke danau.</w:t>
      </w:r>
      <w:r w:rsidRPr="00A43509">
        <w:rPr>
          <w:rFonts w:ascii="Times New Roman" w:hAnsi="Times New Roman" w:cs="Times New Roman"/>
          <w:i/>
          <w:spacing w:val="-8"/>
          <w:sz w:val="24"/>
          <w:szCs w:val="24"/>
        </w:rPr>
        <w:t xml:space="preserve"> </w:t>
      </w:r>
      <w:r w:rsidRPr="00A43509">
        <w:rPr>
          <w:rFonts w:ascii="Times New Roman" w:hAnsi="Times New Roman" w:cs="Times New Roman"/>
          <w:spacing w:val="-8"/>
          <w:sz w:val="24"/>
          <w:szCs w:val="24"/>
        </w:rPr>
        <w:t>Akivitas ini akan</w:t>
      </w:r>
      <w:r w:rsidRPr="00A65919">
        <w:rPr>
          <w:rFonts w:ascii="Times New Roman" w:hAnsi="Times New Roman" w:cs="Times New Roman"/>
          <w:sz w:val="24"/>
          <w:szCs w:val="24"/>
        </w:rPr>
        <w:t xml:space="preserve"> menyebabkan </w:t>
      </w:r>
      <w:r w:rsidRPr="00D6487B">
        <w:rPr>
          <w:rFonts w:ascii="Times New Roman" w:hAnsi="Times New Roman" w:cs="Times New Roman"/>
          <w:spacing w:val="-6"/>
          <w:sz w:val="24"/>
          <w:szCs w:val="24"/>
        </w:rPr>
        <w:t xml:space="preserve">perairan mengalami penurunan kualitas perairan atau degradasi </w:t>
      </w:r>
      <w:r w:rsidRPr="00A65919">
        <w:rPr>
          <w:rFonts w:ascii="Times New Roman" w:hAnsi="Times New Roman" w:cs="Times New Roman"/>
          <w:sz w:val="24"/>
          <w:szCs w:val="24"/>
        </w:rPr>
        <w:t xml:space="preserve">(Manalu, 2014). Naditia </w:t>
      </w:r>
      <w:r w:rsidRPr="00A43509">
        <w:rPr>
          <w:rFonts w:ascii="Times New Roman" w:hAnsi="Times New Roman" w:cs="Times New Roman"/>
          <w:spacing w:val="-6"/>
          <w:sz w:val="24"/>
          <w:szCs w:val="24"/>
        </w:rPr>
        <w:t>(2012) menyatakan bahwa</w:t>
      </w:r>
      <w:r w:rsidRPr="00A65919">
        <w:rPr>
          <w:rFonts w:ascii="Times New Roman" w:hAnsi="Times New Roman" w:cs="Times New Roman"/>
          <w:sz w:val="24"/>
          <w:szCs w:val="24"/>
        </w:rPr>
        <w:t xml:space="preserve"> penurunan kualitas air menyebabkan terjadinya penurunan populasi ikan serta organisme lain diperairan. Apabila hal ini terus terjadi maka akan </w:t>
      </w:r>
      <w:r w:rsidRPr="00A43509">
        <w:rPr>
          <w:rFonts w:ascii="Times New Roman" w:hAnsi="Times New Roman" w:cs="Times New Roman"/>
          <w:spacing w:val="-6"/>
          <w:sz w:val="24"/>
          <w:szCs w:val="24"/>
        </w:rPr>
        <w:t>berpengaruh buruk kepad</w:t>
      </w:r>
      <w:r w:rsidRPr="00A65919">
        <w:rPr>
          <w:rFonts w:ascii="Times New Roman" w:hAnsi="Times New Roman" w:cs="Times New Roman"/>
          <w:sz w:val="24"/>
          <w:szCs w:val="24"/>
        </w:rPr>
        <w:t>a komunitas organisme akuatik yang menjadi makanan ikan gabus. Kurangnya sumber makanan akan menyebabkan ikan kesulitan untuk memenuhi kebutu</w:t>
      </w:r>
      <w:r w:rsidR="00A43509">
        <w:rPr>
          <w:rFonts w:ascii="Times New Roman" w:hAnsi="Times New Roman" w:cs="Times New Roman"/>
          <w:sz w:val="24"/>
          <w:szCs w:val="24"/>
        </w:rPr>
        <w:t xml:space="preserve">han hidup dan akan </w:t>
      </w:r>
      <w:r w:rsidR="00A43509" w:rsidRPr="00A43509">
        <w:rPr>
          <w:rFonts w:ascii="Times New Roman" w:hAnsi="Times New Roman" w:cs="Times New Roman"/>
          <w:spacing w:val="-4"/>
          <w:sz w:val="24"/>
          <w:szCs w:val="24"/>
        </w:rPr>
        <w:t xml:space="preserve">mempengaruhi </w:t>
      </w:r>
      <w:r w:rsidRPr="00A43509">
        <w:rPr>
          <w:rFonts w:ascii="Times New Roman" w:hAnsi="Times New Roman" w:cs="Times New Roman"/>
          <w:spacing w:val="-4"/>
          <w:sz w:val="24"/>
          <w:szCs w:val="24"/>
        </w:rPr>
        <w:t>pola pertumbuhannya.</w:t>
      </w:r>
      <w:r w:rsidR="00A43509" w:rsidRPr="00A43509">
        <w:rPr>
          <w:rFonts w:ascii="Times New Roman" w:hAnsi="Times New Roman" w:cs="Times New Roman"/>
          <w:spacing w:val="-4"/>
          <w:sz w:val="24"/>
          <w:szCs w:val="24"/>
        </w:rPr>
        <w:t xml:space="preserve"> </w:t>
      </w:r>
    </w:p>
    <w:p w:rsidR="008609E3" w:rsidRDefault="00165830" w:rsidP="00165830">
      <w:pPr>
        <w:jc w:val="both"/>
        <w:rPr>
          <w:rFonts w:ascii="Times New Roman" w:hAnsi="Times New Roman" w:cs="Times New Roman"/>
          <w:sz w:val="24"/>
          <w:szCs w:val="24"/>
        </w:rPr>
      </w:pPr>
      <w:r w:rsidRPr="00165830">
        <w:rPr>
          <w:rFonts w:ascii="Times New Roman" w:hAnsi="Times New Roman" w:cs="Times New Roman"/>
          <w:sz w:val="24"/>
          <w:szCs w:val="24"/>
        </w:rPr>
        <w:t xml:space="preserve">Dalam biologi perikanan, Pola Pertumbuhan ikan merupakan salah satu informasi pelengkap yang perlu diketahui dalam ikatan pengolahan sumber daya perikanan, misalnya dalam penentuan selektifitas alat </w:t>
      </w:r>
      <w:r w:rsidRPr="00D6487B">
        <w:rPr>
          <w:rFonts w:ascii="Times New Roman" w:hAnsi="Times New Roman" w:cs="Times New Roman"/>
          <w:spacing w:val="-8"/>
          <w:sz w:val="24"/>
          <w:szCs w:val="24"/>
        </w:rPr>
        <w:t xml:space="preserve">tangkap agar ikan-ikan yang </w:t>
      </w:r>
      <w:r w:rsidRPr="00165830">
        <w:rPr>
          <w:rFonts w:ascii="Times New Roman" w:hAnsi="Times New Roman" w:cs="Times New Roman"/>
          <w:sz w:val="24"/>
          <w:szCs w:val="24"/>
        </w:rPr>
        <w:t xml:space="preserve">tertangkap hanya yang berukuran layak tangkap. </w:t>
      </w:r>
      <w:r w:rsidRPr="00165830">
        <w:rPr>
          <w:rFonts w:ascii="Times New Roman" w:hAnsi="Times New Roman" w:cs="Times New Roman"/>
          <w:sz w:val="24"/>
          <w:szCs w:val="24"/>
        </w:rPr>
        <w:lastRenderedPageBreak/>
        <w:t xml:space="preserve">Pengukuran panjang bobot ikan bertujuan untuk mengetahui variasi berat dan panjang tertentu dari ikan </w:t>
      </w:r>
      <w:r w:rsidRPr="00D6487B">
        <w:rPr>
          <w:rFonts w:ascii="Times New Roman" w:hAnsi="Times New Roman" w:cs="Times New Roman"/>
          <w:spacing w:val="-6"/>
          <w:sz w:val="24"/>
          <w:szCs w:val="24"/>
        </w:rPr>
        <w:t>secara individual sebagai suatu petunjuk tentang kegemukan, kes</w:t>
      </w:r>
      <w:r w:rsidR="00D6487B" w:rsidRPr="00D6487B">
        <w:rPr>
          <w:rFonts w:ascii="Times New Roman" w:hAnsi="Times New Roman" w:cs="Times New Roman"/>
          <w:spacing w:val="-6"/>
          <w:sz w:val="24"/>
          <w:szCs w:val="24"/>
        </w:rPr>
        <w:t>ehatan, ketersediaan makanan di</w:t>
      </w:r>
      <w:r w:rsidRPr="00D6487B">
        <w:rPr>
          <w:rFonts w:ascii="Times New Roman" w:hAnsi="Times New Roman" w:cs="Times New Roman"/>
          <w:spacing w:val="-6"/>
          <w:sz w:val="24"/>
          <w:szCs w:val="24"/>
        </w:rPr>
        <w:t xml:space="preserve">alam dan kondisi </w:t>
      </w:r>
      <w:r w:rsidRPr="00165830">
        <w:rPr>
          <w:rFonts w:ascii="Times New Roman" w:hAnsi="Times New Roman" w:cs="Times New Roman"/>
          <w:sz w:val="24"/>
          <w:szCs w:val="24"/>
        </w:rPr>
        <w:t xml:space="preserve">fisiologis termasuk perkembangan gonad (Meilina. F. M, 2019). Banyak </w:t>
      </w:r>
      <w:r w:rsidRPr="00A43509">
        <w:rPr>
          <w:rFonts w:ascii="Times New Roman" w:hAnsi="Times New Roman" w:cs="Times New Roman"/>
          <w:spacing w:val="-6"/>
          <w:sz w:val="24"/>
          <w:szCs w:val="24"/>
        </w:rPr>
        <w:t>faktor yang mempengaruhi perbedaan pertumbuhan ikan</w:t>
      </w:r>
      <w:r w:rsidRPr="00A43509">
        <w:rPr>
          <w:rFonts w:ascii="Times New Roman" w:hAnsi="Times New Roman" w:cs="Times New Roman"/>
          <w:spacing w:val="-8"/>
          <w:sz w:val="24"/>
          <w:szCs w:val="24"/>
        </w:rPr>
        <w:t xml:space="preserve"> </w:t>
      </w:r>
      <w:r w:rsidRPr="00165830">
        <w:rPr>
          <w:rFonts w:ascii="Times New Roman" w:hAnsi="Times New Roman" w:cs="Times New Roman"/>
          <w:sz w:val="24"/>
          <w:szCs w:val="24"/>
        </w:rPr>
        <w:t xml:space="preserve">diantaranya adalah kebiasaan makan, </w:t>
      </w:r>
      <w:r w:rsidRPr="00A43509">
        <w:rPr>
          <w:rFonts w:ascii="Times New Roman" w:hAnsi="Times New Roman" w:cs="Times New Roman"/>
          <w:spacing w:val="-6"/>
          <w:sz w:val="24"/>
          <w:szCs w:val="24"/>
        </w:rPr>
        <w:t xml:space="preserve">aktifitas ikan, dan musim. Suhu, ketersediaan makanan, dan </w:t>
      </w:r>
      <w:r w:rsidRPr="00DE2D7A">
        <w:rPr>
          <w:rFonts w:ascii="Times New Roman" w:hAnsi="Times New Roman" w:cs="Times New Roman"/>
          <w:sz w:val="24"/>
          <w:szCs w:val="24"/>
        </w:rPr>
        <w:t xml:space="preserve">tingkat trofik juga mempengaruhi </w:t>
      </w:r>
      <w:r w:rsidRPr="00A43509">
        <w:rPr>
          <w:rFonts w:ascii="Times New Roman" w:hAnsi="Times New Roman" w:cs="Times New Roman"/>
          <w:spacing w:val="-6"/>
          <w:sz w:val="24"/>
          <w:szCs w:val="24"/>
        </w:rPr>
        <w:t>pertumbuhan ikan (Lowem dan Connell, 1987)</w:t>
      </w:r>
      <w:r w:rsidRPr="00165830">
        <w:rPr>
          <w:rFonts w:ascii="Times New Roman" w:hAnsi="Times New Roman" w:cs="Times New Roman"/>
          <w:sz w:val="24"/>
          <w:szCs w:val="24"/>
        </w:rPr>
        <w:t>.</w:t>
      </w:r>
    </w:p>
    <w:p w:rsidR="00A65919" w:rsidRPr="00A65919" w:rsidRDefault="00A65919" w:rsidP="00A65919">
      <w:pPr>
        <w:jc w:val="both"/>
        <w:rPr>
          <w:rFonts w:ascii="Times New Roman" w:hAnsi="Times New Roman" w:cs="Times New Roman"/>
          <w:b/>
          <w:sz w:val="24"/>
          <w:szCs w:val="24"/>
        </w:rPr>
      </w:pPr>
      <w:r w:rsidRPr="00A65919">
        <w:rPr>
          <w:rFonts w:ascii="Times New Roman" w:hAnsi="Times New Roman" w:cs="Times New Roman"/>
          <w:b/>
          <w:sz w:val="24"/>
          <w:szCs w:val="24"/>
        </w:rPr>
        <w:t>METODE PENELITIAN</w:t>
      </w:r>
    </w:p>
    <w:p w:rsidR="00A65919" w:rsidRPr="00A65919" w:rsidRDefault="00A65919" w:rsidP="00A65919">
      <w:pPr>
        <w:jc w:val="both"/>
        <w:rPr>
          <w:rFonts w:ascii="Times New Roman" w:hAnsi="Times New Roman" w:cs="Times New Roman"/>
          <w:b/>
          <w:sz w:val="24"/>
          <w:szCs w:val="24"/>
        </w:rPr>
      </w:pPr>
      <w:r w:rsidRPr="00A65919">
        <w:rPr>
          <w:rFonts w:ascii="Times New Roman" w:hAnsi="Times New Roman" w:cs="Times New Roman"/>
          <w:b/>
          <w:sz w:val="24"/>
          <w:szCs w:val="24"/>
        </w:rPr>
        <w:t>Waktu dan Tempat</w:t>
      </w:r>
    </w:p>
    <w:p w:rsidR="00A65919" w:rsidRPr="00A65919" w:rsidRDefault="00A65919" w:rsidP="00600715">
      <w:pPr>
        <w:ind w:firstLine="567"/>
        <w:jc w:val="both"/>
        <w:rPr>
          <w:rFonts w:ascii="Times New Roman" w:hAnsi="Times New Roman" w:cs="Times New Roman"/>
          <w:sz w:val="24"/>
          <w:szCs w:val="24"/>
        </w:rPr>
      </w:pPr>
      <w:r w:rsidRPr="00A65919">
        <w:rPr>
          <w:rFonts w:ascii="Times New Roman" w:hAnsi="Times New Roman" w:cs="Times New Roman"/>
          <w:sz w:val="24"/>
          <w:szCs w:val="24"/>
        </w:rPr>
        <w:t xml:space="preserve">Penelitian ini dilaksanakan pada bulan November-Desember 2020. Pengambilan sampel dilakukan </w:t>
      </w:r>
      <w:r w:rsidRPr="00600715">
        <w:rPr>
          <w:rFonts w:ascii="Times New Roman" w:hAnsi="Times New Roman" w:cs="Times New Roman"/>
          <w:spacing w:val="-6"/>
          <w:sz w:val="24"/>
          <w:szCs w:val="24"/>
        </w:rPr>
        <w:t xml:space="preserve">di Teluk Petai, selanjutnya </w:t>
      </w:r>
      <w:r w:rsidRPr="00A65919">
        <w:rPr>
          <w:rFonts w:ascii="Times New Roman" w:hAnsi="Times New Roman" w:cs="Times New Roman"/>
          <w:sz w:val="24"/>
          <w:szCs w:val="24"/>
        </w:rPr>
        <w:t xml:space="preserve">pengukuran morfometrik ikan dan pengamatan kebiasaan makan dilakukan di Laboratorium Biologi Perairan Fakultas Perikanan dan Kelautan Universitas Riau. Untuk </w:t>
      </w:r>
      <w:r w:rsidRPr="00A43509">
        <w:rPr>
          <w:rFonts w:ascii="Times New Roman" w:hAnsi="Times New Roman" w:cs="Times New Roman"/>
          <w:spacing w:val="-6"/>
          <w:sz w:val="24"/>
          <w:szCs w:val="24"/>
        </w:rPr>
        <w:t xml:space="preserve">pengukuran parameter kualitas perairan dilakukan langsung </w:t>
      </w:r>
      <w:r w:rsidRPr="00A65919">
        <w:rPr>
          <w:rFonts w:ascii="Times New Roman" w:hAnsi="Times New Roman" w:cs="Times New Roman"/>
          <w:sz w:val="24"/>
          <w:szCs w:val="24"/>
        </w:rPr>
        <w:t>dilapangan.</w:t>
      </w:r>
    </w:p>
    <w:p w:rsidR="00A43509" w:rsidRDefault="00A43509" w:rsidP="00165830">
      <w:pPr>
        <w:jc w:val="both"/>
        <w:rPr>
          <w:rFonts w:ascii="Times New Roman" w:hAnsi="Times New Roman" w:cs="Times New Roman"/>
          <w:b/>
          <w:sz w:val="24"/>
          <w:szCs w:val="24"/>
        </w:rPr>
        <w:sectPr w:rsidR="00A43509" w:rsidSect="00A43509">
          <w:type w:val="continuous"/>
          <w:pgSz w:w="11907" w:h="16839" w:code="9"/>
          <w:pgMar w:top="1701" w:right="1701" w:bottom="1701" w:left="2268" w:header="720" w:footer="720" w:gutter="0"/>
          <w:cols w:num="2" w:space="720"/>
          <w:docGrid w:linePitch="360"/>
        </w:sectPr>
      </w:pPr>
    </w:p>
    <w:p w:rsidR="00743901" w:rsidRDefault="00743901" w:rsidP="00165830">
      <w:pPr>
        <w:jc w:val="both"/>
        <w:rPr>
          <w:rFonts w:ascii="Times New Roman" w:hAnsi="Times New Roman" w:cs="Times New Roman"/>
          <w:b/>
          <w:sz w:val="24"/>
          <w:szCs w:val="24"/>
        </w:rPr>
      </w:pPr>
    </w:p>
    <w:p w:rsidR="00743901" w:rsidRDefault="00743901" w:rsidP="00165830">
      <w:pPr>
        <w:jc w:val="both"/>
        <w:rPr>
          <w:rFonts w:ascii="Times New Roman" w:hAnsi="Times New Roman" w:cs="Times New Roman"/>
          <w:b/>
          <w:sz w:val="24"/>
          <w:szCs w:val="24"/>
        </w:rPr>
      </w:pPr>
    </w:p>
    <w:p w:rsidR="00743901" w:rsidRDefault="00A43509" w:rsidP="00A43509">
      <w:pPr>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114300" distR="114300" simplePos="0" relativeHeight="251662336" behindDoc="0" locked="0" layoutInCell="1" allowOverlap="1">
            <wp:simplePos x="0" y="0"/>
            <wp:positionH relativeFrom="column">
              <wp:posOffset>481965</wp:posOffset>
            </wp:positionH>
            <wp:positionV relativeFrom="paragraph">
              <wp:posOffset>-40005</wp:posOffset>
            </wp:positionV>
            <wp:extent cx="4329430" cy="3040380"/>
            <wp:effectExtent l="19050" t="0" r="0" b="0"/>
            <wp:wrapTopAndBottom/>
            <wp:docPr id="1" name="Picture 1" descr="C:\Users\Asus\Downloads\Untitl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Untitled (1).png"/>
                    <pic:cNvPicPr>
                      <a:picLocks noChangeAspect="1" noChangeArrowheads="1"/>
                    </pic:cNvPicPr>
                  </pic:nvPicPr>
                  <pic:blipFill>
                    <a:blip r:embed="rId7" cstate="print"/>
                    <a:srcRect/>
                    <a:stretch>
                      <a:fillRect/>
                    </a:stretch>
                  </pic:blipFill>
                  <pic:spPr bwMode="auto">
                    <a:xfrm>
                      <a:off x="0" y="0"/>
                      <a:ext cx="4329430" cy="3040380"/>
                    </a:xfrm>
                    <a:prstGeom prst="rect">
                      <a:avLst/>
                    </a:prstGeom>
                    <a:noFill/>
                    <a:ln w="9525">
                      <a:noFill/>
                      <a:miter lim="800000"/>
                      <a:headEnd/>
                      <a:tailEnd/>
                    </a:ln>
                  </pic:spPr>
                </pic:pic>
              </a:graphicData>
            </a:graphic>
          </wp:anchor>
        </w:drawing>
      </w:r>
      <w:r w:rsidR="00743901" w:rsidRPr="00743901">
        <w:rPr>
          <w:rFonts w:ascii="Times New Roman" w:hAnsi="Times New Roman" w:cs="Times New Roman"/>
          <w:b/>
          <w:sz w:val="24"/>
          <w:szCs w:val="24"/>
        </w:rPr>
        <w:t xml:space="preserve">Gambar 1. </w:t>
      </w:r>
      <w:r w:rsidR="00743901">
        <w:rPr>
          <w:rFonts w:ascii="Times New Roman" w:hAnsi="Times New Roman" w:cs="Times New Roman"/>
          <w:sz w:val="24"/>
          <w:szCs w:val="24"/>
        </w:rPr>
        <w:t>Peta Lokasi Penelitian di Danau Teluk Petai</w:t>
      </w:r>
    </w:p>
    <w:p w:rsidR="00BF778C" w:rsidRDefault="00BF778C" w:rsidP="00165830">
      <w:pPr>
        <w:jc w:val="both"/>
        <w:rPr>
          <w:rFonts w:ascii="Times New Roman" w:hAnsi="Times New Roman" w:cs="Times New Roman"/>
          <w:b/>
          <w:sz w:val="24"/>
          <w:szCs w:val="24"/>
        </w:rPr>
        <w:sectPr w:rsidR="00BF778C" w:rsidSect="0084102E">
          <w:type w:val="continuous"/>
          <w:pgSz w:w="11907" w:h="16839" w:code="9"/>
          <w:pgMar w:top="1701" w:right="1701" w:bottom="1701" w:left="2268" w:header="720" w:footer="720" w:gutter="0"/>
          <w:cols w:space="720"/>
          <w:docGrid w:linePitch="360"/>
        </w:sectPr>
      </w:pPr>
    </w:p>
    <w:p w:rsidR="00A65919" w:rsidRDefault="00A65919" w:rsidP="00165830">
      <w:pPr>
        <w:jc w:val="both"/>
        <w:rPr>
          <w:rFonts w:ascii="Times New Roman" w:hAnsi="Times New Roman" w:cs="Times New Roman"/>
          <w:b/>
          <w:sz w:val="24"/>
          <w:szCs w:val="24"/>
        </w:rPr>
      </w:pPr>
      <w:r>
        <w:rPr>
          <w:rFonts w:ascii="Times New Roman" w:hAnsi="Times New Roman" w:cs="Times New Roman"/>
          <w:b/>
          <w:sz w:val="24"/>
          <w:szCs w:val="24"/>
        </w:rPr>
        <w:lastRenderedPageBreak/>
        <w:t>Sampling</w:t>
      </w:r>
    </w:p>
    <w:p w:rsidR="00A65919" w:rsidRDefault="00A65919" w:rsidP="00600715">
      <w:pPr>
        <w:ind w:firstLine="567"/>
        <w:jc w:val="both"/>
        <w:rPr>
          <w:rFonts w:ascii="Times New Roman" w:hAnsi="Times New Roman"/>
          <w:sz w:val="24"/>
          <w:szCs w:val="24"/>
        </w:rPr>
      </w:pPr>
      <w:r w:rsidRPr="00BF778C">
        <w:rPr>
          <w:rFonts w:ascii="Times New Roman" w:hAnsi="Times New Roman"/>
          <w:spacing w:val="-6"/>
          <w:sz w:val="24"/>
          <w:szCs w:val="24"/>
        </w:rPr>
        <w:t>Pengambilan sampel dilakukan dengan bantuan nelayan</w:t>
      </w:r>
      <w:r w:rsidRPr="00951345">
        <w:rPr>
          <w:rFonts w:ascii="Times New Roman" w:hAnsi="Times New Roman"/>
          <w:sz w:val="24"/>
          <w:szCs w:val="24"/>
        </w:rPr>
        <w:t xml:space="preserve"> menggunakan alat </w:t>
      </w:r>
      <w:r>
        <w:rPr>
          <w:rFonts w:ascii="Times New Roman" w:hAnsi="Times New Roman"/>
          <w:sz w:val="24"/>
          <w:szCs w:val="24"/>
        </w:rPr>
        <w:t xml:space="preserve">bubu/pengilar dengan ukuran 40 cm </w:t>
      </w:r>
      <w:r>
        <w:rPr>
          <w:rFonts w:ascii="Times New Roman" w:hAnsi="Times New Roman" w:cs="Times New Roman"/>
          <w:sz w:val="24"/>
          <w:szCs w:val="24"/>
        </w:rPr>
        <w:t xml:space="preserve">× </w:t>
      </w:r>
      <w:r>
        <w:rPr>
          <w:rFonts w:ascii="Times New Roman" w:hAnsi="Times New Roman"/>
          <w:sz w:val="24"/>
          <w:szCs w:val="24"/>
        </w:rPr>
        <w:t xml:space="preserve">30 cm, 60 cm </w:t>
      </w:r>
      <w:r>
        <w:rPr>
          <w:rFonts w:ascii="Times New Roman" w:hAnsi="Times New Roman" w:cs="Times New Roman"/>
          <w:sz w:val="24"/>
          <w:szCs w:val="24"/>
        </w:rPr>
        <w:t>×</w:t>
      </w:r>
      <w:r>
        <w:rPr>
          <w:rFonts w:ascii="Times New Roman" w:hAnsi="Times New Roman"/>
          <w:sz w:val="24"/>
          <w:szCs w:val="24"/>
        </w:rPr>
        <w:t xml:space="preserve"> 40 cm, 100 cm </w:t>
      </w:r>
      <w:r>
        <w:rPr>
          <w:rFonts w:ascii="Times New Roman" w:hAnsi="Times New Roman" w:cs="Times New Roman"/>
          <w:sz w:val="24"/>
          <w:szCs w:val="24"/>
        </w:rPr>
        <w:t>×</w:t>
      </w:r>
      <w:r>
        <w:rPr>
          <w:rFonts w:ascii="Times New Roman" w:hAnsi="Times New Roman"/>
          <w:sz w:val="24"/>
          <w:szCs w:val="24"/>
        </w:rPr>
        <w:t xml:space="preserve"> 80 cm dan ukuran benang No.06 dan No.09. </w:t>
      </w:r>
      <w:r w:rsidRPr="00951345">
        <w:rPr>
          <w:rFonts w:ascii="Times New Roman" w:hAnsi="Times New Roman"/>
          <w:sz w:val="24"/>
          <w:szCs w:val="24"/>
        </w:rPr>
        <w:t>Pengambil</w:t>
      </w:r>
      <w:r>
        <w:rPr>
          <w:rFonts w:ascii="Times New Roman" w:hAnsi="Times New Roman"/>
          <w:sz w:val="24"/>
          <w:szCs w:val="24"/>
        </w:rPr>
        <w:t xml:space="preserve">an ikan sampel dilakukan </w:t>
      </w:r>
      <w:r w:rsidRPr="00BF778C">
        <w:rPr>
          <w:rFonts w:ascii="Times New Roman" w:hAnsi="Times New Roman"/>
          <w:spacing w:val="-6"/>
          <w:sz w:val="24"/>
          <w:szCs w:val="24"/>
        </w:rPr>
        <w:t>dua minggu sekali dengan pengulangan empat kali. Pengambilan sampel pada minggu pertama dimulai pada awa</w:t>
      </w:r>
      <w:r>
        <w:rPr>
          <w:rFonts w:ascii="Times New Roman" w:hAnsi="Times New Roman"/>
          <w:sz w:val="24"/>
          <w:szCs w:val="24"/>
        </w:rPr>
        <w:t>l November</w:t>
      </w:r>
      <w:r w:rsidRPr="00951345">
        <w:rPr>
          <w:rFonts w:ascii="Times New Roman" w:hAnsi="Times New Roman"/>
          <w:sz w:val="24"/>
          <w:szCs w:val="24"/>
        </w:rPr>
        <w:t>.</w:t>
      </w:r>
    </w:p>
    <w:p w:rsidR="00600715" w:rsidRDefault="00A65919" w:rsidP="00600715">
      <w:pPr>
        <w:ind w:firstLine="567"/>
        <w:jc w:val="both"/>
        <w:rPr>
          <w:rFonts w:ascii="Times New Roman" w:hAnsi="Times New Roman"/>
          <w:sz w:val="24"/>
          <w:szCs w:val="24"/>
        </w:rPr>
      </w:pPr>
      <w:r w:rsidRPr="00951345">
        <w:rPr>
          <w:rFonts w:ascii="Times New Roman" w:hAnsi="Times New Roman"/>
          <w:sz w:val="24"/>
          <w:szCs w:val="24"/>
        </w:rPr>
        <w:t xml:space="preserve">Pengukuran ikan sampel dilakukan di Laboratorium Biologi Perairan Fakultas Perikanan dan </w:t>
      </w:r>
      <w:r w:rsidRPr="00600715">
        <w:rPr>
          <w:rFonts w:ascii="Times New Roman" w:hAnsi="Times New Roman"/>
          <w:spacing w:val="-8"/>
          <w:sz w:val="24"/>
          <w:szCs w:val="24"/>
        </w:rPr>
        <w:t xml:space="preserve">Kelautan Universitas Riau. </w:t>
      </w:r>
      <w:r w:rsidRPr="00951345">
        <w:rPr>
          <w:rFonts w:ascii="Times New Roman" w:hAnsi="Times New Roman"/>
          <w:sz w:val="24"/>
          <w:szCs w:val="24"/>
        </w:rPr>
        <w:t>Pengukuran menggunakan penggaris/papan ukur. Bagian ikan sampel yang diukur adalah panjang total (TL) diukur mulai dari bagian terdepan moncong/bibir hingga ujung ekor</w:t>
      </w:r>
      <w:r w:rsidR="00600715">
        <w:rPr>
          <w:rFonts w:ascii="Times New Roman" w:hAnsi="Times New Roman"/>
          <w:sz w:val="24"/>
          <w:szCs w:val="24"/>
        </w:rPr>
        <w:t>.</w:t>
      </w:r>
    </w:p>
    <w:p w:rsidR="00600715" w:rsidRDefault="00600715" w:rsidP="00600715">
      <w:pPr>
        <w:ind w:firstLine="567"/>
        <w:jc w:val="both"/>
        <w:rPr>
          <w:rFonts w:ascii="Times New Roman" w:hAnsi="Times New Roman"/>
          <w:sz w:val="24"/>
          <w:szCs w:val="24"/>
        </w:rPr>
      </w:pPr>
    </w:p>
    <w:p w:rsidR="00A65919" w:rsidRDefault="00A65919" w:rsidP="00600715">
      <w:pPr>
        <w:jc w:val="both"/>
        <w:rPr>
          <w:rFonts w:ascii="Times New Roman" w:hAnsi="Times New Roman"/>
          <w:sz w:val="24"/>
          <w:szCs w:val="24"/>
        </w:rPr>
      </w:pPr>
      <w:r w:rsidRPr="00951345">
        <w:rPr>
          <w:rFonts w:ascii="Times New Roman" w:hAnsi="Times New Roman"/>
          <w:sz w:val="24"/>
          <w:szCs w:val="24"/>
        </w:rPr>
        <w:t>Berat ikan sampel ditimbang menggunakan timbangan anali</w:t>
      </w:r>
      <w:r>
        <w:rPr>
          <w:rFonts w:ascii="Times New Roman" w:hAnsi="Times New Roman"/>
          <w:sz w:val="24"/>
          <w:szCs w:val="24"/>
        </w:rPr>
        <w:t>tik dengan ketelitian 0,01 gram.</w:t>
      </w:r>
    </w:p>
    <w:p w:rsidR="00A65919" w:rsidRDefault="00A65919" w:rsidP="00165830">
      <w:pPr>
        <w:jc w:val="both"/>
        <w:rPr>
          <w:rFonts w:ascii="Times New Roman" w:hAnsi="Times New Roman"/>
          <w:b/>
          <w:sz w:val="24"/>
          <w:szCs w:val="24"/>
        </w:rPr>
      </w:pPr>
      <w:r>
        <w:rPr>
          <w:rFonts w:ascii="Times New Roman" w:hAnsi="Times New Roman"/>
          <w:b/>
          <w:sz w:val="24"/>
          <w:szCs w:val="24"/>
        </w:rPr>
        <w:t>Pengamatan Laboratorium</w:t>
      </w:r>
    </w:p>
    <w:p w:rsidR="00A65919" w:rsidRPr="00743901" w:rsidRDefault="00A65919" w:rsidP="00600715">
      <w:pPr>
        <w:ind w:firstLine="567"/>
        <w:jc w:val="both"/>
        <w:rPr>
          <w:rFonts w:ascii="Times New Roman" w:hAnsi="Times New Roman" w:cs="Times New Roman"/>
          <w:sz w:val="24"/>
          <w:szCs w:val="24"/>
        </w:rPr>
      </w:pPr>
      <w:r w:rsidRPr="00A65919">
        <w:rPr>
          <w:rFonts w:ascii="Times New Roman" w:hAnsi="Times New Roman" w:cs="Times New Roman"/>
          <w:sz w:val="24"/>
          <w:szCs w:val="24"/>
        </w:rPr>
        <w:t xml:space="preserve">Pengawetan lambung ikan dilakukan dengan cara: ikan dibedah menggunakan gunting bedah, mulai dari anus kearah vertebrae hingga ke </w:t>
      </w:r>
      <w:r w:rsidRPr="00906A3D">
        <w:rPr>
          <w:rFonts w:ascii="Times New Roman" w:hAnsi="Times New Roman" w:cs="Times New Roman"/>
          <w:spacing w:val="-6"/>
          <w:sz w:val="24"/>
          <w:szCs w:val="24"/>
        </w:rPr>
        <w:t xml:space="preserve">tulang operkulum. Saluran </w:t>
      </w:r>
      <w:r w:rsidRPr="00A65919">
        <w:rPr>
          <w:rFonts w:ascii="Times New Roman" w:hAnsi="Times New Roman" w:cs="Times New Roman"/>
          <w:sz w:val="24"/>
          <w:szCs w:val="24"/>
        </w:rPr>
        <w:t xml:space="preserve">pencernaan berupa lambung dan usus dipisahkan, kemudian lambung dimasukkan kedalam botol sampel dan diberi alkohol 70%. saluran pencernaan yang telah diawetkan yaitu berupa lambung dan usus dikeluarkan dari botol sampel. Setelah itu lambung dibedah dan isi lambung dikeluarkan dan diletakkan pada cawan petri lalu timbang menggunakan timbangan </w:t>
      </w:r>
      <w:r w:rsidRPr="00A65919">
        <w:rPr>
          <w:rFonts w:ascii="Times New Roman" w:hAnsi="Times New Roman" w:cs="Times New Roman"/>
          <w:sz w:val="24"/>
          <w:szCs w:val="24"/>
        </w:rPr>
        <w:lastRenderedPageBreak/>
        <w:t>analitik dengan ketelitian 0,0001 gram, berat yang tertera merupakan angka berat total isi lambung.</w:t>
      </w:r>
    </w:p>
    <w:p w:rsidR="00A65919" w:rsidRPr="00A65919" w:rsidRDefault="00A65919" w:rsidP="00A65919">
      <w:pPr>
        <w:jc w:val="both"/>
        <w:rPr>
          <w:rFonts w:ascii="Times New Roman" w:hAnsi="Times New Roman" w:cs="Times New Roman"/>
          <w:b/>
          <w:sz w:val="24"/>
          <w:szCs w:val="24"/>
        </w:rPr>
      </w:pPr>
      <w:r w:rsidRPr="00A65919">
        <w:rPr>
          <w:rFonts w:ascii="Times New Roman" w:hAnsi="Times New Roman" w:cs="Times New Roman"/>
          <w:b/>
          <w:sz w:val="24"/>
          <w:szCs w:val="24"/>
        </w:rPr>
        <w:t>Parameter Penelitian</w:t>
      </w:r>
    </w:p>
    <w:p w:rsidR="00A65919" w:rsidRPr="00A65919" w:rsidRDefault="00A65919" w:rsidP="00A65919">
      <w:pPr>
        <w:jc w:val="both"/>
        <w:rPr>
          <w:rFonts w:ascii="Times New Roman" w:hAnsi="Times New Roman" w:cs="Times New Roman"/>
          <w:b/>
          <w:sz w:val="24"/>
          <w:szCs w:val="24"/>
        </w:rPr>
      </w:pPr>
      <w:r w:rsidRPr="00A65919">
        <w:rPr>
          <w:rFonts w:ascii="Times New Roman" w:hAnsi="Times New Roman" w:cs="Times New Roman"/>
          <w:b/>
          <w:sz w:val="24"/>
          <w:szCs w:val="24"/>
        </w:rPr>
        <w:t>Pola Pertumbuhan</w:t>
      </w:r>
    </w:p>
    <w:p w:rsidR="00A65919" w:rsidRPr="00A65919" w:rsidRDefault="00A65919" w:rsidP="00600715">
      <w:pPr>
        <w:ind w:firstLine="567"/>
        <w:jc w:val="both"/>
        <w:rPr>
          <w:rFonts w:ascii="Times New Roman" w:hAnsi="Times New Roman" w:cs="Times New Roman"/>
          <w:iCs/>
          <w:sz w:val="24"/>
          <w:szCs w:val="24"/>
        </w:rPr>
      </w:pPr>
      <w:r w:rsidRPr="00577B08">
        <w:rPr>
          <w:rFonts w:ascii="Times New Roman" w:hAnsi="Times New Roman" w:cs="Times New Roman"/>
          <w:iCs/>
          <w:spacing w:val="-6"/>
          <w:sz w:val="24"/>
          <w:szCs w:val="24"/>
        </w:rPr>
        <w:t>Pengamatan Pola</w:t>
      </w:r>
      <w:r>
        <w:rPr>
          <w:rFonts w:ascii="Times New Roman" w:hAnsi="Times New Roman" w:cs="Times New Roman"/>
          <w:iCs/>
          <w:sz w:val="24"/>
          <w:szCs w:val="24"/>
        </w:rPr>
        <w:t xml:space="preserve"> Pergumbuhan</w:t>
      </w:r>
      <w:r w:rsidRPr="00A65919">
        <w:rPr>
          <w:rFonts w:ascii="Times New Roman" w:hAnsi="Times New Roman" w:cs="Times New Roman"/>
          <w:iCs/>
          <w:sz w:val="24"/>
          <w:szCs w:val="24"/>
        </w:rPr>
        <w:t xml:space="preserve"> dan berat (Effendi, 2002) dilakukan </w:t>
      </w:r>
      <w:r w:rsidRPr="00577B08">
        <w:rPr>
          <w:rFonts w:ascii="Times New Roman" w:hAnsi="Times New Roman" w:cs="Times New Roman"/>
          <w:iCs/>
          <w:spacing w:val="-6"/>
          <w:sz w:val="24"/>
          <w:szCs w:val="24"/>
        </w:rPr>
        <w:t xml:space="preserve">dengan menganalisis data </w:t>
      </w:r>
      <w:r w:rsidRPr="00A65919">
        <w:rPr>
          <w:rFonts w:ascii="Times New Roman" w:hAnsi="Times New Roman" w:cs="Times New Roman"/>
          <w:iCs/>
          <w:sz w:val="24"/>
          <w:szCs w:val="24"/>
        </w:rPr>
        <w:t xml:space="preserve">morfometrik yang sudah ada menggunakan persamaan sebagai berikut: </w:t>
      </w:r>
    </w:p>
    <w:p w:rsidR="00A65919" w:rsidRPr="00A65919" w:rsidRDefault="00A65919" w:rsidP="00577B08">
      <w:pPr>
        <w:jc w:val="center"/>
        <w:rPr>
          <w:rFonts w:ascii="Times New Roman" w:hAnsi="Times New Roman" w:cs="Times New Roman"/>
          <w:iCs/>
          <w:sz w:val="24"/>
          <w:szCs w:val="24"/>
        </w:rPr>
      </w:pPr>
      <w:r w:rsidRPr="00A65919">
        <w:rPr>
          <w:rFonts w:ascii="Times New Roman" w:hAnsi="Times New Roman" w:cs="Times New Roman"/>
          <w:iCs/>
          <w:sz w:val="24"/>
          <w:szCs w:val="24"/>
        </w:rPr>
        <w:t>W = aLᵇ</w:t>
      </w:r>
    </w:p>
    <w:p w:rsidR="00A65919" w:rsidRPr="00A65919" w:rsidRDefault="00A65919" w:rsidP="00A65919">
      <w:pPr>
        <w:jc w:val="both"/>
        <w:rPr>
          <w:rFonts w:ascii="Times New Roman" w:hAnsi="Times New Roman" w:cs="Times New Roman"/>
          <w:iCs/>
          <w:sz w:val="24"/>
          <w:szCs w:val="24"/>
        </w:rPr>
      </w:pPr>
      <w:r w:rsidRPr="00A65919">
        <w:rPr>
          <w:rFonts w:ascii="Times New Roman" w:hAnsi="Times New Roman" w:cs="Times New Roman"/>
          <w:iCs/>
          <w:sz w:val="24"/>
          <w:szCs w:val="24"/>
        </w:rPr>
        <w:t>Keterangan: W= berat tubuh ikan (gram), L = panjang total ikan (cm), a= intercept regresi linear, b= slope (koefisien regresi)</w:t>
      </w:r>
    </w:p>
    <w:p w:rsidR="00A65919" w:rsidRPr="00A65919" w:rsidRDefault="00A65919" w:rsidP="00A65919">
      <w:pPr>
        <w:jc w:val="both"/>
        <w:rPr>
          <w:rFonts w:ascii="Times New Roman" w:hAnsi="Times New Roman" w:cs="Times New Roman"/>
          <w:b/>
          <w:iCs/>
          <w:sz w:val="24"/>
          <w:szCs w:val="24"/>
        </w:rPr>
      </w:pPr>
      <w:r w:rsidRPr="00A65919">
        <w:rPr>
          <w:rFonts w:ascii="Times New Roman" w:hAnsi="Times New Roman" w:cs="Times New Roman"/>
          <w:b/>
          <w:iCs/>
          <w:sz w:val="24"/>
          <w:szCs w:val="24"/>
        </w:rPr>
        <w:t>IP (</w:t>
      </w:r>
      <w:r w:rsidRPr="00A65919">
        <w:rPr>
          <w:rFonts w:ascii="Times New Roman" w:hAnsi="Times New Roman" w:cs="Times New Roman"/>
          <w:b/>
          <w:i/>
          <w:iCs/>
          <w:sz w:val="24"/>
          <w:szCs w:val="24"/>
        </w:rPr>
        <w:t>Index of Preponderance</w:t>
      </w:r>
      <w:r w:rsidRPr="00A65919">
        <w:rPr>
          <w:rFonts w:ascii="Times New Roman" w:hAnsi="Times New Roman" w:cs="Times New Roman"/>
          <w:b/>
          <w:iCs/>
          <w:sz w:val="24"/>
          <w:szCs w:val="24"/>
        </w:rPr>
        <w:t>)</w:t>
      </w:r>
    </w:p>
    <w:p w:rsidR="00577B08" w:rsidRDefault="00A65919" w:rsidP="00600715">
      <w:pPr>
        <w:ind w:firstLine="567"/>
        <w:jc w:val="both"/>
        <w:rPr>
          <w:rFonts w:ascii="Times New Roman" w:hAnsi="Times New Roman" w:cs="Times New Roman"/>
          <w:spacing w:val="-6"/>
          <w:sz w:val="24"/>
          <w:szCs w:val="24"/>
        </w:rPr>
      </w:pPr>
      <w:r w:rsidRPr="00A65919">
        <w:rPr>
          <w:rFonts w:ascii="Times New Roman" w:hAnsi="Times New Roman" w:cs="Times New Roman"/>
          <w:iCs/>
          <w:sz w:val="24"/>
          <w:szCs w:val="24"/>
        </w:rPr>
        <w:t>IP (</w:t>
      </w:r>
      <w:r w:rsidRPr="00A65919">
        <w:rPr>
          <w:rFonts w:ascii="Times New Roman" w:hAnsi="Times New Roman" w:cs="Times New Roman"/>
          <w:i/>
          <w:iCs/>
          <w:sz w:val="24"/>
          <w:szCs w:val="24"/>
        </w:rPr>
        <w:t>Index of Preponderance</w:t>
      </w:r>
      <w:r w:rsidRPr="00A65919">
        <w:rPr>
          <w:rFonts w:ascii="Times New Roman" w:hAnsi="Times New Roman" w:cs="Times New Roman"/>
          <w:iCs/>
          <w:sz w:val="24"/>
          <w:szCs w:val="24"/>
        </w:rPr>
        <w:t xml:space="preserve">) atau “Indeks Bagian Terbesar” yang dikemukakan </w:t>
      </w:r>
      <w:r w:rsidRPr="00A65919">
        <w:rPr>
          <w:rFonts w:ascii="Times New Roman" w:hAnsi="Times New Roman" w:cs="Times New Roman"/>
          <w:sz w:val="24"/>
          <w:szCs w:val="24"/>
        </w:rPr>
        <w:t xml:space="preserve">Natarajan and Jhingran </w:t>
      </w:r>
      <w:r w:rsidRPr="00577B08">
        <w:rPr>
          <w:rFonts w:ascii="Times New Roman" w:hAnsi="Times New Roman" w:cs="Times New Roman"/>
          <w:sz w:val="24"/>
          <w:szCs w:val="24"/>
        </w:rPr>
        <w:t>(1961). Metode ini adalah metode gabungan dari metode frekuensi</w:t>
      </w:r>
      <w:r w:rsidRPr="00577B08">
        <w:rPr>
          <w:rFonts w:ascii="Times New Roman" w:hAnsi="Times New Roman" w:cs="Times New Roman"/>
          <w:spacing w:val="-10"/>
          <w:sz w:val="24"/>
          <w:szCs w:val="24"/>
        </w:rPr>
        <w:t xml:space="preserve"> </w:t>
      </w:r>
      <w:r w:rsidRPr="00577B08">
        <w:rPr>
          <w:rFonts w:ascii="Times New Roman" w:hAnsi="Times New Roman" w:cs="Times New Roman"/>
          <w:spacing w:val="-6"/>
          <w:sz w:val="24"/>
          <w:szCs w:val="24"/>
        </w:rPr>
        <w:t xml:space="preserve">kejadian dan berat jenis satu </w:t>
      </w:r>
      <w:r w:rsidR="00577B08">
        <w:rPr>
          <w:rFonts w:ascii="Times New Roman" w:hAnsi="Times New Roman" w:cs="Times New Roman"/>
          <w:spacing w:val="-6"/>
          <w:sz w:val="24"/>
          <w:szCs w:val="24"/>
        </w:rPr>
        <w:t xml:space="preserve">makanan </w:t>
      </w:r>
    </w:p>
    <w:p w:rsidR="00A65919" w:rsidRPr="00577B08" w:rsidRDefault="00A65919" w:rsidP="00A65919">
      <w:pPr>
        <w:jc w:val="both"/>
        <w:rPr>
          <w:rFonts w:ascii="Times New Roman" w:hAnsi="Times New Roman" w:cs="Times New Roman"/>
          <w:spacing w:val="-6"/>
          <w:sz w:val="24"/>
          <w:szCs w:val="24"/>
        </w:rPr>
      </w:pPr>
      <w:r w:rsidRPr="00577B08">
        <w:rPr>
          <w:rFonts w:ascii="Times New Roman" w:hAnsi="Times New Roman" w:cs="Times New Roman"/>
          <w:spacing w:val="-6"/>
          <w:sz w:val="24"/>
          <w:szCs w:val="24"/>
        </w:rPr>
        <w:lastRenderedPageBreak/>
        <w:t xml:space="preserve">dengan formula sebagai </w:t>
      </w:r>
      <w:r w:rsidRPr="00A65919">
        <w:rPr>
          <w:rFonts w:ascii="Times New Roman" w:hAnsi="Times New Roman" w:cs="Times New Roman"/>
          <w:sz w:val="24"/>
          <w:szCs w:val="24"/>
        </w:rPr>
        <w:t>berikut :</w:t>
      </w:r>
    </w:p>
    <w:p w:rsidR="00A65919" w:rsidRPr="00A65919" w:rsidRDefault="00A65919" w:rsidP="00A65919">
      <w:pPr>
        <w:jc w:val="both"/>
        <w:rPr>
          <w:rFonts w:ascii="Times New Roman" w:hAnsi="Times New Roman" w:cs="Times New Roman"/>
          <w:sz w:val="24"/>
          <w:szCs w:val="24"/>
        </w:rPr>
      </w:pPr>
      <m:oMathPara>
        <m:oMath>
          <m:r>
            <w:rPr>
              <w:rFonts w:ascii="Cambria Math" w:hAnsi="Cambria Math" w:cs="Times New Roman"/>
              <w:sz w:val="24"/>
              <w:szCs w:val="24"/>
            </w:rPr>
            <m:t>IP=</m:t>
          </m:r>
          <m:f>
            <m:fPr>
              <m:ctrlPr>
                <w:rPr>
                  <w:rFonts w:ascii="Cambria Math" w:hAnsi="Cambria Math" w:cs="Times New Roman"/>
                  <w:i/>
                  <w:sz w:val="24"/>
                  <w:szCs w:val="24"/>
                </w:rPr>
              </m:ctrlPr>
            </m:fPr>
            <m:num>
              <m:r>
                <w:rPr>
                  <w:rFonts w:ascii="Cambria Math" w:hAnsi="Cambria Math" w:cs="Times New Roman"/>
                  <w:sz w:val="24"/>
                  <w:szCs w:val="24"/>
                </w:rPr>
                <m:t>Wi×Oi</m:t>
              </m:r>
            </m:num>
            <m:den>
              <m:r>
                <w:rPr>
                  <w:rFonts w:ascii="Cambria Math" w:hAnsi="Cambria Math" w:cs="Times New Roman"/>
                  <w:sz w:val="24"/>
                  <w:szCs w:val="24"/>
                </w:rPr>
                <m:t>Σ Wi ×Oi</m:t>
              </m:r>
            </m:den>
          </m:f>
          <m:r>
            <w:rPr>
              <w:rFonts w:ascii="Cambria Math" w:hAnsi="Cambria Math" w:cs="Times New Roman"/>
              <w:sz w:val="24"/>
              <w:szCs w:val="24"/>
            </w:rPr>
            <m:t>×100 %</m:t>
          </m:r>
        </m:oMath>
      </m:oMathPara>
    </w:p>
    <w:p w:rsidR="00A65919" w:rsidRDefault="00A65919" w:rsidP="00A65919">
      <w:pPr>
        <w:jc w:val="both"/>
        <w:rPr>
          <w:rFonts w:ascii="Times New Roman" w:hAnsi="Times New Roman" w:cs="Times New Roman"/>
          <w:sz w:val="24"/>
          <w:szCs w:val="24"/>
        </w:rPr>
      </w:pPr>
      <w:r w:rsidRPr="00A65919">
        <w:rPr>
          <w:rFonts w:ascii="Times New Roman" w:hAnsi="Times New Roman" w:cs="Times New Roman"/>
          <w:sz w:val="24"/>
          <w:szCs w:val="24"/>
          <w:lang w:val="id-ID"/>
        </w:rPr>
        <w:t>Keterangan</w:t>
      </w:r>
      <w:r w:rsidRPr="00A65919">
        <w:rPr>
          <w:rFonts w:ascii="Times New Roman" w:hAnsi="Times New Roman" w:cs="Times New Roman"/>
          <w:sz w:val="24"/>
          <w:szCs w:val="24"/>
        </w:rPr>
        <w:t xml:space="preserve"> : </w:t>
      </w:r>
      <w:r w:rsidRPr="00A65919">
        <w:rPr>
          <w:rFonts w:ascii="Times New Roman" w:hAnsi="Times New Roman" w:cs="Times New Roman"/>
          <w:sz w:val="24"/>
          <w:szCs w:val="24"/>
          <w:lang w:val="id-ID"/>
        </w:rPr>
        <w:t xml:space="preserve">IP= </w:t>
      </w:r>
      <w:r w:rsidRPr="00A65919">
        <w:rPr>
          <w:rFonts w:ascii="Times New Roman" w:hAnsi="Times New Roman" w:cs="Times New Roman"/>
          <w:i/>
          <w:sz w:val="24"/>
          <w:szCs w:val="24"/>
          <w:lang w:val="id-ID"/>
        </w:rPr>
        <w:t>index of preponderance</w:t>
      </w:r>
      <w:r w:rsidRPr="00A65919">
        <w:rPr>
          <w:rFonts w:ascii="Times New Roman" w:hAnsi="Times New Roman" w:cs="Times New Roman"/>
          <w:sz w:val="24"/>
          <w:szCs w:val="24"/>
        </w:rPr>
        <w:t>, W</w:t>
      </w:r>
      <w:r w:rsidRPr="00A65919">
        <w:rPr>
          <w:rFonts w:ascii="Times New Roman" w:hAnsi="Times New Roman" w:cs="Times New Roman"/>
          <w:sz w:val="24"/>
          <w:szCs w:val="24"/>
          <w:lang w:val="id-ID"/>
        </w:rPr>
        <w:t xml:space="preserve">i= persentase </w:t>
      </w:r>
      <w:r w:rsidRPr="00A65919">
        <w:rPr>
          <w:rFonts w:ascii="Times New Roman" w:hAnsi="Times New Roman" w:cs="Times New Roman"/>
          <w:sz w:val="24"/>
          <w:szCs w:val="24"/>
        </w:rPr>
        <w:t xml:space="preserve">berat </w:t>
      </w:r>
      <w:r w:rsidRPr="00A65919">
        <w:rPr>
          <w:rFonts w:ascii="Times New Roman" w:hAnsi="Times New Roman" w:cs="Times New Roman"/>
          <w:sz w:val="24"/>
          <w:szCs w:val="24"/>
          <w:lang w:val="id-ID"/>
        </w:rPr>
        <w:t xml:space="preserve">satu </w:t>
      </w:r>
      <w:r w:rsidRPr="00A65919">
        <w:rPr>
          <w:rFonts w:ascii="Times New Roman" w:hAnsi="Times New Roman" w:cs="Times New Roman"/>
          <w:sz w:val="24"/>
          <w:szCs w:val="24"/>
        </w:rPr>
        <w:t>jenis</w:t>
      </w:r>
      <w:r w:rsidRPr="00A65919">
        <w:rPr>
          <w:rFonts w:ascii="Times New Roman" w:hAnsi="Times New Roman" w:cs="Times New Roman"/>
          <w:sz w:val="24"/>
          <w:szCs w:val="24"/>
          <w:lang w:val="id-ID"/>
        </w:rPr>
        <w:t xml:space="preserve"> makanan</w:t>
      </w:r>
      <w:r w:rsidRPr="00A65919">
        <w:rPr>
          <w:rFonts w:ascii="Times New Roman" w:hAnsi="Times New Roman" w:cs="Times New Roman"/>
          <w:sz w:val="24"/>
          <w:szCs w:val="24"/>
        </w:rPr>
        <w:t xml:space="preserve">, </w:t>
      </w:r>
      <w:r w:rsidRPr="00A65919">
        <w:rPr>
          <w:rFonts w:ascii="Times New Roman" w:hAnsi="Times New Roman" w:cs="Times New Roman"/>
          <w:sz w:val="24"/>
          <w:szCs w:val="24"/>
          <w:lang w:val="id-ID"/>
        </w:rPr>
        <w:t xml:space="preserve">Oi= persentase frekuensi kejadian satu </w:t>
      </w:r>
      <w:r w:rsidRPr="00A65919">
        <w:rPr>
          <w:rFonts w:ascii="Times New Roman" w:hAnsi="Times New Roman" w:cs="Times New Roman"/>
          <w:sz w:val="24"/>
          <w:szCs w:val="24"/>
        </w:rPr>
        <w:t>jenis</w:t>
      </w:r>
      <w:r w:rsidRPr="00A65919">
        <w:rPr>
          <w:rFonts w:ascii="Times New Roman" w:hAnsi="Times New Roman" w:cs="Times New Roman"/>
          <w:sz w:val="24"/>
          <w:szCs w:val="24"/>
          <w:lang w:val="id-ID"/>
        </w:rPr>
        <w:t xml:space="preserve"> makanan</w:t>
      </w:r>
      <w:r w:rsidRPr="00A65919">
        <w:rPr>
          <w:rFonts w:ascii="Times New Roman" w:hAnsi="Times New Roman" w:cs="Times New Roman"/>
          <w:sz w:val="24"/>
          <w:szCs w:val="24"/>
        </w:rPr>
        <w:t>, Σ Wi ×Oi = Jumlah Wi × Oi dari semua jenis makanan.</w:t>
      </w:r>
    </w:p>
    <w:p w:rsidR="00A65919" w:rsidRDefault="00A65919" w:rsidP="00A65919">
      <w:pPr>
        <w:jc w:val="both"/>
        <w:rPr>
          <w:rFonts w:ascii="Times New Roman" w:hAnsi="Times New Roman" w:cs="Times New Roman"/>
          <w:b/>
          <w:sz w:val="24"/>
          <w:szCs w:val="24"/>
        </w:rPr>
      </w:pPr>
      <w:r>
        <w:rPr>
          <w:rFonts w:ascii="Times New Roman" w:hAnsi="Times New Roman" w:cs="Times New Roman"/>
          <w:b/>
          <w:sz w:val="24"/>
          <w:szCs w:val="24"/>
        </w:rPr>
        <w:t>Pola Pertumbuhan</w:t>
      </w:r>
      <w:r w:rsidRPr="00523F99">
        <w:rPr>
          <w:rFonts w:ascii="Times New Roman" w:hAnsi="Times New Roman" w:cs="Times New Roman"/>
          <w:b/>
          <w:sz w:val="24"/>
          <w:szCs w:val="24"/>
        </w:rPr>
        <w:t xml:space="preserve"> Ikan Gabus (</w:t>
      </w:r>
      <w:r w:rsidRPr="00523F99">
        <w:rPr>
          <w:rFonts w:ascii="Times New Roman" w:hAnsi="Times New Roman" w:cs="Times New Roman"/>
          <w:b/>
          <w:i/>
          <w:sz w:val="24"/>
          <w:szCs w:val="24"/>
        </w:rPr>
        <w:t>C.</w:t>
      </w:r>
      <w:r>
        <w:rPr>
          <w:rFonts w:ascii="Times New Roman" w:hAnsi="Times New Roman" w:cs="Times New Roman"/>
          <w:b/>
          <w:i/>
          <w:sz w:val="24"/>
          <w:szCs w:val="24"/>
        </w:rPr>
        <w:t xml:space="preserve"> </w:t>
      </w:r>
      <w:r w:rsidRPr="00523F99">
        <w:rPr>
          <w:rFonts w:ascii="Times New Roman" w:hAnsi="Times New Roman" w:cs="Times New Roman"/>
          <w:b/>
          <w:i/>
          <w:sz w:val="24"/>
          <w:szCs w:val="24"/>
        </w:rPr>
        <w:t>striata</w:t>
      </w:r>
      <w:r w:rsidRPr="00523F99">
        <w:rPr>
          <w:rFonts w:ascii="Times New Roman" w:hAnsi="Times New Roman" w:cs="Times New Roman"/>
          <w:b/>
          <w:sz w:val="24"/>
          <w:szCs w:val="24"/>
        </w:rPr>
        <w:t>)</w:t>
      </w:r>
    </w:p>
    <w:p w:rsidR="00A65919" w:rsidRPr="00DB3A79" w:rsidRDefault="00DB3A79" w:rsidP="00600715">
      <w:pPr>
        <w:ind w:firstLine="567"/>
        <w:jc w:val="both"/>
        <w:rPr>
          <w:rFonts w:ascii="Times New Roman" w:hAnsi="Times New Roman" w:cs="Times New Roman"/>
          <w:sz w:val="24"/>
          <w:szCs w:val="24"/>
        </w:rPr>
      </w:pPr>
      <w:r>
        <w:rPr>
          <w:rFonts w:ascii="Times New Roman" w:hAnsi="Times New Roman" w:cs="Times New Roman"/>
          <w:sz w:val="24"/>
          <w:szCs w:val="24"/>
        </w:rPr>
        <w:t xml:space="preserve">Hasil analisa pola pertumbuhan berdasarkan jenis kelamin dari 50 ekor jantan dan 38 ekor betina didapatkan hasil yang berbeda. Ikan  gabus  betina memiliki  pola  pertumbuhan  allometrik  positif  yaitu  nilai  b=3.176 dengan nilai r² 0.987, sedangkan ikan gabus jantan </w:t>
      </w:r>
      <w:r w:rsidRPr="00600715">
        <w:rPr>
          <w:rFonts w:ascii="Times New Roman" w:hAnsi="Times New Roman" w:cs="Times New Roman"/>
          <w:spacing w:val="-6"/>
          <w:sz w:val="24"/>
          <w:szCs w:val="24"/>
        </w:rPr>
        <w:t xml:space="preserve">memiliki pola pertumbuhan </w:t>
      </w:r>
      <w:r>
        <w:rPr>
          <w:rFonts w:ascii="Times New Roman" w:hAnsi="Times New Roman" w:cs="Times New Roman"/>
          <w:sz w:val="24"/>
          <w:szCs w:val="24"/>
        </w:rPr>
        <w:t xml:space="preserve">allometrik negatif b=2.972 dengan nilai r² 0.955. </w:t>
      </w:r>
      <w:r w:rsidR="00743901">
        <w:rPr>
          <w:rFonts w:ascii="Times New Roman" w:hAnsi="Times New Roman" w:cs="Times New Roman"/>
          <w:sz w:val="24"/>
          <w:szCs w:val="24"/>
        </w:rPr>
        <w:t>Dapat dilihat pada Gambar 2.</w:t>
      </w:r>
    </w:p>
    <w:p w:rsidR="00BF778C" w:rsidRDefault="00BF778C" w:rsidP="00E01B5F">
      <w:pPr>
        <w:spacing w:line="276" w:lineRule="auto"/>
        <w:rPr>
          <w:rFonts w:ascii="Times New Roman" w:hAnsi="Times New Roman" w:cs="Times New Roman"/>
          <w:sz w:val="24"/>
          <w:szCs w:val="24"/>
        </w:rPr>
        <w:sectPr w:rsidR="00BF778C" w:rsidSect="00BF778C">
          <w:type w:val="continuous"/>
          <w:pgSz w:w="11907" w:h="16839" w:code="9"/>
          <w:pgMar w:top="1701" w:right="1701" w:bottom="1701" w:left="2268" w:header="720" w:footer="720" w:gutter="0"/>
          <w:cols w:num="2" w:space="720"/>
          <w:docGrid w:linePitch="360"/>
        </w:sectPr>
      </w:pPr>
    </w:p>
    <w:p w:rsidR="00DB3A79" w:rsidRDefault="00E01B5F" w:rsidP="00E01B5F">
      <w:pPr>
        <w:spacing w:line="276" w:lineRule="auto"/>
        <w:rPr>
          <w:rFonts w:ascii="Times New Roman" w:hAnsi="Times New Roman" w:cs="Times New Roman"/>
          <w:sz w:val="24"/>
          <w:szCs w:val="24"/>
        </w:rPr>
      </w:pPr>
      <w:r w:rsidRPr="00954CE4">
        <w:rPr>
          <w:rFonts w:ascii="Times New Roman" w:hAnsi="Times New Roman" w:cs="Times New Roman"/>
          <w:noProof/>
          <w:sz w:val="24"/>
          <w:szCs w:val="24"/>
        </w:rPr>
        <w:lastRenderedPageBreak/>
        <w:drawing>
          <wp:inline distT="0" distB="0" distL="0" distR="0">
            <wp:extent cx="2439286" cy="1892595"/>
            <wp:effectExtent l="19050" t="0" r="18164" b="0"/>
            <wp:docPr id="5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cs="Times New Roman"/>
          <w:sz w:val="24"/>
          <w:szCs w:val="24"/>
        </w:rPr>
        <w:t xml:space="preserve">  </w:t>
      </w:r>
      <w:r w:rsidRPr="00B85283">
        <w:rPr>
          <w:rFonts w:ascii="Times New Roman" w:hAnsi="Times New Roman" w:cs="Times New Roman"/>
          <w:noProof/>
          <w:sz w:val="24"/>
          <w:szCs w:val="24"/>
        </w:rPr>
        <w:drawing>
          <wp:inline distT="0" distB="0" distL="0" distR="0">
            <wp:extent cx="2439286" cy="1892595"/>
            <wp:effectExtent l="19050" t="0" r="18164" b="0"/>
            <wp:docPr id="1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B3A79" w:rsidRDefault="00DB3A79" w:rsidP="00DB3A79">
      <w:pPr>
        <w:spacing w:after="240" w:line="240" w:lineRule="auto"/>
        <w:ind w:left="1134" w:hanging="1134"/>
        <w:jc w:val="both"/>
        <w:rPr>
          <w:rFonts w:ascii="Times New Roman" w:hAnsi="Times New Roman" w:cs="Times New Roman"/>
          <w:sz w:val="24"/>
          <w:szCs w:val="24"/>
        </w:rPr>
      </w:pPr>
      <w:r>
        <w:rPr>
          <w:rFonts w:ascii="Times New Roman" w:hAnsi="Times New Roman" w:cs="Times New Roman"/>
          <w:b/>
          <w:sz w:val="24"/>
          <w:szCs w:val="24"/>
        </w:rPr>
        <w:t>Gambar 2</w:t>
      </w:r>
      <w:r w:rsidRPr="004A59DC">
        <w:rPr>
          <w:rFonts w:ascii="Times New Roman" w:hAnsi="Times New Roman" w:cs="Times New Roman"/>
          <w:b/>
          <w:sz w:val="24"/>
          <w:szCs w:val="24"/>
        </w:rPr>
        <w:t>.</w:t>
      </w:r>
      <w:r>
        <w:rPr>
          <w:rFonts w:ascii="Times New Roman" w:hAnsi="Times New Roman" w:cs="Times New Roman"/>
          <w:color w:val="FF0000"/>
          <w:sz w:val="24"/>
          <w:szCs w:val="24"/>
        </w:rPr>
        <w:t xml:space="preserve"> </w:t>
      </w:r>
      <w:r w:rsidR="00E01B5F">
        <w:rPr>
          <w:rFonts w:ascii="Times New Roman" w:hAnsi="Times New Roman" w:cs="Times New Roman"/>
          <w:sz w:val="24"/>
          <w:szCs w:val="24"/>
        </w:rPr>
        <w:t xml:space="preserve">Pola Pertumbuhan </w:t>
      </w:r>
      <w:r>
        <w:rPr>
          <w:rFonts w:ascii="Times New Roman" w:hAnsi="Times New Roman" w:cs="Times New Roman"/>
          <w:sz w:val="24"/>
          <w:szCs w:val="24"/>
        </w:rPr>
        <w:t>Berdasarkan Jenis Kelamin; (a) Jantan dan (b) Betina</w:t>
      </w:r>
    </w:p>
    <w:p w:rsidR="00577B08" w:rsidRDefault="00577B08" w:rsidP="00743901">
      <w:pPr>
        <w:jc w:val="both"/>
        <w:rPr>
          <w:rFonts w:ascii="Times New Roman" w:hAnsi="Times New Roman" w:cs="Times New Roman"/>
          <w:sz w:val="24"/>
          <w:szCs w:val="24"/>
        </w:rPr>
        <w:sectPr w:rsidR="00577B08" w:rsidSect="0084102E">
          <w:type w:val="continuous"/>
          <w:pgSz w:w="11907" w:h="16839" w:code="9"/>
          <w:pgMar w:top="1701" w:right="1701" w:bottom="1701" w:left="2268" w:header="720" w:footer="720" w:gutter="0"/>
          <w:cols w:space="720"/>
          <w:docGrid w:linePitch="360"/>
        </w:sectPr>
      </w:pPr>
    </w:p>
    <w:p w:rsidR="00743901" w:rsidRPr="00DB3A79" w:rsidRDefault="00743901" w:rsidP="00600715">
      <w:pPr>
        <w:ind w:firstLine="567"/>
        <w:jc w:val="both"/>
        <w:rPr>
          <w:rFonts w:ascii="Times New Roman" w:hAnsi="Times New Roman" w:cs="Times New Roman"/>
          <w:sz w:val="24"/>
          <w:szCs w:val="24"/>
        </w:rPr>
      </w:pPr>
      <w:r w:rsidRPr="00DB3A79">
        <w:rPr>
          <w:rFonts w:ascii="Times New Roman" w:hAnsi="Times New Roman" w:cs="Times New Roman"/>
          <w:sz w:val="24"/>
          <w:szCs w:val="24"/>
        </w:rPr>
        <w:lastRenderedPageBreak/>
        <w:t>Diduga ikan gabus betina yang tertangkap sudah memasuki fase perkembangan gonad sehingga memiliki nilai b yang lebih besar. Hal ini sesuai dengan pernyataan dari Schneider</w:t>
      </w:r>
      <w:r w:rsidRPr="00DB3A79">
        <w:rPr>
          <w:rFonts w:ascii="Times New Roman" w:hAnsi="Times New Roman" w:cs="Times New Roman"/>
          <w:i/>
          <w:sz w:val="24"/>
          <w:szCs w:val="24"/>
        </w:rPr>
        <w:t xml:space="preserve"> et al</w:t>
      </w:r>
      <w:r w:rsidRPr="00DB3A79">
        <w:rPr>
          <w:rFonts w:ascii="Times New Roman" w:hAnsi="Times New Roman" w:cs="Times New Roman"/>
          <w:sz w:val="24"/>
          <w:szCs w:val="24"/>
        </w:rPr>
        <w:t xml:space="preserve">., 2000 yang menyatakan perbedaan pola pertumbuhan dipengaruhi oleh Jenis kelamin dan perkembangan gonad yang memberikan variasi hubungan panjang. Hal ini juga didukung oleh Meretsky </w:t>
      </w:r>
      <w:r w:rsidRPr="00DB3A79">
        <w:rPr>
          <w:rFonts w:ascii="Times New Roman" w:hAnsi="Times New Roman" w:cs="Times New Roman"/>
          <w:i/>
          <w:sz w:val="24"/>
          <w:szCs w:val="24"/>
        </w:rPr>
        <w:t>et al</w:t>
      </w:r>
      <w:r w:rsidRPr="00DB3A79">
        <w:rPr>
          <w:rFonts w:ascii="Times New Roman" w:hAnsi="Times New Roman" w:cs="Times New Roman"/>
          <w:sz w:val="24"/>
          <w:szCs w:val="24"/>
        </w:rPr>
        <w:t xml:space="preserve">. (2000) yang menyatakan bahwa perubahan berat ikan dapat disebabkan oleh perubahan pakan dan alokasi energi untuk tumbuh dan reproduksi, yang </w:t>
      </w:r>
      <w:r w:rsidRPr="00DB3A79">
        <w:rPr>
          <w:rFonts w:ascii="Times New Roman" w:hAnsi="Times New Roman" w:cs="Times New Roman"/>
          <w:sz w:val="24"/>
          <w:szCs w:val="24"/>
        </w:rPr>
        <w:lastRenderedPageBreak/>
        <w:t>mengakibatkan berat ikan berbeda walaupun panjangnya sama.</w:t>
      </w:r>
    </w:p>
    <w:p w:rsidR="00A65919" w:rsidRDefault="00DB3A79" w:rsidP="00600715">
      <w:pPr>
        <w:ind w:firstLine="567"/>
        <w:jc w:val="both"/>
        <w:rPr>
          <w:rFonts w:ascii="Times New Roman" w:hAnsi="Times New Roman" w:cs="Times New Roman"/>
          <w:sz w:val="24"/>
          <w:szCs w:val="24"/>
        </w:rPr>
      </w:pPr>
      <w:r>
        <w:rPr>
          <w:rFonts w:ascii="Times New Roman" w:hAnsi="Times New Roman" w:cs="Times New Roman"/>
          <w:sz w:val="24"/>
          <w:szCs w:val="24"/>
        </w:rPr>
        <w:t xml:space="preserve">Pola pertumbuhan ikan gabus  </w:t>
      </w:r>
      <w:r w:rsidRPr="00600715">
        <w:rPr>
          <w:rFonts w:ascii="Times New Roman" w:hAnsi="Times New Roman" w:cs="Times New Roman"/>
          <w:spacing w:val="-6"/>
          <w:sz w:val="24"/>
          <w:szCs w:val="24"/>
        </w:rPr>
        <w:t xml:space="preserve">secara keseluruhan bersifat </w:t>
      </w:r>
      <w:r>
        <w:rPr>
          <w:rFonts w:ascii="Times New Roman" w:hAnsi="Times New Roman" w:cs="Times New Roman"/>
          <w:sz w:val="24"/>
          <w:szCs w:val="24"/>
        </w:rPr>
        <w:t xml:space="preserve">allometrik positif, dimana  nilai b=3.059 artinya pertumbuhan bobot lebih cepat dibanding dengan pertumbuhan panjang </w:t>
      </w:r>
      <w:r w:rsidRPr="00971A84">
        <w:rPr>
          <w:rFonts w:ascii="Times New Roman" w:hAnsi="Times New Roman" w:cs="Times New Roman"/>
          <w:sz w:val="24"/>
          <w:szCs w:val="24"/>
        </w:rPr>
        <w:t>(Effendie, 1997)</w:t>
      </w:r>
      <w:r>
        <w:rPr>
          <w:rFonts w:ascii="Times New Roman" w:hAnsi="Times New Roman" w:cs="Times New Roman"/>
          <w:sz w:val="24"/>
          <w:szCs w:val="24"/>
        </w:rPr>
        <w:t>.</w:t>
      </w:r>
      <w:r w:rsidR="00E01B5F" w:rsidRPr="00E01B5F">
        <w:rPr>
          <w:rFonts w:ascii="Times New Roman" w:hAnsi="Times New Roman" w:cs="Times New Roman"/>
          <w:sz w:val="24"/>
          <w:szCs w:val="24"/>
        </w:rPr>
        <w:t xml:space="preserve"> </w:t>
      </w:r>
      <w:r w:rsidR="00743901">
        <w:rPr>
          <w:rFonts w:ascii="Times New Roman" w:hAnsi="Times New Roman" w:cs="Times New Roman"/>
          <w:sz w:val="24"/>
          <w:szCs w:val="24"/>
        </w:rPr>
        <w:t>N</w:t>
      </w:r>
      <w:r w:rsidR="00E01B5F">
        <w:rPr>
          <w:rFonts w:ascii="Times New Roman" w:hAnsi="Times New Roman" w:cs="Times New Roman"/>
          <w:sz w:val="24"/>
          <w:szCs w:val="24"/>
        </w:rPr>
        <w:t>ilai b atau nilai pola pertumbuhan pada ikan dipengaruhi oleh ketersedian makanan serta kualitas perairannya (Froese, 2006). Makanan yang dimakan oleh ikan digunakan untuk pertumbuhan, reproduksi dan untuk aktifitas hidup.</w:t>
      </w:r>
      <w:r w:rsidR="00743901">
        <w:rPr>
          <w:rFonts w:ascii="Times New Roman" w:hAnsi="Times New Roman" w:cs="Times New Roman"/>
          <w:sz w:val="24"/>
          <w:szCs w:val="24"/>
        </w:rPr>
        <w:t xml:space="preserve"> Dapat dilihat pada Gambar 3.</w:t>
      </w:r>
    </w:p>
    <w:p w:rsidR="00577B08" w:rsidRDefault="00577B08" w:rsidP="00A65919">
      <w:pPr>
        <w:jc w:val="both"/>
        <w:rPr>
          <w:rFonts w:ascii="Times New Roman" w:hAnsi="Times New Roman" w:cs="Times New Roman"/>
          <w:sz w:val="24"/>
          <w:szCs w:val="24"/>
        </w:rPr>
        <w:sectPr w:rsidR="00577B08" w:rsidSect="00577B08">
          <w:type w:val="continuous"/>
          <w:pgSz w:w="11907" w:h="16839" w:code="9"/>
          <w:pgMar w:top="1701" w:right="1701" w:bottom="1701" w:left="2268" w:header="720" w:footer="720" w:gutter="0"/>
          <w:cols w:num="2" w:space="720"/>
          <w:docGrid w:linePitch="360"/>
        </w:sectPr>
      </w:pPr>
    </w:p>
    <w:p w:rsidR="00743901" w:rsidRDefault="00743901" w:rsidP="00577B08">
      <w:pPr>
        <w:jc w:val="center"/>
        <w:rPr>
          <w:rFonts w:ascii="Times New Roman" w:hAnsi="Times New Roman" w:cs="Times New Roman"/>
          <w:sz w:val="24"/>
          <w:szCs w:val="24"/>
        </w:rPr>
      </w:pPr>
      <w:r w:rsidRPr="00743901">
        <w:rPr>
          <w:rFonts w:ascii="Times New Roman" w:hAnsi="Times New Roman" w:cs="Times New Roman"/>
          <w:noProof/>
          <w:sz w:val="24"/>
          <w:szCs w:val="24"/>
        </w:rPr>
        <w:lastRenderedPageBreak/>
        <w:drawing>
          <wp:inline distT="0" distB="0" distL="0" distR="0">
            <wp:extent cx="4181475" cy="2381250"/>
            <wp:effectExtent l="19050" t="0" r="9525" b="0"/>
            <wp:docPr id="1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43901" w:rsidRDefault="00743901" w:rsidP="00743901">
      <w:pPr>
        <w:pStyle w:val="NoSpacing"/>
        <w:shd w:val="clear" w:color="auto" w:fill="FFFFFF" w:themeFill="background1"/>
        <w:spacing w:line="360" w:lineRule="auto"/>
        <w:rPr>
          <w:rFonts w:ascii="Times New Roman" w:hAnsi="Times New Roman"/>
          <w:sz w:val="24"/>
          <w:szCs w:val="24"/>
        </w:rPr>
      </w:pPr>
      <w:r>
        <w:rPr>
          <w:rFonts w:ascii="Times New Roman" w:hAnsi="Times New Roman"/>
          <w:b/>
          <w:sz w:val="24"/>
          <w:szCs w:val="24"/>
        </w:rPr>
        <w:t>Gambar 3</w:t>
      </w:r>
      <w:r w:rsidRPr="00A42152">
        <w:rPr>
          <w:rFonts w:ascii="Times New Roman" w:hAnsi="Times New Roman"/>
          <w:b/>
          <w:sz w:val="24"/>
          <w:szCs w:val="24"/>
        </w:rPr>
        <w:t xml:space="preserve">. </w:t>
      </w:r>
      <w:r w:rsidRPr="00A42152">
        <w:rPr>
          <w:rFonts w:ascii="Times New Roman" w:hAnsi="Times New Roman"/>
          <w:sz w:val="24"/>
          <w:szCs w:val="24"/>
        </w:rPr>
        <w:t>Hubungan Panjang Berat Ikan Gabus (</w:t>
      </w:r>
      <w:r w:rsidRPr="00A42152">
        <w:rPr>
          <w:rFonts w:ascii="Times New Roman" w:hAnsi="Times New Roman"/>
          <w:i/>
          <w:sz w:val="24"/>
          <w:szCs w:val="24"/>
        </w:rPr>
        <w:t>C. strita</w:t>
      </w:r>
      <w:r w:rsidRPr="00A42152">
        <w:rPr>
          <w:rFonts w:ascii="Times New Roman" w:hAnsi="Times New Roman"/>
          <w:sz w:val="24"/>
          <w:szCs w:val="24"/>
        </w:rPr>
        <w:t>) Secara Keseluruhan</w:t>
      </w:r>
    </w:p>
    <w:p w:rsidR="00577B08" w:rsidRDefault="00577B08" w:rsidP="00A65919">
      <w:pPr>
        <w:jc w:val="both"/>
        <w:rPr>
          <w:rFonts w:ascii="Times New Roman" w:hAnsi="Times New Roman" w:cs="Times New Roman"/>
          <w:sz w:val="24"/>
          <w:szCs w:val="24"/>
        </w:rPr>
        <w:sectPr w:rsidR="00577B08" w:rsidSect="0084102E">
          <w:type w:val="continuous"/>
          <w:pgSz w:w="11907" w:h="16839" w:code="9"/>
          <w:pgMar w:top="1701" w:right="1701" w:bottom="1701" w:left="2268" w:header="720" w:footer="720" w:gutter="0"/>
          <w:cols w:space="720"/>
          <w:docGrid w:linePitch="360"/>
        </w:sectPr>
      </w:pPr>
    </w:p>
    <w:p w:rsidR="00743901" w:rsidRDefault="00743901" w:rsidP="00600715">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N</w:t>
      </w:r>
      <w:r w:rsidRPr="005E7CD4">
        <w:rPr>
          <w:rFonts w:ascii="Times New Roman" w:hAnsi="Times New Roman" w:cs="Times New Roman"/>
          <w:sz w:val="24"/>
          <w:szCs w:val="24"/>
        </w:rPr>
        <w:t xml:space="preserve">ilai b </w:t>
      </w:r>
      <w:r>
        <w:rPr>
          <w:rFonts w:ascii="Times New Roman" w:hAnsi="Times New Roman" w:cs="Times New Roman"/>
          <w:sz w:val="24"/>
          <w:szCs w:val="24"/>
        </w:rPr>
        <w:t xml:space="preserve">ikan gabus di Teluk Petai juga diduga dipengaruhi oleh </w:t>
      </w:r>
      <w:r w:rsidRPr="005E7CD4">
        <w:rPr>
          <w:rFonts w:ascii="Times New Roman" w:hAnsi="Times New Roman" w:cs="Times New Roman"/>
          <w:sz w:val="24"/>
          <w:szCs w:val="24"/>
        </w:rPr>
        <w:t xml:space="preserve"> kondisi perairan.</w:t>
      </w:r>
      <w:r>
        <w:rPr>
          <w:rFonts w:ascii="Times New Roman" w:hAnsi="Times New Roman" w:cs="Times New Roman"/>
          <w:sz w:val="24"/>
          <w:szCs w:val="24"/>
        </w:rPr>
        <w:t xml:space="preserve"> Perairan Danau Teluk Petai merupakan danau </w:t>
      </w:r>
      <w:r>
        <w:rPr>
          <w:rFonts w:ascii="Times New Roman" w:hAnsi="Times New Roman" w:cs="Times New Roman"/>
          <w:i/>
          <w:sz w:val="24"/>
          <w:szCs w:val="24"/>
        </w:rPr>
        <w:t xml:space="preserve">oxbow </w:t>
      </w:r>
      <w:r>
        <w:rPr>
          <w:rFonts w:ascii="Times New Roman" w:hAnsi="Times New Roman" w:cs="Times New Roman"/>
          <w:sz w:val="24"/>
          <w:szCs w:val="24"/>
        </w:rPr>
        <w:t xml:space="preserve">yang perairannya relatif tenang sehingga ikan gabus tidak perlu </w:t>
      </w:r>
      <w:r>
        <w:rPr>
          <w:rFonts w:ascii="Times New Roman" w:hAnsi="Times New Roman" w:cs="Times New Roman"/>
          <w:sz w:val="24"/>
          <w:szCs w:val="24"/>
        </w:rPr>
        <w:lastRenderedPageBreak/>
        <w:t xml:space="preserve">mengeluarkan energi yang banyak untuk bergerak dan mencari makanan. Hal ini </w:t>
      </w:r>
      <w:r w:rsidRPr="00691D1A">
        <w:rPr>
          <w:rFonts w:ascii="Times New Roman" w:hAnsi="Times New Roman" w:cs="Times New Roman"/>
          <w:sz w:val="24"/>
          <w:szCs w:val="24"/>
        </w:rPr>
        <w:t xml:space="preserve">sesuai dengan </w:t>
      </w:r>
      <w:r>
        <w:rPr>
          <w:rFonts w:ascii="Times New Roman" w:hAnsi="Times New Roman" w:cs="Times New Roman"/>
          <w:sz w:val="24"/>
          <w:szCs w:val="24"/>
        </w:rPr>
        <w:t xml:space="preserve">pernyataan </w:t>
      </w:r>
      <w:r w:rsidRPr="00CD1467">
        <w:rPr>
          <w:rFonts w:ascii="Times New Roman" w:hAnsi="Times New Roman" w:cs="Times New Roman"/>
          <w:sz w:val="24"/>
          <w:szCs w:val="24"/>
        </w:rPr>
        <w:t xml:space="preserve">Shukor </w:t>
      </w:r>
      <w:r w:rsidRPr="00CD1467">
        <w:rPr>
          <w:rFonts w:ascii="Times New Roman" w:hAnsi="Times New Roman" w:cs="Times New Roman"/>
          <w:i/>
          <w:sz w:val="24"/>
          <w:szCs w:val="24"/>
        </w:rPr>
        <w:t>et al.</w:t>
      </w:r>
      <w:r w:rsidRPr="00CD1467">
        <w:rPr>
          <w:rFonts w:ascii="Times New Roman" w:hAnsi="Times New Roman" w:cs="Times New Roman"/>
          <w:sz w:val="24"/>
          <w:szCs w:val="24"/>
        </w:rPr>
        <w:t xml:space="preserve"> (2008)</w:t>
      </w:r>
      <w:r w:rsidRPr="00691D1A">
        <w:rPr>
          <w:rFonts w:ascii="Times New Roman" w:hAnsi="Times New Roman" w:cs="Times New Roman"/>
          <w:sz w:val="24"/>
          <w:szCs w:val="24"/>
        </w:rPr>
        <w:t xml:space="preserve"> yang menyebutkan bahwa ikan yang hidup di perairan arus deras umumnya </w:t>
      </w:r>
      <w:r w:rsidRPr="00691D1A">
        <w:rPr>
          <w:rFonts w:ascii="Times New Roman" w:hAnsi="Times New Roman" w:cs="Times New Roman"/>
          <w:sz w:val="24"/>
          <w:szCs w:val="24"/>
        </w:rPr>
        <w:lastRenderedPageBreak/>
        <w:t>memiliki nilai b yang lebih rendah dan sebaliknya ikan yang hidup pada perairan tenang akan menghasilkan nilai b yang lebih besar.</w:t>
      </w:r>
      <w:r>
        <w:rPr>
          <w:rFonts w:ascii="Times New Roman" w:hAnsi="Times New Roman" w:cs="Times New Roman"/>
          <w:sz w:val="24"/>
          <w:szCs w:val="24"/>
        </w:rPr>
        <w:t xml:space="preserve"> Selain itu ikan gabus termasuk ikan yang berenang pasif (Makmur dan Prasetyo, 2006). Diduga</w:t>
      </w:r>
      <w:r w:rsidRPr="00691D1A">
        <w:rPr>
          <w:rFonts w:ascii="Times New Roman" w:hAnsi="Times New Roman" w:cs="Times New Roman"/>
          <w:sz w:val="24"/>
          <w:szCs w:val="24"/>
        </w:rPr>
        <w:t xml:space="preserve"> hal ini terkait dengan alokasi energi yang dikeluarkan untuk pergerakan dan pertumbuhan.</w:t>
      </w:r>
      <w:r>
        <w:rPr>
          <w:rFonts w:ascii="Times New Roman" w:hAnsi="Times New Roman" w:cs="Times New Roman"/>
          <w:sz w:val="24"/>
          <w:szCs w:val="24"/>
        </w:rPr>
        <w:t xml:space="preserve"> </w:t>
      </w:r>
      <w:r w:rsidRPr="00CD1467">
        <w:rPr>
          <w:rFonts w:ascii="Times New Roman" w:hAnsi="Times New Roman" w:cs="Times New Roman"/>
          <w:sz w:val="24"/>
          <w:szCs w:val="24"/>
        </w:rPr>
        <w:t xml:space="preserve">Muchlisin </w:t>
      </w:r>
      <w:r w:rsidRPr="00CD1467">
        <w:rPr>
          <w:rFonts w:ascii="Times New Roman" w:hAnsi="Times New Roman" w:cs="Times New Roman"/>
          <w:i/>
          <w:sz w:val="24"/>
          <w:szCs w:val="24"/>
        </w:rPr>
        <w:t>et al.</w:t>
      </w:r>
      <w:r w:rsidRPr="00CD1467">
        <w:rPr>
          <w:rFonts w:ascii="Times New Roman" w:hAnsi="Times New Roman" w:cs="Times New Roman"/>
          <w:sz w:val="24"/>
          <w:szCs w:val="24"/>
        </w:rPr>
        <w:t xml:space="preserve"> (2010)</w:t>
      </w:r>
      <w:r>
        <w:rPr>
          <w:rFonts w:ascii="Times New Roman" w:hAnsi="Times New Roman" w:cs="Times New Roman"/>
          <w:sz w:val="24"/>
          <w:szCs w:val="24"/>
        </w:rPr>
        <w:t xml:space="preserve"> juga</w:t>
      </w:r>
      <w:r w:rsidRPr="00691D1A">
        <w:rPr>
          <w:rFonts w:ascii="Times New Roman" w:hAnsi="Times New Roman" w:cs="Times New Roman"/>
          <w:sz w:val="24"/>
          <w:szCs w:val="24"/>
        </w:rPr>
        <w:t xml:space="preserve"> menyebutkan bahwa besar kecilnya nilai b juga dipengaruhi oleh perilaku ikan, misalnya ikan </w:t>
      </w:r>
      <w:r w:rsidRPr="00577B08">
        <w:rPr>
          <w:rFonts w:ascii="Times New Roman" w:hAnsi="Times New Roman" w:cs="Times New Roman"/>
          <w:spacing w:val="-6"/>
          <w:sz w:val="24"/>
          <w:szCs w:val="24"/>
        </w:rPr>
        <w:t>yang berenang aktif menunjukkan</w:t>
      </w:r>
      <w:r w:rsidR="00577B08" w:rsidRPr="00577B08">
        <w:rPr>
          <w:rFonts w:ascii="Times New Roman" w:hAnsi="Times New Roman" w:cs="Times New Roman"/>
          <w:spacing w:val="-6"/>
          <w:sz w:val="24"/>
          <w:szCs w:val="24"/>
        </w:rPr>
        <w:t xml:space="preserve"> nilai b yang lebih rendah bila </w:t>
      </w:r>
      <w:r w:rsidRPr="00691D1A">
        <w:rPr>
          <w:rFonts w:ascii="Times New Roman" w:hAnsi="Times New Roman" w:cs="Times New Roman"/>
          <w:sz w:val="24"/>
          <w:szCs w:val="24"/>
        </w:rPr>
        <w:t>dibandingkan dengan ikan yang berenang pasif.</w:t>
      </w:r>
    </w:p>
    <w:p w:rsidR="00743901" w:rsidRDefault="00743901" w:rsidP="00A65919">
      <w:pPr>
        <w:jc w:val="both"/>
        <w:rPr>
          <w:rFonts w:ascii="Times New Roman" w:hAnsi="Times New Roman"/>
          <w:b/>
          <w:noProof/>
          <w:sz w:val="24"/>
          <w:szCs w:val="24"/>
        </w:rPr>
      </w:pPr>
      <w:r>
        <w:rPr>
          <w:rFonts w:ascii="Times New Roman" w:hAnsi="Times New Roman"/>
          <w:b/>
          <w:noProof/>
          <w:sz w:val="24"/>
          <w:szCs w:val="24"/>
        </w:rPr>
        <w:lastRenderedPageBreak/>
        <w:t>Kebiasaan Makan Ikan Gabus (</w:t>
      </w:r>
      <w:r>
        <w:rPr>
          <w:rFonts w:ascii="Times New Roman" w:hAnsi="Times New Roman"/>
          <w:b/>
          <w:i/>
          <w:noProof/>
          <w:sz w:val="24"/>
          <w:szCs w:val="24"/>
        </w:rPr>
        <w:t>C. striata</w:t>
      </w:r>
      <w:r>
        <w:rPr>
          <w:rFonts w:ascii="Times New Roman" w:hAnsi="Times New Roman"/>
          <w:b/>
          <w:noProof/>
          <w:sz w:val="24"/>
          <w:szCs w:val="24"/>
        </w:rPr>
        <w:t>)</w:t>
      </w:r>
    </w:p>
    <w:p w:rsidR="00743901" w:rsidRDefault="00743901" w:rsidP="00600715">
      <w:pPr>
        <w:ind w:firstLine="567"/>
        <w:jc w:val="both"/>
        <w:rPr>
          <w:rFonts w:ascii="Times New Roman" w:hAnsi="Times New Roman" w:cs="Times New Roman"/>
          <w:sz w:val="24"/>
          <w:szCs w:val="24"/>
        </w:rPr>
      </w:pPr>
      <w:r>
        <w:rPr>
          <w:rFonts w:ascii="Times New Roman" w:hAnsi="Times New Roman" w:cs="Times New Roman"/>
          <w:sz w:val="24"/>
          <w:szCs w:val="24"/>
        </w:rPr>
        <w:t>Ikan gabus yang menjadi objek penelitian terdapat 42 ekor jantan dan 33 ekor betina. berdasarkan hasil penelitian jenis makanan ikan jantan dan betina tidak memiliki perbedaan yang sangat jauh, namun hanya berbeda dari proporsi jumlah yang dimakan oleh ikan betina dan jantan. Hasil perhitungan nilai IP (</w:t>
      </w:r>
      <w:r>
        <w:rPr>
          <w:rFonts w:ascii="Times New Roman" w:hAnsi="Times New Roman" w:cs="Times New Roman"/>
          <w:i/>
          <w:sz w:val="24"/>
          <w:szCs w:val="24"/>
        </w:rPr>
        <w:t>Index of preponderance</w:t>
      </w:r>
      <w:r>
        <w:rPr>
          <w:rFonts w:ascii="Times New Roman" w:hAnsi="Times New Roman" w:cs="Times New Roman"/>
          <w:sz w:val="24"/>
          <w:szCs w:val="24"/>
        </w:rPr>
        <w:t>) pada lambung ikan gabus berdasarkan jenis kelamin dapat dilihat pada</w:t>
      </w:r>
      <w:r>
        <w:rPr>
          <w:rFonts w:ascii="Times New Roman" w:hAnsi="Times New Roman" w:cs="Times New Roman"/>
          <w:color w:val="FF0000"/>
          <w:sz w:val="24"/>
          <w:szCs w:val="24"/>
        </w:rPr>
        <w:t xml:space="preserve"> </w:t>
      </w:r>
      <w:r>
        <w:rPr>
          <w:rFonts w:ascii="Times New Roman" w:hAnsi="Times New Roman" w:cs="Times New Roman"/>
          <w:sz w:val="24"/>
          <w:szCs w:val="24"/>
        </w:rPr>
        <w:t>Gambar 4</w:t>
      </w:r>
      <w:r w:rsidRPr="00A42152">
        <w:rPr>
          <w:rFonts w:ascii="Times New Roman" w:hAnsi="Times New Roman" w:cs="Times New Roman"/>
          <w:sz w:val="24"/>
          <w:szCs w:val="24"/>
        </w:rPr>
        <w:t>.</w:t>
      </w:r>
    </w:p>
    <w:p w:rsidR="00577B08" w:rsidRDefault="00577B08" w:rsidP="00A65919">
      <w:pPr>
        <w:jc w:val="both"/>
        <w:rPr>
          <w:rFonts w:ascii="Times New Roman" w:hAnsi="Times New Roman" w:cs="Times New Roman"/>
          <w:sz w:val="24"/>
          <w:szCs w:val="24"/>
        </w:rPr>
        <w:sectPr w:rsidR="00577B08" w:rsidSect="00577B08">
          <w:type w:val="continuous"/>
          <w:pgSz w:w="11907" w:h="16839" w:code="9"/>
          <w:pgMar w:top="1701" w:right="1701" w:bottom="1701" w:left="2268" w:header="720" w:footer="720" w:gutter="0"/>
          <w:cols w:num="2" w:space="720"/>
          <w:docGrid w:linePitch="360"/>
        </w:sectPr>
      </w:pPr>
    </w:p>
    <w:p w:rsidR="00743901" w:rsidRDefault="00743901" w:rsidP="00577B08">
      <w:pPr>
        <w:jc w:val="center"/>
        <w:rPr>
          <w:rFonts w:ascii="Times New Roman" w:hAnsi="Times New Roman" w:cs="Times New Roman"/>
          <w:sz w:val="24"/>
          <w:szCs w:val="24"/>
        </w:rPr>
      </w:pPr>
      <w:r w:rsidRPr="00743901">
        <w:rPr>
          <w:rFonts w:ascii="Times New Roman" w:hAnsi="Times New Roman" w:cs="Times New Roman"/>
          <w:noProof/>
          <w:sz w:val="24"/>
          <w:szCs w:val="24"/>
        </w:rPr>
        <w:lastRenderedPageBreak/>
        <w:drawing>
          <wp:inline distT="0" distB="0" distL="0" distR="0">
            <wp:extent cx="4030522" cy="2349795"/>
            <wp:effectExtent l="19050" t="0" r="27128"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43901" w:rsidRDefault="00743901" w:rsidP="00743901">
      <w:pPr>
        <w:pStyle w:val="NoSpacing"/>
        <w:shd w:val="clear" w:color="auto" w:fill="FFFFFF" w:themeFill="background1"/>
        <w:spacing w:line="360" w:lineRule="auto"/>
        <w:jc w:val="center"/>
        <w:rPr>
          <w:rFonts w:ascii="Times New Roman" w:hAnsi="Times New Roman"/>
          <w:sz w:val="24"/>
          <w:szCs w:val="24"/>
        </w:rPr>
      </w:pPr>
      <w:r w:rsidRPr="00A42152">
        <w:rPr>
          <w:rFonts w:ascii="Times New Roman" w:hAnsi="Times New Roman"/>
          <w:b/>
          <w:sz w:val="24"/>
          <w:szCs w:val="24"/>
        </w:rPr>
        <w:t>Gambar</w:t>
      </w:r>
      <w:r>
        <w:rPr>
          <w:rFonts w:ascii="Times New Roman" w:hAnsi="Times New Roman"/>
          <w:b/>
          <w:sz w:val="24"/>
          <w:szCs w:val="24"/>
        </w:rPr>
        <w:t xml:space="preserve"> 4</w:t>
      </w:r>
      <w:r w:rsidRPr="00A42152">
        <w:rPr>
          <w:rFonts w:ascii="Times New Roman" w:hAnsi="Times New Roman"/>
          <w:sz w:val="24"/>
          <w:szCs w:val="24"/>
        </w:rPr>
        <w:t>.  Nilai IP (</w:t>
      </w:r>
      <w:r w:rsidRPr="00A42152">
        <w:rPr>
          <w:rFonts w:ascii="Times New Roman" w:hAnsi="Times New Roman"/>
          <w:i/>
          <w:sz w:val="24"/>
          <w:szCs w:val="24"/>
        </w:rPr>
        <w:t>Index of Preponderance)</w:t>
      </w:r>
      <w:r w:rsidRPr="00A42152">
        <w:rPr>
          <w:rFonts w:ascii="Times New Roman" w:hAnsi="Times New Roman"/>
          <w:sz w:val="24"/>
          <w:szCs w:val="24"/>
        </w:rPr>
        <w:t xml:space="preserve"> Berdasarkan Jenis Kelamin</w:t>
      </w:r>
    </w:p>
    <w:p w:rsidR="00577B08" w:rsidRDefault="00577B08" w:rsidP="00743901">
      <w:pPr>
        <w:jc w:val="both"/>
        <w:rPr>
          <w:rFonts w:ascii="Times New Roman" w:hAnsi="Times New Roman" w:cs="Times New Roman"/>
          <w:sz w:val="24"/>
          <w:szCs w:val="24"/>
        </w:rPr>
        <w:sectPr w:rsidR="00577B08" w:rsidSect="0084102E">
          <w:type w:val="continuous"/>
          <w:pgSz w:w="11907" w:h="16839" w:code="9"/>
          <w:pgMar w:top="1701" w:right="1701" w:bottom="1701" w:left="2268" w:header="720" w:footer="720" w:gutter="0"/>
          <w:cols w:space="720"/>
          <w:docGrid w:linePitch="360"/>
        </w:sectPr>
      </w:pPr>
    </w:p>
    <w:p w:rsidR="00743901" w:rsidRPr="00743901" w:rsidRDefault="00743901" w:rsidP="00600715">
      <w:pPr>
        <w:ind w:firstLine="567"/>
        <w:jc w:val="both"/>
        <w:rPr>
          <w:rFonts w:ascii="Times New Roman" w:hAnsi="Times New Roman" w:cs="Times New Roman"/>
          <w:sz w:val="24"/>
          <w:szCs w:val="24"/>
        </w:rPr>
      </w:pPr>
      <w:r w:rsidRPr="00743901">
        <w:rPr>
          <w:rFonts w:ascii="Times New Roman" w:hAnsi="Times New Roman" w:cs="Times New Roman"/>
          <w:sz w:val="24"/>
          <w:szCs w:val="24"/>
        </w:rPr>
        <w:lastRenderedPageBreak/>
        <w:t xml:space="preserve">Perbedaan yang didapat dari nilai IP hanya dalam jumlah yang ditemukan pada lambung, dimana ikan jantan lebih banyak mengkonsumsi berupa jenis ikan sebagai makanan utama dengan nilai </w:t>
      </w:r>
      <w:r w:rsidRPr="00743901">
        <w:rPr>
          <w:rFonts w:ascii="Times New Roman" w:hAnsi="Times New Roman" w:cs="Times New Roman"/>
          <w:sz w:val="24"/>
          <w:szCs w:val="24"/>
        </w:rPr>
        <w:lastRenderedPageBreak/>
        <w:t xml:space="preserve">IP 76.22%. Dalam hasil penelitian ini ikan betina juga mengkonsumsi berupa jenis ikan sebagai makanan utama dengan nilai IP 74.09%. Hal ini sesuai dengan pernyataan Loren (2018) yang menyatakan bahwa </w:t>
      </w:r>
      <w:r w:rsidRPr="00600715">
        <w:rPr>
          <w:rFonts w:ascii="Times New Roman" w:hAnsi="Times New Roman" w:cs="Times New Roman"/>
          <w:spacing w:val="-6"/>
          <w:sz w:val="24"/>
          <w:szCs w:val="24"/>
        </w:rPr>
        <w:lastRenderedPageBreak/>
        <w:t>kesamaan pemanfaatan jenis makanan juga dipengaruhi oleh kesukaan ikan terhadap jenis makanan tertentu</w:t>
      </w:r>
      <w:r w:rsidRPr="00743901">
        <w:rPr>
          <w:rFonts w:ascii="Times New Roman" w:hAnsi="Times New Roman" w:cs="Times New Roman"/>
          <w:sz w:val="24"/>
          <w:szCs w:val="24"/>
        </w:rPr>
        <w:t>.</w:t>
      </w:r>
    </w:p>
    <w:p w:rsidR="00784C09" w:rsidRDefault="00743901" w:rsidP="00600715">
      <w:pPr>
        <w:ind w:firstLine="567"/>
        <w:jc w:val="both"/>
        <w:rPr>
          <w:rFonts w:ascii="Times New Roman" w:hAnsi="Times New Roman" w:cs="Times New Roman"/>
          <w:sz w:val="24"/>
          <w:szCs w:val="24"/>
        </w:rPr>
      </w:pPr>
      <w:r w:rsidRPr="00743901">
        <w:rPr>
          <w:rFonts w:ascii="Times New Roman" w:hAnsi="Times New Roman" w:cs="Times New Roman"/>
          <w:sz w:val="24"/>
          <w:szCs w:val="24"/>
        </w:rPr>
        <w:t>Berdasarkan hasil analisis kebiasaan makan ikan gabus</w:t>
      </w:r>
      <w:r w:rsidR="00784C09">
        <w:rPr>
          <w:rFonts w:ascii="Times New Roman" w:hAnsi="Times New Roman" w:cs="Times New Roman"/>
          <w:sz w:val="24"/>
          <w:szCs w:val="24"/>
        </w:rPr>
        <w:t xml:space="preserve"> </w:t>
      </w:r>
      <w:r w:rsidRPr="00743901">
        <w:rPr>
          <w:rFonts w:ascii="Times New Roman" w:hAnsi="Times New Roman" w:cs="Times New Roman"/>
          <w:sz w:val="24"/>
          <w:szCs w:val="24"/>
        </w:rPr>
        <w:t>(</w:t>
      </w:r>
      <w:r w:rsidRPr="00743901">
        <w:rPr>
          <w:rFonts w:ascii="Times New Roman" w:hAnsi="Times New Roman" w:cs="Times New Roman"/>
          <w:i/>
          <w:sz w:val="24"/>
          <w:szCs w:val="24"/>
        </w:rPr>
        <w:t>C.striata</w:t>
      </w:r>
      <w:r w:rsidRPr="00743901">
        <w:rPr>
          <w:rFonts w:ascii="Times New Roman" w:hAnsi="Times New Roman" w:cs="Times New Roman"/>
          <w:sz w:val="24"/>
          <w:szCs w:val="24"/>
        </w:rPr>
        <w:t xml:space="preserve">) </w:t>
      </w:r>
      <w:r w:rsidR="00784C09">
        <w:rPr>
          <w:rFonts w:ascii="Times New Roman" w:hAnsi="Times New Roman" w:cs="Times New Roman"/>
          <w:sz w:val="24"/>
          <w:szCs w:val="24"/>
        </w:rPr>
        <w:t>secara keseluruhan</w:t>
      </w:r>
      <w:r w:rsidR="00784C09" w:rsidRPr="00743901">
        <w:rPr>
          <w:rFonts w:ascii="Times New Roman" w:hAnsi="Times New Roman" w:cs="Times New Roman"/>
          <w:sz w:val="24"/>
          <w:szCs w:val="24"/>
        </w:rPr>
        <w:t xml:space="preserve"> </w:t>
      </w:r>
      <w:r w:rsidRPr="00743901">
        <w:rPr>
          <w:rFonts w:ascii="Times New Roman" w:hAnsi="Times New Roman" w:cs="Times New Roman"/>
          <w:sz w:val="24"/>
          <w:szCs w:val="24"/>
        </w:rPr>
        <w:t xml:space="preserve">dari </w:t>
      </w:r>
      <w:r w:rsidRPr="00743901">
        <w:rPr>
          <w:rFonts w:ascii="Times New Roman" w:hAnsi="Times New Roman" w:cs="Times New Roman"/>
          <w:sz w:val="24"/>
          <w:szCs w:val="24"/>
        </w:rPr>
        <w:lastRenderedPageBreak/>
        <w:t xml:space="preserve">Danau Teluk Petai didapat jenis makanan dengan nilai IP tertinggi 75.28% adalah jenis ikan dan yang terendah adalah tumbuhan dengan IP 4.07%. Hal ini dapat dilihat pada </w:t>
      </w:r>
      <w:r w:rsidR="00784C09">
        <w:rPr>
          <w:rFonts w:ascii="Times New Roman" w:hAnsi="Times New Roman" w:cs="Times New Roman"/>
          <w:sz w:val="24"/>
          <w:szCs w:val="24"/>
        </w:rPr>
        <w:t>tabel 1</w:t>
      </w:r>
      <w:r w:rsidR="00577B08">
        <w:rPr>
          <w:rFonts w:ascii="Times New Roman" w:hAnsi="Times New Roman" w:cs="Times New Roman"/>
          <w:sz w:val="24"/>
          <w:szCs w:val="24"/>
        </w:rPr>
        <w:t>.</w:t>
      </w:r>
    </w:p>
    <w:p w:rsidR="00577B08" w:rsidRDefault="00577B08" w:rsidP="00784C09">
      <w:pPr>
        <w:spacing w:line="276" w:lineRule="auto"/>
        <w:rPr>
          <w:rFonts w:ascii="Times New Roman" w:hAnsi="Times New Roman" w:cs="Times New Roman"/>
          <w:b/>
          <w:sz w:val="24"/>
          <w:szCs w:val="24"/>
        </w:rPr>
        <w:sectPr w:rsidR="00577B08" w:rsidSect="00577B08">
          <w:type w:val="continuous"/>
          <w:pgSz w:w="11907" w:h="16839" w:code="9"/>
          <w:pgMar w:top="1701" w:right="1701" w:bottom="1701" w:left="2268" w:header="720" w:footer="720" w:gutter="0"/>
          <w:cols w:num="2" w:space="720"/>
          <w:docGrid w:linePitch="360"/>
        </w:sectPr>
      </w:pPr>
    </w:p>
    <w:p w:rsidR="00784C09" w:rsidRDefault="00784C09" w:rsidP="00784C09">
      <w:pPr>
        <w:spacing w:line="276" w:lineRule="auto"/>
        <w:rPr>
          <w:rFonts w:ascii="Times New Roman" w:hAnsi="Times New Roman" w:cs="Times New Roman"/>
          <w:color w:val="FF0000"/>
          <w:sz w:val="24"/>
          <w:szCs w:val="24"/>
        </w:rPr>
      </w:pPr>
      <w:r>
        <w:rPr>
          <w:rFonts w:ascii="Times New Roman" w:hAnsi="Times New Roman" w:cs="Times New Roman"/>
          <w:b/>
          <w:sz w:val="24"/>
          <w:szCs w:val="24"/>
        </w:rPr>
        <w:lastRenderedPageBreak/>
        <w:t>Tabel 1</w:t>
      </w:r>
      <w:r w:rsidRPr="00A42152">
        <w:rPr>
          <w:rFonts w:ascii="Times New Roman" w:hAnsi="Times New Roman" w:cs="Times New Roman"/>
          <w:b/>
          <w:sz w:val="24"/>
          <w:szCs w:val="24"/>
        </w:rPr>
        <w:t>.</w:t>
      </w:r>
      <w:r w:rsidRPr="00A42152">
        <w:rPr>
          <w:rFonts w:ascii="Times New Roman" w:hAnsi="Times New Roman" w:cs="Times New Roman"/>
          <w:sz w:val="24"/>
          <w:szCs w:val="24"/>
        </w:rPr>
        <w:t xml:space="preserve"> Nilai IP Ikan Gabus (</w:t>
      </w:r>
      <w:r w:rsidRPr="00A42152">
        <w:rPr>
          <w:rFonts w:ascii="Times New Roman" w:hAnsi="Times New Roman" w:cs="Times New Roman"/>
          <w:i/>
          <w:sz w:val="24"/>
          <w:szCs w:val="24"/>
        </w:rPr>
        <w:t>C. striata</w:t>
      </w:r>
      <w:r w:rsidRPr="00A42152">
        <w:rPr>
          <w:rFonts w:ascii="Times New Roman" w:hAnsi="Times New Roman" w:cs="Times New Roman"/>
          <w:sz w:val="24"/>
          <w:szCs w:val="24"/>
        </w:rPr>
        <w:t>) Secara Keseluruhan</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2718"/>
        <w:gridCol w:w="2718"/>
      </w:tblGrid>
      <w:tr w:rsidR="00784C09" w:rsidRPr="00125A61" w:rsidTr="00C3712D">
        <w:trPr>
          <w:jc w:val="center"/>
        </w:trPr>
        <w:tc>
          <w:tcPr>
            <w:tcW w:w="2718" w:type="dxa"/>
            <w:tcBorders>
              <w:top w:val="single" w:sz="4" w:space="0" w:color="auto"/>
              <w:bottom w:val="single" w:sz="4" w:space="0" w:color="auto"/>
            </w:tcBorders>
            <w:vAlign w:val="center"/>
          </w:tcPr>
          <w:p w:rsidR="00784C09" w:rsidRPr="00125A61" w:rsidRDefault="00784C09" w:rsidP="00C3712D">
            <w:pPr>
              <w:spacing w:line="360" w:lineRule="auto"/>
              <w:jc w:val="center"/>
              <w:rPr>
                <w:rFonts w:ascii="Times New Roman" w:hAnsi="Times New Roman" w:cs="Times New Roman"/>
                <w:b/>
                <w:sz w:val="24"/>
                <w:szCs w:val="24"/>
              </w:rPr>
            </w:pPr>
            <w:r w:rsidRPr="00125A61">
              <w:rPr>
                <w:rFonts w:ascii="Times New Roman" w:hAnsi="Times New Roman" w:cs="Times New Roman"/>
                <w:b/>
                <w:sz w:val="24"/>
                <w:szCs w:val="24"/>
              </w:rPr>
              <w:t>Jenis Makanan</w:t>
            </w:r>
          </w:p>
        </w:tc>
        <w:tc>
          <w:tcPr>
            <w:tcW w:w="2718" w:type="dxa"/>
            <w:tcBorders>
              <w:top w:val="single" w:sz="4" w:space="0" w:color="auto"/>
              <w:bottom w:val="single" w:sz="4" w:space="0" w:color="auto"/>
            </w:tcBorders>
            <w:vAlign w:val="center"/>
          </w:tcPr>
          <w:p w:rsidR="00784C09" w:rsidRPr="00125A61" w:rsidRDefault="00784C09" w:rsidP="00C3712D">
            <w:pPr>
              <w:spacing w:line="360" w:lineRule="auto"/>
              <w:jc w:val="center"/>
              <w:rPr>
                <w:rFonts w:ascii="Times New Roman" w:hAnsi="Times New Roman" w:cs="Times New Roman"/>
                <w:b/>
                <w:sz w:val="24"/>
                <w:szCs w:val="24"/>
              </w:rPr>
            </w:pPr>
            <w:r w:rsidRPr="00125A61">
              <w:rPr>
                <w:rFonts w:ascii="Times New Roman" w:hAnsi="Times New Roman" w:cs="Times New Roman"/>
                <w:b/>
                <w:sz w:val="24"/>
                <w:szCs w:val="24"/>
              </w:rPr>
              <w:t>IP %</w:t>
            </w:r>
          </w:p>
        </w:tc>
        <w:tc>
          <w:tcPr>
            <w:tcW w:w="2718" w:type="dxa"/>
            <w:tcBorders>
              <w:top w:val="single" w:sz="4" w:space="0" w:color="auto"/>
              <w:bottom w:val="single" w:sz="4" w:space="0" w:color="auto"/>
            </w:tcBorders>
            <w:vAlign w:val="center"/>
          </w:tcPr>
          <w:p w:rsidR="00784C09" w:rsidRPr="00125A61" w:rsidRDefault="00784C09" w:rsidP="00C3712D">
            <w:pPr>
              <w:spacing w:line="360" w:lineRule="auto"/>
              <w:jc w:val="center"/>
              <w:rPr>
                <w:rFonts w:ascii="Times New Roman" w:hAnsi="Times New Roman" w:cs="Times New Roman"/>
                <w:b/>
                <w:sz w:val="24"/>
                <w:szCs w:val="24"/>
              </w:rPr>
            </w:pPr>
            <w:r w:rsidRPr="00125A61">
              <w:rPr>
                <w:rFonts w:ascii="Times New Roman" w:hAnsi="Times New Roman" w:cs="Times New Roman"/>
                <w:b/>
                <w:sz w:val="24"/>
                <w:szCs w:val="24"/>
              </w:rPr>
              <w:t>Keterangan</w:t>
            </w:r>
          </w:p>
        </w:tc>
      </w:tr>
      <w:tr w:rsidR="00784C09" w:rsidRPr="00125A61" w:rsidTr="00C3712D">
        <w:trPr>
          <w:jc w:val="center"/>
        </w:trPr>
        <w:tc>
          <w:tcPr>
            <w:tcW w:w="2718" w:type="dxa"/>
            <w:tcBorders>
              <w:top w:val="single" w:sz="4" w:space="0" w:color="auto"/>
            </w:tcBorders>
            <w:vAlign w:val="center"/>
          </w:tcPr>
          <w:p w:rsidR="00784C09" w:rsidRPr="00125A61" w:rsidRDefault="00784C09" w:rsidP="00C3712D">
            <w:pPr>
              <w:spacing w:line="360" w:lineRule="auto"/>
              <w:jc w:val="center"/>
              <w:rPr>
                <w:rFonts w:ascii="Times New Roman" w:hAnsi="Times New Roman" w:cs="Times New Roman"/>
                <w:sz w:val="24"/>
                <w:szCs w:val="24"/>
              </w:rPr>
            </w:pPr>
            <w:r>
              <w:rPr>
                <w:rFonts w:ascii="Times New Roman" w:hAnsi="Times New Roman" w:cs="Times New Roman"/>
                <w:sz w:val="24"/>
                <w:szCs w:val="24"/>
              </w:rPr>
              <w:t>Ikan</w:t>
            </w:r>
          </w:p>
        </w:tc>
        <w:tc>
          <w:tcPr>
            <w:tcW w:w="2718" w:type="dxa"/>
            <w:tcBorders>
              <w:top w:val="single" w:sz="4" w:space="0" w:color="auto"/>
            </w:tcBorders>
            <w:vAlign w:val="center"/>
          </w:tcPr>
          <w:p w:rsidR="00784C09" w:rsidRPr="00125A61" w:rsidRDefault="001F4D1C" w:rsidP="00C3712D">
            <w:pPr>
              <w:spacing w:line="360" w:lineRule="auto"/>
              <w:jc w:val="center"/>
              <w:rPr>
                <w:rFonts w:ascii="Times New Roman" w:hAnsi="Times New Roman" w:cs="Times New Roman"/>
                <w:sz w:val="24"/>
                <w:szCs w:val="24"/>
              </w:rPr>
            </w:pPr>
            <w:r>
              <w:rPr>
                <w:rFonts w:ascii="Times New Roman" w:hAnsi="Times New Roman" w:cs="Times New Roman"/>
                <w:sz w:val="24"/>
                <w:szCs w:val="24"/>
              </w:rPr>
              <w:t>75.28</w:t>
            </w:r>
          </w:p>
        </w:tc>
        <w:tc>
          <w:tcPr>
            <w:tcW w:w="2718" w:type="dxa"/>
            <w:tcBorders>
              <w:top w:val="single" w:sz="4" w:space="0" w:color="auto"/>
            </w:tcBorders>
            <w:vAlign w:val="center"/>
          </w:tcPr>
          <w:p w:rsidR="00784C09" w:rsidRPr="00125A61" w:rsidRDefault="00784C09" w:rsidP="00C3712D">
            <w:pPr>
              <w:spacing w:line="360" w:lineRule="auto"/>
              <w:jc w:val="center"/>
              <w:rPr>
                <w:rFonts w:ascii="Times New Roman" w:hAnsi="Times New Roman" w:cs="Times New Roman"/>
                <w:sz w:val="24"/>
                <w:szCs w:val="24"/>
              </w:rPr>
            </w:pPr>
            <w:r>
              <w:rPr>
                <w:rFonts w:ascii="Times New Roman" w:hAnsi="Times New Roman" w:cs="Times New Roman"/>
                <w:sz w:val="24"/>
                <w:szCs w:val="24"/>
              </w:rPr>
              <w:t>Makanan Utama</w:t>
            </w:r>
          </w:p>
        </w:tc>
      </w:tr>
      <w:tr w:rsidR="00784C09" w:rsidRPr="00125A61" w:rsidTr="00C3712D">
        <w:trPr>
          <w:jc w:val="center"/>
        </w:trPr>
        <w:tc>
          <w:tcPr>
            <w:tcW w:w="2718" w:type="dxa"/>
            <w:vAlign w:val="center"/>
          </w:tcPr>
          <w:p w:rsidR="00784C09" w:rsidRPr="00125A61" w:rsidRDefault="00784C09" w:rsidP="00C3712D">
            <w:pPr>
              <w:spacing w:line="360" w:lineRule="auto"/>
              <w:jc w:val="center"/>
              <w:rPr>
                <w:rFonts w:ascii="Times New Roman" w:hAnsi="Times New Roman" w:cs="Times New Roman"/>
                <w:sz w:val="24"/>
                <w:szCs w:val="24"/>
              </w:rPr>
            </w:pPr>
            <w:r>
              <w:rPr>
                <w:rFonts w:ascii="Times New Roman" w:hAnsi="Times New Roman" w:cs="Times New Roman"/>
                <w:sz w:val="24"/>
                <w:szCs w:val="24"/>
              </w:rPr>
              <w:t>Insekta</w:t>
            </w:r>
          </w:p>
        </w:tc>
        <w:tc>
          <w:tcPr>
            <w:tcW w:w="2718" w:type="dxa"/>
            <w:vAlign w:val="center"/>
          </w:tcPr>
          <w:p w:rsidR="00784C09" w:rsidRPr="00125A61" w:rsidRDefault="001F4D1C" w:rsidP="00C3712D">
            <w:pPr>
              <w:spacing w:line="360" w:lineRule="auto"/>
              <w:jc w:val="center"/>
              <w:rPr>
                <w:rFonts w:ascii="Times New Roman" w:hAnsi="Times New Roman" w:cs="Times New Roman"/>
                <w:sz w:val="24"/>
                <w:szCs w:val="24"/>
              </w:rPr>
            </w:pPr>
            <w:r>
              <w:rPr>
                <w:rFonts w:ascii="Times New Roman" w:hAnsi="Times New Roman" w:cs="Times New Roman"/>
                <w:sz w:val="24"/>
                <w:szCs w:val="24"/>
              </w:rPr>
              <w:t>20.64</w:t>
            </w:r>
          </w:p>
        </w:tc>
        <w:tc>
          <w:tcPr>
            <w:tcW w:w="2718" w:type="dxa"/>
            <w:vAlign w:val="center"/>
          </w:tcPr>
          <w:p w:rsidR="00784C09" w:rsidRPr="00125A61" w:rsidRDefault="00784C09" w:rsidP="00C3712D">
            <w:pPr>
              <w:spacing w:line="360" w:lineRule="auto"/>
              <w:jc w:val="center"/>
              <w:rPr>
                <w:rFonts w:ascii="Times New Roman" w:hAnsi="Times New Roman" w:cs="Times New Roman"/>
                <w:sz w:val="24"/>
                <w:szCs w:val="24"/>
              </w:rPr>
            </w:pPr>
            <w:r>
              <w:rPr>
                <w:rFonts w:ascii="Times New Roman" w:hAnsi="Times New Roman" w:cs="Times New Roman"/>
                <w:sz w:val="24"/>
                <w:szCs w:val="24"/>
              </w:rPr>
              <w:t>Makanan Pelengkap</w:t>
            </w:r>
          </w:p>
        </w:tc>
      </w:tr>
      <w:tr w:rsidR="00784C09" w:rsidRPr="00125A61" w:rsidTr="00C3712D">
        <w:trPr>
          <w:jc w:val="center"/>
        </w:trPr>
        <w:tc>
          <w:tcPr>
            <w:tcW w:w="2718" w:type="dxa"/>
            <w:tcBorders>
              <w:bottom w:val="single" w:sz="4" w:space="0" w:color="auto"/>
            </w:tcBorders>
            <w:vAlign w:val="center"/>
          </w:tcPr>
          <w:p w:rsidR="00784C09" w:rsidRPr="00125A61" w:rsidRDefault="00784C09" w:rsidP="00C3712D">
            <w:pPr>
              <w:spacing w:line="360" w:lineRule="auto"/>
              <w:jc w:val="center"/>
              <w:rPr>
                <w:rFonts w:ascii="Times New Roman" w:hAnsi="Times New Roman" w:cs="Times New Roman"/>
                <w:sz w:val="24"/>
                <w:szCs w:val="24"/>
              </w:rPr>
            </w:pPr>
            <w:r>
              <w:rPr>
                <w:rFonts w:ascii="Times New Roman" w:hAnsi="Times New Roman" w:cs="Times New Roman"/>
                <w:sz w:val="24"/>
                <w:szCs w:val="24"/>
              </w:rPr>
              <w:t>Tumbuhan</w:t>
            </w:r>
          </w:p>
        </w:tc>
        <w:tc>
          <w:tcPr>
            <w:tcW w:w="2718" w:type="dxa"/>
            <w:tcBorders>
              <w:bottom w:val="single" w:sz="4" w:space="0" w:color="auto"/>
            </w:tcBorders>
            <w:vAlign w:val="center"/>
          </w:tcPr>
          <w:p w:rsidR="00784C09" w:rsidRPr="00125A61" w:rsidRDefault="001F4D1C" w:rsidP="00C3712D">
            <w:pPr>
              <w:spacing w:line="360" w:lineRule="auto"/>
              <w:jc w:val="center"/>
              <w:rPr>
                <w:rFonts w:ascii="Times New Roman" w:hAnsi="Times New Roman" w:cs="Times New Roman"/>
                <w:sz w:val="24"/>
                <w:szCs w:val="24"/>
              </w:rPr>
            </w:pPr>
            <w:r>
              <w:rPr>
                <w:rFonts w:ascii="Times New Roman" w:hAnsi="Times New Roman" w:cs="Times New Roman"/>
                <w:sz w:val="24"/>
                <w:szCs w:val="24"/>
              </w:rPr>
              <w:t>4.07</w:t>
            </w:r>
          </w:p>
        </w:tc>
        <w:tc>
          <w:tcPr>
            <w:tcW w:w="2718" w:type="dxa"/>
            <w:tcBorders>
              <w:bottom w:val="single" w:sz="4" w:space="0" w:color="auto"/>
            </w:tcBorders>
            <w:vAlign w:val="center"/>
          </w:tcPr>
          <w:p w:rsidR="00784C09" w:rsidRPr="00125A61" w:rsidRDefault="00784C09" w:rsidP="00C3712D">
            <w:pPr>
              <w:spacing w:line="360" w:lineRule="auto"/>
              <w:jc w:val="center"/>
              <w:rPr>
                <w:rFonts w:ascii="Times New Roman" w:hAnsi="Times New Roman" w:cs="Times New Roman"/>
                <w:sz w:val="24"/>
                <w:szCs w:val="24"/>
              </w:rPr>
            </w:pPr>
            <w:r>
              <w:rPr>
                <w:rFonts w:ascii="Times New Roman" w:hAnsi="Times New Roman" w:cs="Times New Roman"/>
                <w:sz w:val="24"/>
                <w:szCs w:val="24"/>
              </w:rPr>
              <w:t>Makanan Pelengkap</w:t>
            </w:r>
          </w:p>
        </w:tc>
      </w:tr>
      <w:tr w:rsidR="00784C09" w:rsidRPr="00125A61" w:rsidTr="00C3712D">
        <w:trPr>
          <w:jc w:val="center"/>
        </w:trPr>
        <w:tc>
          <w:tcPr>
            <w:tcW w:w="2718" w:type="dxa"/>
            <w:tcBorders>
              <w:top w:val="single" w:sz="4" w:space="0" w:color="auto"/>
              <w:bottom w:val="single" w:sz="4" w:space="0" w:color="auto"/>
            </w:tcBorders>
            <w:vAlign w:val="center"/>
          </w:tcPr>
          <w:p w:rsidR="00784C09" w:rsidRPr="00125A61" w:rsidRDefault="00784C09" w:rsidP="00C3712D">
            <w:pPr>
              <w:spacing w:line="360" w:lineRule="auto"/>
              <w:jc w:val="center"/>
              <w:rPr>
                <w:rFonts w:ascii="Times New Roman" w:hAnsi="Times New Roman" w:cs="Times New Roman"/>
                <w:b/>
                <w:sz w:val="24"/>
                <w:szCs w:val="24"/>
              </w:rPr>
            </w:pPr>
            <w:r w:rsidRPr="00125A61">
              <w:rPr>
                <w:rFonts w:ascii="Times New Roman" w:hAnsi="Times New Roman" w:cs="Times New Roman"/>
                <w:b/>
                <w:sz w:val="24"/>
                <w:szCs w:val="24"/>
              </w:rPr>
              <w:t>Jumlah</w:t>
            </w:r>
          </w:p>
        </w:tc>
        <w:tc>
          <w:tcPr>
            <w:tcW w:w="2718" w:type="dxa"/>
            <w:tcBorders>
              <w:top w:val="single" w:sz="4" w:space="0" w:color="auto"/>
              <w:bottom w:val="single" w:sz="4" w:space="0" w:color="auto"/>
            </w:tcBorders>
            <w:vAlign w:val="center"/>
          </w:tcPr>
          <w:p w:rsidR="00784C09" w:rsidRPr="00125A61" w:rsidRDefault="001F4D1C" w:rsidP="00C3712D">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bookmarkStart w:id="0" w:name="_GoBack"/>
            <w:bookmarkEnd w:id="0"/>
          </w:p>
        </w:tc>
        <w:tc>
          <w:tcPr>
            <w:tcW w:w="2718" w:type="dxa"/>
            <w:tcBorders>
              <w:top w:val="single" w:sz="4" w:space="0" w:color="auto"/>
              <w:bottom w:val="single" w:sz="4" w:space="0" w:color="auto"/>
            </w:tcBorders>
            <w:vAlign w:val="center"/>
          </w:tcPr>
          <w:p w:rsidR="00784C09" w:rsidRPr="00125A61" w:rsidRDefault="00784C09" w:rsidP="00C3712D">
            <w:pPr>
              <w:spacing w:line="360" w:lineRule="auto"/>
              <w:jc w:val="center"/>
              <w:rPr>
                <w:rFonts w:ascii="Times New Roman" w:hAnsi="Times New Roman" w:cs="Times New Roman"/>
                <w:sz w:val="24"/>
                <w:szCs w:val="24"/>
              </w:rPr>
            </w:pPr>
          </w:p>
        </w:tc>
      </w:tr>
    </w:tbl>
    <w:p w:rsidR="0008391D" w:rsidRDefault="0008391D" w:rsidP="0008391D">
      <w:pPr>
        <w:spacing w:before="240"/>
        <w:jc w:val="both"/>
        <w:rPr>
          <w:rFonts w:ascii="Times New Roman" w:hAnsi="Times New Roman" w:cs="Times New Roman"/>
          <w:sz w:val="24"/>
          <w:szCs w:val="24"/>
        </w:rPr>
        <w:sectPr w:rsidR="0008391D" w:rsidSect="0084102E">
          <w:type w:val="continuous"/>
          <w:pgSz w:w="11907" w:h="16839" w:code="9"/>
          <w:pgMar w:top="1701" w:right="1701" w:bottom="1701" w:left="2268" w:header="720" w:footer="720" w:gutter="0"/>
          <w:cols w:space="720"/>
          <w:docGrid w:linePitch="360"/>
        </w:sectPr>
      </w:pPr>
    </w:p>
    <w:p w:rsidR="00743901" w:rsidRPr="00743901" w:rsidRDefault="00784C09" w:rsidP="00DE2D7A">
      <w:pPr>
        <w:spacing w:before="240"/>
        <w:ind w:firstLine="567"/>
        <w:jc w:val="both"/>
        <w:rPr>
          <w:rFonts w:ascii="Times New Roman" w:hAnsi="Times New Roman" w:cs="Times New Roman"/>
          <w:sz w:val="24"/>
          <w:szCs w:val="24"/>
        </w:rPr>
      </w:pPr>
      <w:r w:rsidRPr="006B1985">
        <w:rPr>
          <w:rFonts w:ascii="Times New Roman" w:hAnsi="Times New Roman" w:cs="Times New Roman"/>
          <w:sz w:val="24"/>
          <w:szCs w:val="24"/>
        </w:rPr>
        <w:lastRenderedPageBreak/>
        <w:t xml:space="preserve">Raharjo </w:t>
      </w:r>
      <w:r>
        <w:rPr>
          <w:rFonts w:ascii="Times New Roman" w:hAnsi="Times New Roman" w:cs="Times New Roman"/>
          <w:i/>
          <w:sz w:val="24"/>
          <w:szCs w:val="24"/>
        </w:rPr>
        <w:t>et al.</w:t>
      </w:r>
      <w:r w:rsidRPr="006B1985">
        <w:rPr>
          <w:rFonts w:ascii="Times New Roman" w:hAnsi="Times New Roman" w:cs="Times New Roman"/>
          <w:i/>
          <w:sz w:val="24"/>
          <w:szCs w:val="24"/>
        </w:rPr>
        <w:t xml:space="preserve"> </w:t>
      </w:r>
      <w:r w:rsidRPr="006B1985">
        <w:rPr>
          <w:rFonts w:ascii="Times New Roman" w:hAnsi="Times New Roman" w:cs="Times New Roman"/>
          <w:sz w:val="24"/>
          <w:szCs w:val="24"/>
        </w:rPr>
        <w:t>(2011)</w:t>
      </w:r>
      <w:r>
        <w:rPr>
          <w:rFonts w:ascii="Times New Roman" w:hAnsi="Times New Roman" w:cs="Times New Roman"/>
          <w:sz w:val="24"/>
          <w:szCs w:val="24"/>
        </w:rPr>
        <w:t xml:space="preserve"> menyatakan bahwa perbedaan komposisi makanan suatu jenis ikan tergantung pada sifat kebiasaan makan ikan, menyangkut bagaimana cara ikan mendapatkan makanan, kapan ikan aktif mencari makan dan </w:t>
      </w:r>
      <w:r w:rsidRPr="00DE2D7A">
        <w:rPr>
          <w:rFonts w:ascii="Times New Roman" w:hAnsi="Times New Roman" w:cs="Times New Roman"/>
          <w:spacing w:val="-6"/>
          <w:sz w:val="24"/>
          <w:szCs w:val="24"/>
        </w:rPr>
        <w:t xml:space="preserve">dimana makanan tersebut didapatkan. Selain itu kondisi </w:t>
      </w:r>
      <w:r>
        <w:rPr>
          <w:rFonts w:ascii="Times New Roman" w:hAnsi="Times New Roman" w:cs="Times New Roman"/>
          <w:sz w:val="24"/>
          <w:szCs w:val="24"/>
        </w:rPr>
        <w:t xml:space="preserve">perairan danau Teluk Petai juga sangat dipengaruhi sungai Kampar sebagai sumber air utama, ketika curah hujan tinggi maka air sungai akan meluap. Meluapnya air sungai akan membawa organisme akuatik lainnya kedalam danau. Hal ini diduga akan </w:t>
      </w:r>
      <w:r w:rsidRPr="00DE2D7A">
        <w:rPr>
          <w:rFonts w:ascii="Times New Roman" w:hAnsi="Times New Roman" w:cs="Times New Roman"/>
          <w:spacing w:val="-6"/>
          <w:sz w:val="24"/>
          <w:szCs w:val="24"/>
        </w:rPr>
        <w:t>mempengaruhi ketersediaan makanan</w:t>
      </w:r>
      <w:r>
        <w:rPr>
          <w:rFonts w:ascii="Times New Roman" w:hAnsi="Times New Roman" w:cs="Times New Roman"/>
          <w:sz w:val="24"/>
          <w:szCs w:val="24"/>
        </w:rPr>
        <w:t xml:space="preserve"> ikan gabus di Danau Teluk Petai. Hal ini didukung oleh </w:t>
      </w:r>
      <w:r w:rsidRPr="003A1E18">
        <w:rPr>
          <w:rFonts w:ascii="Times New Roman" w:hAnsi="Times New Roman" w:cs="Times New Roman"/>
          <w:sz w:val="24"/>
          <w:szCs w:val="24"/>
        </w:rPr>
        <w:t>Arifin, (1978) dan Utomo, (2008)</w:t>
      </w:r>
      <w:r>
        <w:rPr>
          <w:rFonts w:ascii="Times New Roman" w:hAnsi="Times New Roman" w:cs="Times New Roman"/>
          <w:sz w:val="24"/>
          <w:szCs w:val="24"/>
        </w:rPr>
        <w:t xml:space="preserve"> yang menyatakan </w:t>
      </w:r>
      <w:r>
        <w:rPr>
          <w:rFonts w:ascii="Times New Roman" w:hAnsi="Times New Roman" w:cs="Times New Roman"/>
          <w:sz w:val="24"/>
          <w:szCs w:val="24"/>
        </w:rPr>
        <w:lastRenderedPageBreak/>
        <w:t xml:space="preserve">perubahan masukan air </w:t>
      </w:r>
      <w:r w:rsidRPr="003A1E18">
        <w:rPr>
          <w:rFonts w:ascii="Times New Roman" w:hAnsi="Times New Roman" w:cs="Times New Roman"/>
          <w:sz w:val="24"/>
          <w:szCs w:val="24"/>
        </w:rPr>
        <w:t xml:space="preserve">pada perairan </w:t>
      </w:r>
      <w:r>
        <w:rPr>
          <w:rFonts w:ascii="Times New Roman" w:hAnsi="Times New Roman" w:cs="Times New Roman"/>
          <w:sz w:val="24"/>
          <w:szCs w:val="24"/>
        </w:rPr>
        <w:t xml:space="preserve">akan </w:t>
      </w:r>
      <w:r w:rsidRPr="003A1E18">
        <w:rPr>
          <w:rFonts w:ascii="Times New Roman" w:hAnsi="Times New Roman" w:cs="Times New Roman"/>
          <w:sz w:val="24"/>
          <w:szCs w:val="24"/>
        </w:rPr>
        <w:t xml:space="preserve">berpengaruh pada pergerakan </w:t>
      </w:r>
      <w:r w:rsidRPr="00DE2D7A">
        <w:rPr>
          <w:rFonts w:ascii="Times New Roman" w:hAnsi="Times New Roman" w:cs="Times New Roman"/>
          <w:spacing w:val="-6"/>
          <w:sz w:val="24"/>
          <w:szCs w:val="24"/>
        </w:rPr>
        <w:t>dinamika ikan dan ketersediaan makanan.</w:t>
      </w:r>
      <w:r w:rsidRPr="00DE2D7A">
        <w:rPr>
          <w:spacing w:val="-6"/>
        </w:rPr>
        <w:t xml:space="preserve"> </w:t>
      </w:r>
      <w:r w:rsidRPr="00DE2D7A">
        <w:rPr>
          <w:rFonts w:ascii="Times New Roman" w:hAnsi="Times New Roman" w:cs="Times New Roman"/>
          <w:spacing w:val="-6"/>
          <w:sz w:val="24"/>
          <w:szCs w:val="24"/>
        </w:rPr>
        <w:t xml:space="preserve">Makanan ikan lebih melimpah pada musim hujan </w:t>
      </w:r>
      <w:r w:rsidRPr="0008391D">
        <w:rPr>
          <w:rFonts w:ascii="Times New Roman" w:hAnsi="Times New Roman" w:cs="Times New Roman"/>
          <w:spacing w:val="-6"/>
          <w:sz w:val="24"/>
          <w:szCs w:val="24"/>
        </w:rPr>
        <w:t xml:space="preserve">sehingga dapat memacu </w:t>
      </w:r>
      <w:r w:rsidRPr="00ED7007">
        <w:rPr>
          <w:rFonts w:ascii="Times New Roman" w:hAnsi="Times New Roman" w:cs="Times New Roman"/>
          <w:sz w:val="24"/>
          <w:szCs w:val="24"/>
        </w:rPr>
        <w:t>pertum</w:t>
      </w:r>
      <w:r>
        <w:rPr>
          <w:rFonts w:ascii="Times New Roman" w:hAnsi="Times New Roman" w:cs="Times New Roman"/>
          <w:sz w:val="24"/>
          <w:szCs w:val="24"/>
        </w:rPr>
        <w:t>buhan ikan (Sulistiyarto, 2012)</w:t>
      </w:r>
      <w:r w:rsidR="00743901" w:rsidRPr="00743901">
        <w:rPr>
          <w:rFonts w:ascii="Times New Roman" w:hAnsi="Times New Roman" w:cs="Times New Roman"/>
          <w:sz w:val="24"/>
          <w:szCs w:val="24"/>
        </w:rPr>
        <w:t>.</w:t>
      </w:r>
    </w:p>
    <w:p w:rsidR="00784C09" w:rsidRDefault="00784C09" w:rsidP="00DE2D7A">
      <w:pPr>
        <w:pStyle w:val="NoSpacing"/>
        <w:shd w:val="clear" w:color="auto" w:fill="FFFFFF" w:themeFill="background1"/>
        <w:spacing w:line="360" w:lineRule="auto"/>
        <w:rPr>
          <w:rFonts w:ascii="Times New Roman" w:hAnsi="Times New Roman"/>
          <w:b/>
          <w:sz w:val="24"/>
          <w:szCs w:val="24"/>
        </w:rPr>
      </w:pPr>
      <w:r>
        <w:rPr>
          <w:rFonts w:ascii="Times New Roman" w:hAnsi="Times New Roman"/>
          <w:b/>
          <w:sz w:val="24"/>
          <w:szCs w:val="24"/>
        </w:rPr>
        <w:t>Kesimpulan</w:t>
      </w:r>
    </w:p>
    <w:p w:rsidR="00784C09" w:rsidRDefault="00784C09" w:rsidP="00DE2D7A">
      <w:pPr>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dapat disimpulkan bahwa ikan gabus di Danau Teluk Petai memiliki pola </w:t>
      </w:r>
      <w:r w:rsidRPr="0008391D">
        <w:rPr>
          <w:rFonts w:ascii="Times New Roman" w:hAnsi="Times New Roman" w:cs="Times New Roman"/>
          <w:spacing w:val="-6"/>
          <w:sz w:val="24"/>
          <w:szCs w:val="24"/>
        </w:rPr>
        <w:t xml:space="preserve">pertumbuhan yang bersifat </w:t>
      </w:r>
      <w:r>
        <w:rPr>
          <w:rFonts w:ascii="Times New Roman" w:hAnsi="Times New Roman" w:cs="Times New Roman"/>
          <w:sz w:val="24"/>
          <w:szCs w:val="24"/>
        </w:rPr>
        <w:t>allometrik positif dengan nilai b= 3.059. Hal ini dapat dilihat dari nilai hubungan panjang berat ikan gabus yang memiliki hubungan erat antara panjang dan berat. Sedangkan untuk kebiasaan makan dapat disimpulkan bahwa makanan utama ikan gabus (</w:t>
      </w:r>
      <w:r>
        <w:rPr>
          <w:rFonts w:ascii="Times New Roman" w:hAnsi="Times New Roman" w:cs="Times New Roman"/>
          <w:i/>
          <w:sz w:val="24"/>
          <w:szCs w:val="24"/>
        </w:rPr>
        <w:t>Channa striata</w:t>
      </w:r>
      <w:r>
        <w:rPr>
          <w:rFonts w:ascii="Times New Roman" w:hAnsi="Times New Roman" w:cs="Times New Roman"/>
          <w:sz w:val="24"/>
          <w:szCs w:val="24"/>
        </w:rPr>
        <w:t xml:space="preserve">) di Danau Teluk </w:t>
      </w:r>
      <w:r>
        <w:rPr>
          <w:rFonts w:ascii="Times New Roman" w:hAnsi="Times New Roman" w:cs="Times New Roman"/>
          <w:sz w:val="24"/>
          <w:szCs w:val="24"/>
        </w:rPr>
        <w:lastRenderedPageBreak/>
        <w:t xml:space="preserve">Petai adalah jenis ikan dengan IP 75.28% serta makanan pelangkap berupa insekta 20.64% dan tumbuhan 4.07%. </w:t>
      </w:r>
    </w:p>
    <w:p w:rsidR="00784C09" w:rsidRDefault="00784C09" w:rsidP="0008391D">
      <w:pPr>
        <w:rPr>
          <w:rFonts w:ascii="Times New Roman" w:hAnsi="Times New Roman" w:cs="Times New Roman"/>
          <w:b/>
          <w:sz w:val="24"/>
          <w:szCs w:val="24"/>
        </w:rPr>
      </w:pPr>
      <w:r>
        <w:rPr>
          <w:rFonts w:ascii="Times New Roman" w:hAnsi="Times New Roman" w:cs="Times New Roman"/>
          <w:b/>
          <w:sz w:val="24"/>
          <w:szCs w:val="24"/>
        </w:rPr>
        <w:t>Saran</w:t>
      </w:r>
    </w:p>
    <w:p w:rsidR="00784C09" w:rsidRPr="007526F3" w:rsidRDefault="00784C09" w:rsidP="00DE2D7A">
      <w:pPr>
        <w:ind w:firstLine="567"/>
        <w:jc w:val="both"/>
        <w:rPr>
          <w:rFonts w:ascii="Times New Roman" w:hAnsi="Times New Roman" w:cs="Times New Roman"/>
          <w:sz w:val="24"/>
          <w:szCs w:val="24"/>
        </w:rPr>
      </w:pPr>
      <w:r>
        <w:rPr>
          <w:rFonts w:ascii="Times New Roman" w:hAnsi="Times New Roman" w:cs="Times New Roman"/>
          <w:sz w:val="24"/>
          <w:szCs w:val="24"/>
        </w:rPr>
        <w:t>Dalam penelitian ini telah diketahui pola pertumbuhan dan kebiasaan makan ikan gabus (</w:t>
      </w:r>
      <w:r>
        <w:rPr>
          <w:rFonts w:ascii="Times New Roman" w:hAnsi="Times New Roman" w:cs="Times New Roman"/>
          <w:i/>
          <w:sz w:val="24"/>
          <w:szCs w:val="24"/>
        </w:rPr>
        <w:t>Channa striata</w:t>
      </w:r>
      <w:r>
        <w:rPr>
          <w:rFonts w:ascii="Times New Roman" w:hAnsi="Times New Roman" w:cs="Times New Roman"/>
          <w:sz w:val="24"/>
          <w:szCs w:val="24"/>
        </w:rPr>
        <w:t xml:space="preserve">) di Danau Teluk Petai, untuk penelitian selanjutnya disarankan melakukan penelitian di </w:t>
      </w:r>
      <w:r w:rsidRPr="00DE2D7A">
        <w:rPr>
          <w:rFonts w:ascii="Times New Roman" w:hAnsi="Times New Roman" w:cs="Times New Roman"/>
          <w:spacing w:val="-6"/>
          <w:sz w:val="24"/>
          <w:szCs w:val="24"/>
        </w:rPr>
        <w:t>lokasi yang berbeda untuk mengetahui perbedaan pola</w:t>
      </w:r>
      <w:r>
        <w:rPr>
          <w:rFonts w:ascii="Times New Roman" w:hAnsi="Times New Roman" w:cs="Times New Roman"/>
          <w:sz w:val="24"/>
          <w:szCs w:val="24"/>
        </w:rPr>
        <w:t xml:space="preserve"> pertumbuhan dan kebiasaan makan ikan gabus dari habitat yang berbeda.</w:t>
      </w:r>
    </w:p>
    <w:p w:rsidR="00784C09" w:rsidRDefault="00784C09" w:rsidP="00784C09">
      <w:pPr>
        <w:pStyle w:val="NoSpacing"/>
        <w:shd w:val="clear" w:color="auto" w:fill="FFFFFF" w:themeFill="background1"/>
        <w:spacing w:line="480" w:lineRule="auto"/>
        <w:jc w:val="center"/>
        <w:rPr>
          <w:rFonts w:ascii="Times New Roman" w:hAnsi="Times New Roman"/>
          <w:b/>
          <w:noProof/>
          <w:sz w:val="24"/>
          <w:szCs w:val="24"/>
        </w:rPr>
      </w:pPr>
      <w:r>
        <w:rPr>
          <w:rFonts w:ascii="Times New Roman" w:hAnsi="Times New Roman"/>
          <w:b/>
          <w:noProof/>
          <w:sz w:val="24"/>
          <w:szCs w:val="24"/>
        </w:rPr>
        <w:t>DAFTAR PUSTAKA</w:t>
      </w:r>
    </w:p>
    <w:p w:rsidR="00DE2D7A" w:rsidRDefault="00DE2D7A" w:rsidP="00784C09">
      <w:pPr>
        <w:spacing w:line="240" w:lineRule="auto"/>
        <w:ind w:left="720" w:hanging="720"/>
        <w:jc w:val="both"/>
        <w:rPr>
          <w:rFonts w:ascii="Times New Roman" w:hAnsi="Times New Roman" w:cs="Times New Roman"/>
          <w:sz w:val="24"/>
          <w:szCs w:val="24"/>
        </w:rPr>
      </w:pPr>
      <w:r w:rsidRPr="008D5B09">
        <w:rPr>
          <w:rFonts w:ascii="Times New Roman" w:hAnsi="Times New Roman" w:cs="Times New Roman"/>
          <w:sz w:val="24"/>
          <w:szCs w:val="24"/>
        </w:rPr>
        <w:t xml:space="preserve">Courtenay, J., R. Walter and D. W. James. (2004). </w:t>
      </w:r>
      <w:r w:rsidRPr="00542D8F">
        <w:rPr>
          <w:rFonts w:ascii="Times New Roman" w:hAnsi="Times New Roman" w:cs="Times New Roman"/>
          <w:i/>
          <w:sz w:val="24"/>
          <w:szCs w:val="24"/>
        </w:rPr>
        <w:t>Channa gachua Snakeheads</w:t>
      </w:r>
      <w:r w:rsidRPr="008D5B09">
        <w:rPr>
          <w:rFonts w:ascii="Times New Roman" w:hAnsi="Times New Roman" w:cs="Times New Roman"/>
          <w:sz w:val="24"/>
          <w:szCs w:val="24"/>
        </w:rPr>
        <w:t xml:space="preserve"> (</w:t>
      </w:r>
      <w:r w:rsidRPr="00AC51BE">
        <w:rPr>
          <w:rFonts w:ascii="Times New Roman" w:hAnsi="Times New Roman" w:cs="Times New Roman"/>
          <w:sz w:val="24"/>
          <w:szCs w:val="24"/>
        </w:rPr>
        <w:t>Pisces, Channidae</w:t>
      </w:r>
      <w:r w:rsidRPr="008D5B09">
        <w:rPr>
          <w:rFonts w:ascii="Times New Roman" w:hAnsi="Times New Roman" w:cs="Times New Roman"/>
          <w:sz w:val="24"/>
          <w:szCs w:val="24"/>
        </w:rPr>
        <w:t>) - A Biological Synopsis and Risk Assessment. USGS Circular 1251. Colorado</w:t>
      </w:r>
      <w:r>
        <w:rPr>
          <w:rFonts w:ascii="Times New Roman" w:hAnsi="Times New Roman" w:cs="Times New Roman"/>
          <w:sz w:val="24"/>
          <w:szCs w:val="24"/>
        </w:rPr>
        <w:t>.</w:t>
      </w:r>
    </w:p>
    <w:p w:rsidR="00DE2D7A" w:rsidRDefault="00DE2D7A" w:rsidP="00784C09">
      <w:pPr>
        <w:spacing w:before="240" w:line="240" w:lineRule="auto"/>
        <w:ind w:left="720" w:hanging="720"/>
        <w:jc w:val="both"/>
        <w:rPr>
          <w:rFonts w:ascii="Times New Roman" w:hAnsi="Times New Roman" w:cs="Times New Roman"/>
          <w:sz w:val="24"/>
          <w:szCs w:val="24"/>
        </w:rPr>
      </w:pPr>
      <w:r w:rsidRPr="001247FB">
        <w:rPr>
          <w:rFonts w:ascii="Times New Roman" w:hAnsi="Times New Roman" w:cs="Times New Roman"/>
          <w:sz w:val="24"/>
          <w:szCs w:val="24"/>
        </w:rPr>
        <w:t>Effendie MI. 2002. Biologi perikanan. Yayasan Pustaka Nusatama. Yogyakarta</w:t>
      </w:r>
      <w:r>
        <w:rPr>
          <w:rFonts w:ascii="Times New Roman" w:hAnsi="Times New Roman" w:cs="Times New Roman"/>
          <w:sz w:val="24"/>
          <w:szCs w:val="24"/>
        </w:rPr>
        <w:t>.</w:t>
      </w:r>
    </w:p>
    <w:p w:rsidR="00DE2D7A" w:rsidRDefault="00DE2D7A" w:rsidP="00784C09">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Effendie, M. I. 1979. Metode Biologi Perikanan. Yayasan Pustaka Nusantara, Yogyakarta. 163 Hal.</w:t>
      </w:r>
    </w:p>
    <w:p w:rsidR="00DE2D7A" w:rsidRDefault="00DE2D7A" w:rsidP="00784C09">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Efizon, D. 2015. </w:t>
      </w:r>
      <w:r w:rsidRPr="0045483E">
        <w:rPr>
          <w:rFonts w:ascii="Times New Roman" w:hAnsi="Times New Roman" w:cs="Times New Roman"/>
          <w:sz w:val="24"/>
          <w:szCs w:val="24"/>
        </w:rPr>
        <w:t>Keanekaragaman Jen</w:t>
      </w:r>
      <w:r>
        <w:rPr>
          <w:rFonts w:ascii="Times New Roman" w:hAnsi="Times New Roman" w:cs="Times New Roman"/>
          <w:sz w:val="24"/>
          <w:szCs w:val="24"/>
        </w:rPr>
        <w:t xml:space="preserve">is-Jenis Ikan Di Oxbow Pinang </w:t>
      </w:r>
      <w:r w:rsidRPr="0045483E">
        <w:rPr>
          <w:rFonts w:ascii="Times New Roman" w:hAnsi="Times New Roman" w:cs="Times New Roman"/>
          <w:sz w:val="24"/>
          <w:szCs w:val="24"/>
        </w:rPr>
        <w:t>Dalam Desa Buluh Cina</w:t>
      </w:r>
      <w:r>
        <w:rPr>
          <w:rFonts w:ascii="Times New Roman" w:hAnsi="Times New Roman" w:cs="Times New Roman"/>
          <w:sz w:val="24"/>
          <w:szCs w:val="24"/>
        </w:rPr>
        <w:t xml:space="preserve"> </w:t>
      </w:r>
      <w:r w:rsidRPr="0045483E">
        <w:rPr>
          <w:rFonts w:ascii="Times New Roman" w:hAnsi="Times New Roman" w:cs="Times New Roman"/>
          <w:sz w:val="24"/>
          <w:szCs w:val="24"/>
        </w:rPr>
        <w:t>kabupaten Kampar, Riau</w:t>
      </w:r>
      <w:r>
        <w:rPr>
          <w:rFonts w:ascii="Times New Roman" w:hAnsi="Times New Roman" w:cs="Times New Roman"/>
          <w:sz w:val="24"/>
          <w:szCs w:val="24"/>
        </w:rPr>
        <w:t xml:space="preserve">. </w:t>
      </w:r>
      <w:r w:rsidRPr="0045483E">
        <w:rPr>
          <w:rFonts w:ascii="Times New Roman" w:hAnsi="Times New Roman" w:cs="Times New Roman"/>
          <w:sz w:val="24"/>
          <w:szCs w:val="24"/>
        </w:rPr>
        <w:t>Pro</w:t>
      </w:r>
      <w:r>
        <w:rPr>
          <w:rFonts w:ascii="Times New Roman" w:hAnsi="Times New Roman" w:cs="Times New Roman"/>
          <w:sz w:val="24"/>
          <w:szCs w:val="24"/>
        </w:rPr>
        <w:t>siding Seminar Antara bangsa Vol.8.</w:t>
      </w:r>
      <w:r w:rsidRPr="0045483E">
        <w:rPr>
          <w:rFonts w:ascii="Times New Roman" w:hAnsi="Times New Roman" w:cs="Times New Roman"/>
          <w:sz w:val="24"/>
          <w:szCs w:val="24"/>
        </w:rPr>
        <w:t xml:space="preserve"> Ekologi, Habitat Manusia dan </w:t>
      </w:r>
      <w:r w:rsidRPr="0045483E">
        <w:rPr>
          <w:rFonts w:ascii="Times New Roman" w:hAnsi="Times New Roman" w:cs="Times New Roman"/>
          <w:sz w:val="24"/>
          <w:szCs w:val="24"/>
        </w:rPr>
        <w:lastRenderedPageBreak/>
        <w:t>Perubahan Persekitaran 2015</w:t>
      </w:r>
      <w:r>
        <w:rPr>
          <w:rFonts w:ascii="Times New Roman" w:hAnsi="Times New Roman" w:cs="Times New Roman"/>
          <w:sz w:val="24"/>
          <w:szCs w:val="24"/>
        </w:rPr>
        <w:t>. Fakultas Perikanan dan Kelautan.Universitas Riau. 24 Hal.</w:t>
      </w:r>
    </w:p>
    <w:p w:rsidR="00DE2D7A" w:rsidRDefault="00DE2D7A" w:rsidP="00784C09">
      <w:pPr>
        <w:spacing w:before="240" w:line="240" w:lineRule="auto"/>
        <w:ind w:left="720" w:hanging="720"/>
        <w:jc w:val="both"/>
        <w:rPr>
          <w:rFonts w:ascii="Times New Roman" w:hAnsi="Times New Roman" w:cs="Times New Roman"/>
          <w:sz w:val="24"/>
          <w:szCs w:val="24"/>
        </w:rPr>
      </w:pPr>
      <w:r w:rsidRPr="00FF4189">
        <w:rPr>
          <w:rFonts w:ascii="Times New Roman" w:hAnsi="Times New Roman" w:cs="Times New Roman"/>
          <w:sz w:val="24"/>
          <w:szCs w:val="24"/>
        </w:rPr>
        <w:t>Harmiyati D. 2009. Analisis hasil tangkapan sumberdaya ikan ekor kuning (Caesio cuning) yang didaratkan di PPI Pulau Pramuka, Kepulauan Seribu [skripsi]. Departemen Manajemen Sumberdaya Perairan, Fakultas Perikanan dan Ilmu Kelautan, Institut Pertanian Bogor. Bogor. 71 hlm.</w:t>
      </w:r>
    </w:p>
    <w:p w:rsidR="00DE2D7A" w:rsidRDefault="00DE2D7A" w:rsidP="00784C09">
      <w:pPr>
        <w:spacing w:before="240" w:line="240" w:lineRule="auto"/>
        <w:ind w:left="720" w:hanging="720"/>
        <w:jc w:val="both"/>
        <w:rPr>
          <w:rFonts w:ascii="Times New Roman" w:hAnsi="Times New Roman" w:cs="Times New Roman"/>
          <w:sz w:val="24"/>
          <w:szCs w:val="24"/>
        </w:rPr>
      </w:pPr>
      <w:r w:rsidRPr="00CE1941">
        <w:rPr>
          <w:rFonts w:ascii="Times New Roman" w:hAnsi="Times New Roman" w:cs="Times New Roman"/>
          <w:sz w:val="24"/>
          <w:szCs w:val="24"/>
        </w:rPr>
        <w:t>Meretsky, V. J., R. A. Valdez, M. E. Douglas, M. J.Brouder, O. T. Gorman, dan P. C. Marsh. 2000. Spatiotemporal variation in length-weight relationships of endangered humpback chub: implications for conservation and management. Transactions of the American Fisheries Society, 129:419428.</w:t>
      </w:r>
    </w:p>
    <w:p w:rsidR="00DE2D7A" w:rsidRPr="000D63D3" w:rsidRDefault="00DE2D7A" w:rsidP="00784C09">
      <w:pPr>
        <w:spacing w:before="240" w:line="240" w:lineRule="auto"/>
        <w:ind w:left="720" w:hanging="720"/>
        <w:jc w:val="both"/>
        <w:rPr>
          <w:rFonts w:ascii="Times New Roman" w:hAnsi="Times New Roman" w:cs="Times New Roman"/>
          <w:sz w:val="24"/>
          <w:szCs w:val="24"/>
        </w:rPr>
      </w:pPr>
      <w:r w:rsidRPr="006F1A70">
        <w:rPr>
          <w:rFonts w:ascii="Times New Roman" w:hAnsi="Times New Roman" w:cs="Times New Roman"/>
          <w:sz w:val="24"/>
          <w:szCs w:val="24"/>
        </w:rPr>
        <w:t xml:space="preserve">Muchlisin, Z.A., M. Musman, M.N. S. Azizah, 2010. Leng Weight Relationships and Condition Factors of Two Threatened Fishies, </w:t>
      </w:r>
      <w:r w:rsidRPr="00AC51BE">
        <w:rPr>
          <w:rFonts w:ascii="Times New Roman" w:hAnsi="Times New Roman" w:cs="Times New Roman"/>
          <w:i/>
          <w:sz w:val="24"/>
          <w:szCs w:val="24"/>
        </w:rPr>
        <w:t>Rasbora tawarensis</w:t>
      </w:r>
      <w:r w:rsidRPr="006F1A70">
        <w:rPr>
          <w:rFonts w:ascii="Times New Roman" w:hAnsi="Times New Roman" w:cs="Times New Roman"/>
          <w:sz w:val="24"/>
          <w:szCs w:val="24"/>
        </w:rPr>
        <w:t xml:space="preserve"> and </w:t>
      </w:r>
      <w:r w:rsidRPr="00AC51BE">
        <w:rPr>
          <w:rFonts w:ascii="Times New Roman" w:hAnsi="Times New Roman" w:cs="Times New Roman"/>
          <w:i/>
          <w:sz w:val="24"/>
          <w:szCs w:val="24"/>
        </w:rPr>
        <w:t>Proporopuntius twarensis</w:t>
      </w:r>
      <w:r w:rsidRPr="006F1A70">
        <w:rPr>
          <w:rFonts w:ascii="Times New Roman" w:hAnsi="Times New Roman" w:cs="Times New Roman"/>
          <w:sz w:val="24"/>
          <w:szCs w:val="24"/>
        </w:rPr>
        <w:t>, endemic to Lake Laut Tawar, Aceh Province, Indonesia. Journal of Applied Ichtiology, 26 : 949-953.</w:t>
      </w:r>
    </w:p>
    <w:p w:rsidR="00DE2D7A" w:rsidRDefault="00DE2D7A" w:rsidP="00784C09">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Mustafa, A., M. A. Widodo dan Y. Kristianto. 2010. Albumin and Zinc Content of Snakehead Fish (</w:t>
      </w:r>
      <w:r>
        <w:rPr>
          <w:rFonts w:ascii="Times New Roman" w:hAnsi="Times New Roman" w:cs="Times New Roman"/>
          <w:i/>
          <w:sz w:val="24"/>
          <w:szCs w:val="24"/>
        </w:rPr>
        <w:t>Channa striata</w:t>
      </w:r>
      <w:r>
        <w:rPr>
          <w:rFonts w:ascii="Times New Roman" w:hAnsi="Times New Roman" w:cs="Times New Roman"/>
          <w:sz w:val="24"/>
          <w:szCs w:val="24"/>
        </w:rPr>
        <w:t>) Extract and its role in health. International Journal of Science and Technology (IJSTE). 1(2) : 1-8.</w:t>
      </w:r>
    </w:p>
    <w:p w:rsidR="00DE2D7A" w:rsidRDefault="00DE2D7A" w:rsidP="00784C09">
      <w:pPr>
        <w:spacing w:before="240" w:line="240" w:lineRule="auto"/>
        <w:ind w:left="720" w:hanging="720"/>
        <w:jc w:val="both"/>
        <w:rPr>
          <w:rFonts w:ascii="Times New Roman" w:hAnsi="Times New Roman"/>
          <w:sz w:val="24"/>
          <w:szCs w:val="24"/>
        </w:rPr>
      </w:pPr>
      <w:r>
        <w:rPr>
          <w:rFonts w:ascii="Times New Roman" w:hAnsi="Times New Roman"/>
          <w:sz w:val="24"/>
          <w:szCs w:val="24"/>
        </w:rPr>
        <w:lastRenderedPageBreak/>
        <w:t>Natarajan, A.V. and A.G. Jhingran. 1961. Index of Preponderance – a method of grading the food elements in the stomach of fishes. Indian J. Fish., 8 (1): 54-59.</w:t>
      </w:r>
    </w:p>
    <w:p w:rsidR="00DE2D7A" w:rsidRDefault="00DE2D7A" w:rsidP="00784C09">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Rahardjo, M. F., S. S. Djadja, A. Ridwan, Sulistiono, dan H. Johannes, 2011. Ikthiology. Bandung . Lubuk Agung. 396 Hal.</w:t>
      </w:r>
    </w:p>
    <w:p w:rsidR="00DE2D7A" w:rsidRDefault="00DE2D7A" w:rsidP="00784C09">
      <w:pPr>
        <w:spacing w:before="240" w:line="240" w:lineRule="auto"/>
        <w:ind w:left="720" w:hanging="720"/>
        <w:jc w:val="both"/>
        <w:rPr>
          <w:rFonts w:ascii="Times New Roman" w:hAnsi="Times New Roman" w:cs="Times New Roman"/>
          <w:sz w:val="24"/>
          <w:szCs w:val="24"/>
        </w:rPr>
      </w:pPr>
      <w:r w:rsidRPr="00B2414C">
        <w:rPr>
          <w:rFonts w:ascii="Times New Roman" w:hAnsi="Times New Roman" w:cs="Times New Roman"/>
          <w:sz w:val="24"/>
          <w:szCs w:val="24"/>
        </w:rPr>
        <w:t>Schneider, J.C., P.C. Laarman, dan H. Gowing. 2000. Length-weight relationship. Chapter 17 in Schneider, J.C. (ed.) 2000. Manual of fisheries survey methods II. With periodic updates. Michigan Department of Natural Resources, Fisheries Special Report 25. Ann Arbor</w:t>
      </w:r>
      <w:r>
        <w:rPr>
          <w:rFonts w:ascii="Times New Roman" w:hAnsi="Times New Roman" w:cs="Times New Roman"/>
          <w:sz w:val="24"/>
          <w:szCs w:val="24"/>
        </w:rPr>
        <w:t>.</w:t>
      </w:r>
    </w:p>
    <w:p w:rsidR="00DE2D7A" w:rsidRDefault="00DE2D7A" w:rsidP="00784C09">
      <w:pPr>
        <w:spacing w:before="240" w:line="240" w:lineRule="auto"/>
        <w:ind w:left="720" w:hanging="720"/>
        <w:jc w:val="both"/>
        <w:rPr>
          <w:rFonts w:ascii="Times New Roman" w:hAnsi="Times New Roman" w:cs="Times New Roman"/>
          <w:sz w:val="24"/>
          <w:szCs w:val="24"/>
        </w:rPr>
      </w:pPr>
      <w:r w:rsidRPr="00A16756">
        <w:rPr>
          <w:rFonts w:ascii="Times New Roman" w:hAnsi="Times New Roman" w:cs="Times New Roman"/>
          <w:sz w:val="24"/>
          <w:szCs w:val="24"/>
        </w:rPr>
        <w:t>Shukor, M.Y., A. Samat, A.K. Ahmad, dan J. Ruziaton. 2008. Comparative analysis of length-weight relationship of Rasbora sumatrana in relation to the physic-chemical characteristic in different geographical areas in peninsula Malaysia. Malaysia</w:t>
      </w:r>
      <w:r>
        <w:rPr>
          <w:rFonts w:ascii="Times New Roman" w:hAnsi="Times New Roman" w:cs="Times New Roman"/>
          <w:sz w:val="24"/>
          <w:szCs w:val="24"/>
        </w:rPr>
        <w:t>n Applied Biology, 37(1): 21-29.</w:t>
      </w:r>
    </w:p>
    <w:p w:rsidR="00DE2D7A" w:rsidRPr="00743901" w:rsidRDefault="00DE2D7A" w:rsidP="00784C09">
      <w:pPr>
        <w:spacing w:before="240" w:line="240" w:lineRule="auto"/>
        <w:ind w:left="709" w:hanging="709"/>
        <w:jc w:val="both"/>
        <w:rPr>
          <w:rFonts w:ascii="Times New Roman" w:hAnsi="Times New Roman" w:cs="Times New Roman"/>
          <w:sz w:val="24"/>
          <w:szCs w:val="24"/>
        </w:rPr>
      </w:pPr>
      <w:r w:rsidRPr="002515BF">
        <w:rPr>
          <w:rFonts w:ascii="Times New Roman" w:hAnsi="Times New Roman" w:cs="Times New Roman"/>
          <w:sz w:val="24"/>
          <w:szCs w:val="24"/>
        </w:rPr>
        <w:t>Utomo AD, Kaban S, Hartoto DI. 2008. Corelation of water level flungtion to physicochemical features of Lubuk Lampam floodplain. Fisheries ecology and management of Lubuk Lampam Floodpalin Musi River. South Sumatera. BRPPU: 8-15</w:t>
      </w:r>
      <w:r>
        <w:rPr>
          <w:rFonts w:ascii="Times New Roman" w:hAnsi="Times New Roman" w:cs="Times New Roman"/>
          <w:sz w:val="24"/>
          <w:szCs w:val="24"/>
        </w:rPr>
        <w:t>.</w:t>
      </w:r>
    </w:p>
    <w:sectPr w:rsidR="00DE2D7A" w:rsidRPr="00743901" w:rsidSect="0008391D">
      <w:type w:val="continuous"/>
      <w:pgSz w:w="11907" w:h="16839" w:code="9"/>
      <w:pgMar w:top="1701" w:right="1701" w:bottom="1701" w:left="226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compat>
    <w:compatSetting w:name="compatibilityMode" w:uri="http://schemas.microsoft.com/office/word" w:val="12"/>
  </w:compat>
  <w:rsids>
    <w:rsidRoot w:val="00165830"/>
    <w:rsid w:val="0008391D"/>
    <w:rsid w:val="00106B20"/>
    <w:rsid w:val="00154ED9"/>
    <w:rsid w:val="00165830"/>
    <w:rsid w:val="001E4BA9"/>
    <w:rsid w:val="001F4D1C"/>
    <w:rsid w:val="00513CA6"/>
    <w:rsid w:val="00577B08"/>
    <w:rsid w:val="00600715"/>
    <w:rsid w:val="00743901"/>
    <w:rsid w:val="00784C09"/>
    <w:rsid w:val="007F5ADB"/>
    <w:rsid w:val="0084102E"/>
    <w:rsid w:val="008609E3"/>
    <w:rsid w:val="00877ED7"/>
    <w:rsid w:val="008F4D9C"/>
    <w:rsid w:val="00906A3D"/>
    <w:rsid w:val="00A43509"/>
    <w:rsid w:val="00A65919"/>
    <w:rsid w:val="00A81FEF"/>
    <w:rsid w:val="00B85D56"/>
    <w:rsid w:val="00BA235F"/>
    <w:rsid w:val="00BC4EC8"/>
    <w:rsid w:val="00BF778C"/>
    <w:rsid w:val="00C87068"/>
    <w:rsid w:val="00D6487B"/>
    <w:rsid w:val="00DB3A79"/>
    <w:rsid w:val="00DE2D7A"/>
    <w:rsid w:val="00E01B5F"/>
    <w:rsid w:val="00E42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8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9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919"/>
    <w:rPr>
      <w:rFonts w:ascii="Tahoma" w:hAnsi="Tahoma" w:cs="Tahoma"/>
      <w:sz w:val="16"/>
      <w:szCs w:val="16"/>
    </w:rPr>
  </w:style>
  <w:style w:type="paragraph" w:styleId="NoSpacing">
    <w:name w:val="No Spacing"/>
    <w:uiPriority w:val="1"/>
    <w:qFormat/>
    <w:rsid w:val="00743901"/>
    <w:pPr>
      <w:spacing w:line="240" w:lineRule="auto"/>
    </w:pPr>
    <w:rPr>
      <w:rFonts w:ascii="Calibri" w:eastAsia="Calibri" w:hAnsi="Calibri" w:cs="Times New Roman"/>
    </w:rPr>
  </w:style>
  <w:style w:type="table" w:styleId="TableGrid">
    <w:name w:val="Table Grid"/>
    <w:basedOn w:val="TableNormal"/>
    <w:uiPriority w:val="59"/>
    <w:rsid w:val="00784C0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E:\SKRIPSI\Pengolahan%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SKRIPSI\Pengolahan%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SKRIPSI\Pengolahan%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SKRIPSI\Analisis%20Lambu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a</a:t>
            </a:r>
          </a:p>
        </c:rich>
      </c:tx>
      <c:layout>
        <c:manualLayout>
          <c:xMode val="edge"/>
          <c:yMode val="edge"/>
          <c:x val="0.46681323961191928"/>
          <c:y val="0"/>
        </c:manualLayout>
      </c:layout>
      <c:overlay val="0"/>
    </c:title>
    <c:autoTitleDeleted val="0"/>
    <c:plotArea>
      <c:layout>
        <c:manualLayout>
          <c:layoutTarget val="inner"/>
          <c:xMode val="edge"/>
          <c:yMode val="edge"/>
          <c:x val="7.8786579351498867E-2"/>
          <c:y val="0.18868967182370489"/>
          <c:w val="0.64053907577873193"/>
          <c:h val="0.62690380139438295"/>
        </c:manualLayout>
      </c:layout>
      <c:scatterChart>
        <c:scatterStyle val="lineMarker"/>
        <c:varyColors val="0"/>
        <c:ser>
          <c:idx val="0"/>
          <c:order val="0"/>
          <c:tx>
            <c:v>Pola Pertumbuhan Jantan</c:v>
          </c:tx>
          <c:spPr>
            <a:ln w="28575">
              <a:noFill/>
            </a:ln>
          </c:spPr>
          <c:trendline>
            <c:trendlineType val="power"/>
            <c:dispRSqr val="1"/>
            <c:dispEq val="1"/>
            <c:trendlineLbl>
              <c:layout>
                <c:manualLayout>
                  <c:x val="0.38599860778932926"/>
                  <c:y val="-0.19482773652049196"/>
                </c:manualLayout>
              </c:layout>
              <c:tx>
                <c:rich>
                  <a:bodyPr/>
                  <a:lstStyle/>
                  <a:p>
                    <a:pPr>
                      <a:defRPr/>
                    </a:pPr>
                    <a:r>
                      <a:rPr lang="en-US" baseline="0"/>
                      <a:t>y = 0.00001x</a:t>
                    </a:r>
                    <a:r>
                      <a:rPr lang="en-US" baseline="30000"/>
                      <a:t>2.972</a:t>
                    </a:r>
                    <a:r>
                      <a:rPr lang="en-US" baseline="0"/>
                      <a:t>
R² = 0.955</a:t>
                    </a:r>
                    <a:endParaRPr lang="en-US"/>
                  </a:p>
                </c:rich>
              </c:tx>
              <c:numFmt formatCode="General" sourceLinked="0"/>
            </c:trendlineLbl>
          </c:trendline>
          <c:xVal>
            <c:numRef>
              <c:f>'Pola Pertumbuhan Jantan Betina'!$D$40:$D$89</c:f>
              <c:numCache>
                <c:formatCode>General</c:formatCode>
                <c:ptCount val="50"/>
                <c:pt idx="0">
                  <c:v>275</c:v>
                </c:pt>
                <c:pt idx="1">
                  <c:v>241</c:v>
                </c:pt>
                <c:pt idx="2">
                  <c:v>222</c:v>
                </c:pt>
                <c:pt idx="3">
                  <c:v>241</c:v>
                </c:pt>
                <c:pt idx="4">
                  <c:v>254</c:v>
                </c:pt>
                <c:pt idx="5">
                  <c:v>315</c:v>
                </c:pt>
                <c:pt idx="6">
                  <c:v>265</c:v>
                </c:pt>
                <c:pt idx="7">
                  <c:v>424</c:v>
                </c:pt>
                <c:pt idx="8">
                  <c:v>431</c:v>
                </c:pt>
                <c:pt idx="9">
                  <c:v>235</c:v>
                </c:pt>
                <c:pt idx="10">
                  <c:v>245</c:v>
                </c:pt>
                <c:pt idx="11">
                  <c:v>260</c:v>
                </c:pt>
                <c:pt idx="12">
                  <c:v>300</c:v>
                </c:pt>
                <c:pt idx="13">
                  <c:v>285</c:v>
                </c:pt>
                <c:pt idx="14">
                  <c:v>254</c:v>
                </c:pt>
                <c:pt idx="15">
                  <c:v>280</c:v>
                </c:pt>
                <c:pt idx="16">
                  <c:v>282</c:v>
                </c:pt>
                <c:pt idx="17">
                  <c:v>265</c:v>
                </c:pt>
                <c:pt idx="18">
                  <c:v>340</c:v>
                </c:pt>
                <c:pt idx="19">
                  <c:v>324</c:v>
                </c:pt>
                <c:pt idx="20">
                  <c:v>341</c:v>
                </c:pt>
                <c:pt idx="21">
                  <c:v>370</c:v>
                </c:pt>
                <c:pt idx="22">
                  <c:v>304</c:v>
                </c:pt>
                <c:pt idx="23">
                  <c:v>351</c:v>
                </c:pt>
                <c:pt idx="24">
                  <c:v>351</c:v>
                </c:pt>
                <c:pt idx="25">
                  <c:v>314</c:v>
                </c:pt>
                <c:pt idx="26">
                  <c:v>328</c:v>
                </c:pt>
                <c:pt idx="27">
                  <c:v>362</c:v>
                </c:pt>
                <c:pt idx="28">
                  <c:v>426</c:v>
                </c:pt>
                <c:pt idx="29">
                  <c:v>402</c:v>
                </c:pt>
                <c:pt idx="30">
                  <c:v>389</c:v>
                </c:pt>
                <c:pt idx="31">
                  <c:v>363</c:v>
                </c:pt>
                <c:pt idx="32">
                  <c:v>340</c:v>
                </c:pt>
                <c:pt idx="33">
                  <c:v>359</c:v>
                </c:pt>
                <c:pt idx="34">
                  <c:v>370</c:v>
                </c:pt>
                <c:pt idx="35">
                  <c:v>390</c:v>
                </c:pt>
                <c:pt idx="36">
                  <c:v>335</c:v>
                </c:pt>
                <c:pt idx="37">
                  <c:v>280</c:v>
                </c:pt>
                <c:pt idx="38">
                  <c:v>282</c:v>
                </c:pt>
                <c:pt idx="39">
                  <c:v>311</c:v>
                </c:pt>
                <c:pt idx="40">
                  <c:v>376</c:v>
                </c:pt>
                <c:pt idx="41">
                  <c:v>346</c:v>
                </c:pt>
                <c:pt idx="42">
                  <c:v>301</c:v>
                </c:pt>
                <c:pt idx="43">
                  <c:v>281</c:v>
                </c:pt>
                <c:pt idx="44">
                  <c:v>256</c:v>
                </c:pt>
                <c:pt idx="45">
                  <c:v>270</c:v>
                </c:pt>
                <c:pt idx="46">
                  <c:v>300</c:v>
                </c:pt>
                <c:pt idx="47">
                  <c:v>390</c:v>
                </c:pt>
                <c:pt idx="48">
                  <c:v>279</c:v>
                </c:pt>
                <c:pt idx="49">
                  <c:v>340</c:v>
                </c:pt>
              </c:numCache>
            </c:numRef>
          </c:xVal>
          <c:yVal>
            <c:numRef>
              <c:f>'Pola Pertumbuhan Jantan Betina'!$F$40:$F$89</c:f>
              <c:numCache>
                <c:formatCode>General</c:formatCode>
                <c:ptCount val="50"/>
                <c:pt idx="0">
                  <c:v>139</c:v>
                </c:pt>
                <c:pt idx="1">
                  <c:v>126</c:v>
                </c:pt>
                <c:pt idx="2">
                  <c:v>99</c:v>
                </c:pt>
                <c:pt idx="3">
                  <c:v>132</c:v>
                </c:pt>
                <c:pt idx="4">
                  <c:v>122</c:v>
                </c:pt>
                <c:pt idx="5">
                  <c:v>238</c:v>
                </c:pt>
                <c:pt idx="6">
                  <c:v>193</c:v>
                </c:pt>
                <c:pt idx="7">
                  <c:v>750</c:v>
                </c:pt>
                <c:pt idx="8">
                  <c:v>790</c:v>
                </c:pt>
                <c:pt idx="9">
                  <c:v>124</c:v>
                </c:pt>
                <c:pt idx="10">
                  <c:v>143</c:v>
                </c:pt>
                <c:pt idx="11">
                  <c:v>157</c:v>
                </c:pt>
                <c:pt idx="12">
                  <c:v>250</c:v>
                </c:pt>
                <c:pt idx="13">
                  <c:v>207</c:v>
                </c:pt>
                <c:pt idx="14">
                  <c:v>148</c:v>
                </c:pt>
                <c:pt idx="15">
                  <c:v>176</c:v>
                </c:pt>
                <c:pt idx="16">
                  <c:v>218</c:v>
                </c:pt>
                <c:pt idx="17">
                  <c:v>162</c:v>
                </c:pt>
                <c:pt idx="18">
                  <c:v>300</c:v>
                </c:pt>
                <c:pt idx="19">
                  <c:v>330</c:v>
                </c:pt>
                <c:pt idx="20">
                  <c:v>310</c:v>
                </c:pt>
                <c:pt idx="21">
                  <c:v>410</c:v>
                </c:pt>
                <c:pt idx="22">
                  <c:v>280</c:v>
                </c:pt>
                <c:pt idx="23">
                  <c:v>410</c:v>
                </c:pt>
                <c:pt idx="24">
                  <c:v>340</c:v>
                </c:pt>
                <c:pt idx="25">
                  <c:v>290</c:v>
                </c:pt>
                <c:pt idx="26">
                  <c:v>350</c:v>
                </c:pt>
                <c:pt idx="27">
                  <c:v>400</c:v>
                </c:pt>
                <c:pt idx="28">
                  <c:v>700</c:v>
                </c:pt>
                <c:pt idx="29">
                  <c:v>610</c:v>
                </c:pt>
                <c:pt idx="30">
                  <c:v>540</c:v>
                </c:pt>
                <c:pt idx="31">
                  <c:v>430</c:v>
                </c:pt>
                <c:pt idx="32">
                  <c:v>350</c:v>
                </c:pt>
                <c:pt idx="33">
                  <c:v>400</c:v>
                </c:pt>
                <c:pt idx="34">
                  <c:v>450</c:v>
                </c:pt>
                <c:pt idx="35">
                  <c:v>550</c:v>
                </c:pt>
                <c:pt idx="36">
                  <c:v>300</c:v>
                </c:pt>
                <c:pt idx="37">
                  <c:v>160</c:v>
                </c:pt>
                <c:pt idx="38">
                  <c:v>200</c:v>
                </c:pt>
                <c:pt idx="39">
                  <c:v>300</c:v>
                </c:pt>
                <c:pt idx="40">
                  <c:v>450</c:v>
                </c:pt>
                <c:pt idx="41">
                  <c:v>400</c:v>
                </c:pt>
                <c:pt idx="42">
                  <c:v>250</c:v>
                </c:pt>
                <c:pt idx="43">
                  <c:v>200</c:v>
                </c:pt>
                <c:pt idx="44">
                  <c:v>150</c:v>
                </c:pt>
                <c:pt idx="45">
                  <c:v>160</c:v>
                </c:pt>
                <c:pt idx="46">
                  <c:v>240</c:v>
                </c:pt>
                <c:pt idx="47">
                  <c:v>350</c:v>
                </c:pt>
                <c:pt idx="48">
                  <c:v>170</c:v>
                </c:pt>
                <c:pt idx="49">
                  <c:v>300</c:v>
                </c:pt>
              </c:numCache>
            </c:numRef>
          </c:yVal>
          <c:smooth val="0"/>
        </c:ser>
        <c:dLbls>
          <c:showLegendKey val="0"/>
          <c:showVal val="0"/>
          <c:showCatName val="0"/>
          <c:showSerName val="0"/>
          <c:showPercent val="0"/>
          <c:showBubbleSize val="0"/>
        </c:dLbls>
        <c:axId val="72662400"/>
        <c:axId val="72668288"/>
      </c:scatterChart>
      <c:valAx>
        <c:axId val="72662400"/>
        <c:scaling>
          <c:orientation val="minMax"/>
          <c:max val="600"/>
        </c:scaling>
        <c:delete val="0"/>
        <c:axPos val="b"/>
        <c:numFmt formatCode="General" sourceLinked="1"/>
        <c:majorTickMark val="out"/>
        <c:minorTickMark val="none"/>
        <c:tickLblPos val="nextTo"/>
        <c:crossAx val="72668288"/>
        <c:crosses val="autoZero"/>
        <c:crossBetween val="midCat"/>
      </c:valAx>
      <c:valAx>
        <c:axId val="72668288"/>
        <c:scaling>
          <c:orientation val="minMax"/>
          <c:max val="1000"/>
        </c:scaling>
        <c:delete val="0"/>
        <c:axPos val="l"/>
        <c:numFmt formatCode="General" sourceLinked="1"/>
        <c:majorTickMark val="out"/>
        <c:minorTickMark val="none"/>
        <c:tickLblPos val="nextTo"/>
        <c:crossAx val="72662400"/>
        <c:crosses val="autoZero"/>
        <c:crossBetween val="midCat"/>
        <c:majorUnit val="200"/>
        <c:minorUnit val="40"/>
      </c:valAx>
    </c:plotArea>
    <c:legend>
      <c:legendPos val="r"/>
      <c:legendEntry>
        <c:idx val="1"/>
        <c:delete val="1"/>
      </c:legendEntry>
      <c:layout>
        <c:manualLayout>
          <c:xMode val="edge"/>
          <c:yMode val="edge"/>
          <c:x val="0.59998786530156756"/>
          <c:y val="0.45906387790309111"/>
          <c:w val="0.39485712956417185"/>
          <c:h val="0.29929805373046031"/>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b</a:t>
            </a:r>
          </a:p>
        </c:rich>
      </c:tx>
      <c:layout>
        <c:manualLayout>
          <c:xMode val="edge"/>
          <c:yMode val="edge"/>
          <c:x val="0.46576908160830671"/>
          <c:y val="1.6913285726740271E-3"/>
        </c:manualLayout>
      </c:layout>
      <c:overlay val="0"/>
    </c:title>
    <c:autoTitleDeleted val="0"/>
    <c:plotArea>
      <c:layout>
        <c:manualLayout>
          <c:layoutTarget val="inner"/>
          <c:xMode val="edge"/>
          <c:yMode val="edge"/>
          <c:x val="0.11265507436570428"/>
          <c:y val="0.20406277340332471"/>
          <c:w val="0.41361201760757788"/>
          <c:h val="0.62967568332817092"/>
        </c:manualLayout>
      </c:layout>
      <c:scatterChart>
        <c:scatterStyle val="lineMarker"/>
        <c:varyColors val="0"/>
        <c:ser>
          <c:idx val="0"/>
          <c:order val="0"/>
          <c:tx>
            <c:v>Pola Pertumbuhan Betina</c:v>
          </c:tx>
          <c:spPr>
            <a:ln w="28575">
              <a:noFill/>
            </a:ln>
          </c:spPr>
          <c:trendline>
            <c:trendlineType val="power"/>
            <c:dispRSqr val="1"/>
            <c:dispEq val="1"/>
            <c:trendlineLbl>
              <c:layout>
                <c:manualLayout>
                  <c:x val="0.49100871862698986"/>
                  <c:y val="-4.5028910751465527E-2"/>
                </c:manualLayout>
              </c:layout>
              <c:tx>
                <c:rich>
                  <a:bodyPr/>
                  <a:lstStyle/>
                  <a:p>
                    <a:pPr>
                      <a:defRPr/>
                    </a:pPr>
                    <a:r>
                      <a:rPr lang="en-US" baseline="0"/>
                      <a:t>y = 0.000003x</a:t>
                    </a:r>
                    <a:r>
                      <a:rPr lang="en-US" baseline="30000"/>
                      <a:t>3.176</a:t>
                    </a:r>
                    <a:r>
                      <a:rPr lang="en-US" baseline="0"/>
                      <a:t>
R² = 0.978</a:t>
                    </a:r>
                    <a:endParaRPr lang="en-US"/>
                  </a:p>
                </c:rich>
              </c:tx>
              <c:numFmt formatCode="General" sourceLinked="0"/>
            </c:trendlineLbl>
          </c:trendline>
          <c:xVal>
            <c:numRef>
              <c:f>'Pola Pertumbuhan Jantan Betina'!$D$2:$D$39</c:f>
              <c:numCache>
                <c:formatCode>General</c:formatCode>
                <c:ptCount val="38"/>
                <c:pt idx="0">
                  <c:v>303</c:v>
                </c:pt>
                <c:pt idx="1">
                  <c:v>314</c:v>
                </c:pt>
                <c:pt idx="2">
                  <c:v>242</c:v>
                </c:pt>
                <c:pt idx="3">
                  <c:v>260</c:v>
                </c:pt>
                <c:pt idx="4">
                  <c:v>260</c:v>
                </c:pt>
                <c:pt idx="5">
                  <c:v>255</c:v>
                </c:pt>
                <c:pt idx="6">
                  <c:v>265</c:v>
                </c:pt>
                <c:pt idx="7">
                  <c:v>323</c:v>
                </c:pt>
                <c:pt idx="8">
                  <c:v>230</c:v>
                </c:pt>
                <c:pt idx="9">
                  <c:v>300</c:v>
                </c:pt>
                <c:pt idx="10">
                  <c:v>237</c:v>
                </c:pt>
                <c:pt idx="11">
                  <c:v>225</c:v>
                </c:pt>
                <c:pt idx="12">
                  <c:v>250</c:v>
                </c:pt>
                <c:pt idx="13">
                  <c:v>270</c:v>
                </c:pt>
                <c:pt idx="14">
                  <c:v>270</c:v>
                </c:pt>
                <c:pt idx="15">
                  <c:v>273</c:v>
                </c:pt>
                <c:pt idx="16">
                  <c:v>290</c:v>
                </c:pt>
                <c:pt idx="17">
                  <c:v>280</c:v>
                </c:pt>
                <c:pt idx="18">
                  <c:v>290</c:v>
                </c:pt>
                <c:pt idx="19">
                  <c:v>270</c:v>
                </c:pt>
                <c:pt idx="20">
                  <c:v>255</c:v>
                </c:pt>
                <c:pt idx="21">
                  <c:v>335</c:v>
                </c:pt>
                <c:pt idx="22">
                  <c:v>335</c:v>
                </c:pt>
                <c:pt idx="23">
                  <c:v>469</c:v>
                </c:pt>
                <c:pt idx="24">
                  <c:v>374</c:v>
                </c:pt>
                <c:pt idx="25">
                  <c:v>501</c:v>
                </c:pt>
                <c:pt idx="26">
                  <c:v>391</c:v>
                </c:pt>
                <c:pt idx="27">
                  <c:v>412</c:v>
                </c:pt>
                <c:pt idx="28">
                  <c:v>350</c:v>
                </c:pt>
                <c:pt idx="29">
                  <c:v>330</c:v>
                </c:pt>
                <c:pt idx="30">
                  <c:v>350</c:v>
                </c:pt>
                <c:pt idx="31">
                  <c:v>283</c:v>
                </c:pt>
                <c:pt idx="32">
                  <c:v>312</c:v>
                </c:pt>
                <c:pt idx="33">
                  <c:v>391</c:v>
                </c:pt>
                <c:pt idx="34">
                  <c:v>316</c:v>
                </c:pt>
                <c:pt idx="35">
                  <c:v>301</c:v>
                </c:pt>
                <c:pt idx="36">
                  <c:v>330</c:v>
                </c:pt>
                <c:pt idx="37">
                  <c:v>311</c:v>
                </c:pt>
              </c:numCache>
            </c:numRef>
          </c:xVal>
          <c:yVal>
            <c:numRef>
              <c:f>'Pola Pertumbuhan Jantan Betina'!$F$2:$F$39</c:f>
              <c:numCache>
                <c:formatCode>General</c:formatCode>
                <c:ptCount val="38"/>
                <c:pt idx="0">
                  <c:v>244</c:v>
                </c:pt>
                <c:pt idx="1">
                  <c:v>232</c:v>
                </c:pt>
                <c:pt idx="2">
                  <c:v>123</c:v>
                </c:pt>
                <c:pt idx="3">
                  <c:v>174</c:v>
                </c:pt>
                <c:pt idx="4">
                  <c:v>177</c:v>
                </c:pt>
                <c:pt idx="5">
                  <c:v>148</c:v>
                </c:pt>
                <c:pt idx="6">
                  <c:v>136</c:v>
                </c:pt>
                <c:pt idx="7">
                  <c:v>277</c:v>
                </c:pt>
                <c:pt idx="8">
                  <c:v>118</c:v>
                </c:pt>
                <c:pt idx="9">
                  <c:v>217</c:v>
                </c:pt>
                <c:pt idx="10">
                  <c:v>114</c:v>
                </c:pt>
                <c:pt idx="11">
                  <c:v>90</c:v>
                </c:pt>
                <c:pt idx="12">
                  <c:v>156</c:v>
                </c:pt>
                <c:pt idx="13">
                  <c:v>175</c:v>
                </c:pt>
                <c:pt idx="14">
                  <c:v>176</c:v>
                </c:pt>
                <c:pt idx="15">
                  <c:v>187</c:v>
                </c:pt>
                <c:pt idx="16">
                  <c:v>214</c:v>
                </c:pt>
                <c:pt idx="17">
                  <c:v>190</c:v>
                </c:pt>
                <c:pt idx="18">
                  <c:v>230</c:v>
                </c:pt>
                <c:pt idx="19">
                  <c:v>178</c:v>
                </c:pt>
                <c:pt idx="20">
                  <c:v>168</c:v>
                </c:pt>
                <c:pt idx="21">
                  <c:v>360</c:v>
                </c:pt>
                <c:pt idx="22">
                  <c:v>370</c:v>
                </c:pt>
                <c:pt idx="23">
                  <c:v>980</c:v>
                </c:pt>
                <c:pt idx="24">
                  <c:v>470</c:v>
                </c:pt>
                <c:pt idx="25">
                  <c:v>1500</c:v>
                </c:pt>
                <c:pt idx="26">
                  <c:v>520</c:v>
                </c:pt>
                <c:pt idx="27">
                  <c:v>650</c:v>
                </c:pt>
                <c:pt idx="28">
                  <c:v>450</c:v>
                </c:pt>
                <c:pt idx="29">
                  <c:v>350</c:v>
                </c:pt>
                <c:pt idx="30">
                  <c:v>420</c:v>
                </c:pt>
                <c:pt idx="31">
                  <c:v>200</c:v>
                </c:pt>
                <c:pt idx="32">
                  <c:v>250</c:v>
                </c:pt>
                <c:pt idx="33">
                  <c:v>590</c:v>
                </c:pt>
                <c:pt idx="34">
                  <c:v>280</c:v>
                </c:pt>
                <c:pt idx="35">
                  <c:v>230</c:v>
                </c:pt>
                <c:pt idx="36">
                  <c:v>320</c:v>
                </c:pt>
                <c:pt idx="37">
                  <c:v>270</c:v>
                </c:pt>
              </c:numCache>
            </c:numRef>
          </c:yVal>
          <c:smooth val="0"/>
        </c:ser>
        <c:dLbls>
          <c:showLegendKey val="0"/>
          <c:showVal val="0"/>
          <c:showCatName val="0"/>
          <c:showSerName val="0"/>
          <c:showPercent val="0"/>
          <c:showBubbleSize val="0"/>
        </c:dLbls>
        <c:axId val="72657152"/>
        <c:axId val="72826880"/>
      </c:scatterChart>
      <c:valAx>
        <c:axId val="72657152"/>
        <c:scaling>
          <c:orientation val="minMax"/>
        </c:scaling>
        <c:delete val="0"/>
        <c:axPos val="b"/>
        <c:numFmt formatCode="General" sourceLinked="1"/>
        <c:majorTickMark val="out"/>
        <c:minorTickMark val="none"/>
        <c:tickLblPos val="nextTo"/>
        <c:crossAx val="72826880"/>
        <c:crosses val="autoZero"/>
        <c:crossBetween val="midCat"/>
      </c:valAx>
      <c:valAx>
        <c:axId val="72826880"/>
        <c:scaling>
          <c:orientation val="minMax"/>
          <c:max val="1600"/>
        </c:scaling>
        <c:delete val="0"/>
        <c:axPos val="l"/>
        <c:numFmt formatCode="General" sourceLinked="1"/>
        <c:majorTickMark val="out"/>
        <c:minorTickMark val="none"/>
        <c:tickLblPos val="nextTo"/>
        <c:crossAx val="72657152"/>
        <c:crosses val="autoZero"/>
        <c:crossBetween val="midCat"/>
        <c:majorUnit val="200"/>
        <c:minorUnit val="40"/>
      </c:valAx>
    </c:plotArea>
    <c:legend>
      <c:legendPos val="r"/>
      <c:legendEntry>
        <c:idx val="1"/>
        <c:delete val="1"/>
      </c:legendEntry>
      <c:layout>
        <c:manualLayout>
          <c:xMode val="edge"/>
          <c:yMode val="edge"/>
          <c:x val="0.58286441196317285"/>
          <c:y val="0.46913312145493363"/>
          <c:w val="0.38471612377798814"/>
          <c:h val="0.2825834370269392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Pola Pertumbuhan Keseluruhan</a:t>
            </a:r>
          </a:p>
        </c:rich>
      </c:tx>
      <c:overlay val="0"/>
    </c:title>
    <c:autoTitleDeleted val="0"/>
    <c:plotArea>
      <c:layout/>
      <c:scatterChart>
        <c:scatterStyle val="lineMarker"/>
        <c:varyColors val="0"/>
        <c:ser>
          <c:idx val="0"/>
          <c:order val="0"/>
          <c:tx>
            <c:v>Pola Pertumbuhan</c:v>
          </c:tx>
          <c:spPr>
            <a:ln w="28575">
              <a:noFill/>
            </a:ln>
          </c:spPr>
          <c:trendline>
            <c:trendlineType val="power"/>
            <c:dispRSqr val="1"/>
            <c:dispEq val="1"/>
            <c:trendlineLbl>
              <c:layout>
                <c:manualLayout>
                  <c:x val="0.42787321499166697"/>
                  <c:y val="-8.5990091922006767E-2"/>
                </c:manualLayout>
              </c:layout>
              <c:tx>
                <c:rich>
                  <a:bodyPr/>
                  <a:lstStyle/>
                  <a:p>
                    <a:pPr>
                      <a:defRPr/>
                    </a:pPr>
                    <a:r>
                      <a:rPr lang="en-US" baseline="0"/>
                      <a:t>y = 0.000006x</a:t>
                    </a:r>
                    <a:r>
                      <a:rPr lang="en-US" baseline="30000"/>
                      <a:t>3.059</a:t>
                    </a:r>
                    <a:r>
                      <a:rPr lang="en-US" baseline="0"/>
                      <a:t>
R² = 0.964</a:t>
                    </a:r>
                    <a:endParaRPr lang="en-US"/>
                  </a:p>
                </c:rich>
              </c:tx>
              <c:numFmt formatCode="General" sourceLinked="0"/>
            </c:trendlineLbl>
          </c:trendline>
          <c:xVal>
            <c:numRef>
              <c:f>'Pola Pertumbuhan'!$D$2:$D$89</c:f>
              <c:numCache>
                <c:formatCode>General</c:formatCode>
                <c:ptCount val="88"/>
                <c:pt idx="0">
                  <c:v>275</c:v>
                </c:pt>
                <c:pt idx="1">
                  <c:v>303</c:v>
                </c:pt>
                <c:pt idx="2">
                  <c:v>314</c:v>
                </c:pt>
                <c:pt idx="3">
                  <c:v>241</c:v>
                </c:pt>
                <c:pt idx="4">
                  <c:v>242</c:v>
                </c:pt>
                <c:pt idx="5">
                  <c:v>260</c:v>
                </c:pt>
                <c:pt idx="6">
                  <c:v>222</c:v>
                </c:pt>
                <c:pt idx="7">
                  <c:v>260</c:v>
                </c:pt>
                <c:pt idx="8">
                  <c:v>255</c:v>
                </c:pt>
                <c:pt idx="9">
                  <c:v>241</c:v>
                </c:pt>
                <c:pt idx="10">
                  <c:v>265</c:v>
                </c:pt>
                <c:pt idx="11">
                  <c:v>323</c:v>
                </c:pt>
                <c:pt idx="12">
                  <c:v>230</c:v>
                </c:pt>
                <c:pt idx="13">
                  <c:v>300</c:v>
                </c:pt>
                <c:pt idx="14">
                  <c:v>237</c:v>
                </c:pt>
                <c:pt idx="15">
                  <c:v>254</c:v>
                </c:pt>
                <c:pt idx="16">
                  <c:v>315</c:v>
                </c:pt>
                <c:pt idx="17">
                  <c:v>265</c:v>
                </c:pt>
                <c:pt idx="18">
                  <c:v>225</c:v>
                </c:pt>
                <c:pt idx="19">
                  <c:v>424</c:v>
                </c:pt>
                <c:pt idx="20">
                  <c:v>431</c:v>
                </c:pt>
                <c:pt idx="21">
                  <c:v>250</c:v>
                </c:pt>
                <c:pt idx="22">
                  <c:v>235</c:v>
                </c:pt>
                <c:pt idx="23">
                  <c:v>245</c:v>
                </c:pt>
                <c:pt idx="24">
                  <c:v>270</c:v>
                </c:pt>
                <c:pt idx="25">
                  <c:v>260</c:v>
                </c:pt>
                <c:pt idx="26">
                  <c:v>270</c:v>
                </c:pt>
                <c:pt idx="27">
                  <c:v>300</c:v>
                </c:pt>
                <c:pt idx="28">
                  <c:v>273</c:v>
                </c:pt>
                <c:pt idx="29">
                  <c:v>290</c:v>
                </c:pt>
                <c:pt idx="30">
                  <c:v>285</c:v>
                </c:pt>
                <c:pt idx="31">
                  <c:v>254</c:v>
                </c:pt>
                <c:pt idx="32">
                  <c:v>280</c:v>
                </c:pt>
                <c:pt idx="33">
                  <c:v>280</c:v>
                </c:pt>
                <c:pt idx="34">
                  <c:v>282</c:v>
                </c:pt>
                <c:pt idx="35">
                  <c:v>290</c:v>
                </c:pt>
                <c:pt idx="36">
                  <c:v>270</c:v>
                </c:pt>
                <c:pt idx="37">
                  <c:v>255</c:v>
                </c:pt>
                <c:pt idx="38">
                  <c:v>265</c:v>
                </c:pt>
                <c:pt idx="39">
                  <c:v>340</c:v>
                </c:pt>
                <c:pt idx="40">
                  <c:v>324</c:v>
                </c:pt>
                <c:pt idx="41">
                  <c:v>341</c:v>
                </c:pt>
                <c:pt idx="42">
                  <c:v>370</c:v>
                </c:pt>
                <c:pt idx="43">
                  <c:v>335</c:v>
                </c:pt>
                <c:pt idx="44">
                  <c:v>335</c:v>
                </c:pt>
                <c:pt idx="45">
                  <c:v>304</c:v>
                </c:pt>
                <c:pt idx="46">
                  <c:v>351</c:v>
                </c:pt>
                <c:pt idx="47">
                  <c:v>351</c:v>
                </c:pt>
                <c:pt idx="48">
                  <c:v>314</c:v>
                </c:pt>
                <c:pt idx="49">
                  <c:v>328</c:v>
                </c:pt>
                <c:pt idx="50">
                  <c:v>469</c:v>
                </c:pt>
                <c:pt idx="51">
                  <c:v>374</c:v>
                </c:pt>
                <c:pt idx="52">
                  <c:v>501</c:v>
                </c:pt>
                <c:pt idx="53">
                  <c:v>362</c:v>
                </c:pt>
                <c:pt idx="54">
                  <c:v>391</c:v>
                </c:pt>
                <c:pt idx="55">
                  <c:v>412</c:v>
                </c:pt>
                <c:pt idx="56">
                  <c:v>426</c:v>
                </c:pt>
                <c:pt idx="57">
                  <c:v>402</c:v>
                </c:pt>
                <c:pt idx="58">
                  <c:v>389</c:v>
                </c:pt>
                <c:pt idx="59">
                  <c:v>350</c:v>
                </c:pt>
                <c:pt idx="60">
                  <c:v>363</c:v>
                </c:pt>
                <c:pt idx="61">
                  <c:v>330</c:v>
                </c:pt>
                <c:pt idx="62">
                  <c:v>340</c:v>
                </c:pt>
                <c:pt idx="63">
                  <c:v>359</c:v>
                </c:pt>
                <c:pt idx="64">
                  <c:v>370</c:v>
                </c:pt>
                <c:pt idx="65">
                  <c:v>390</c:v>
                </c:pt>
                <c:pt idx="66">
                  <c:v>350</c:v>
                </c:pt>
                <c:pt idx="67">
                  <c:v>283</c:v>
                </c:pt>
                <c:pt idx="68">
                  <c:v>335</c:v>
                </c:pt>
                <c:pt idx="69">
                  <c:v>280</c:v>
                </c:pt>
                <c:pt idx="70">
                  <c:v>282</c:v>
                </c:pt>
                <c:pt idx="71">
                  <c:v>311</c:v>
                </c:pt>
                <c:pt idx="72">
                  <c:v>312</c:v>
                </c:pt>
                <c:pt idx="73">
                  <c:v>391</c:v>
                </c:pt>
                <c:pt idx="74">
                  <c:v>376</c:v>
                </c:pt>
                <c:pt idx="75">
                  <c:v>346</c:v>
                </c:pt>
                <c:pt idx="76">
                  <c:v>301</c:v>
                </c:pt>
                <c:pt idx="77">
                  <c:v>281</c:v>
                </c:pt>
                <c:pt idx="78">
                  <c:v>256</c:v>
                </c:pt>
                <c:pt idx="79">
                  <c:v>316</c:v>
                </c:pt>
                <c:pt idx="80">
                  <c:v>301</c:v>
                </c:pt>
                <c:pt idx="81">
                  <c:v>270</c:v>
                </c:pt>
                <c:pt idx="82">
                  <c:v>300</c:v>
                </c:pt>
                <c:pt idx="83">
                  <c:v>390</c:v>
                </c:pt>
                <c:pt idx="84">
                  <c:v>330</c:v>
                </c:pt>
                <c:pt idx="85">
                  <c:v>311</c:v>
                </c:pt>
                <c:pt idx="86">
                  <c:v>279</c:v>
                </c:pt>
                <c:pt idx="87">
                  <c:v>340</c:v>
                </c:pt>
              </c:numCache>
            </c:numRef>
          </c:xVal>
          <c:yVal>
            <c:numRef>
              <c:f>'Pola Pertumbuhan'!$F$2:$F$89</c:f>
              <c:numCache>
                <c:formatCode>General</c:formatCode>
                <c:ptCount val="88"/>
                <c:pt idx="0">
                  <c:v>139</c:v>
                </c:pt>
                <c:pt idx="1">
                  <c:v>244</c:v>
                </c:pt>
                <c:pt idx="2">
                  <c:v>232</c:v>
                </c:pt>
                <c:pt idx="3">
                  <c:v>126</c:v>
                </c:pt>
                <c:pt idx="4">
                  <c:v>123</c:v>
                </c:pt>
                <c:pt idx="5">
                  <c:v>174</c:v>
                </c:pt>
                <c:pt idx="6">
                  <c:v>99</c:v>
                </c:pt>
                <c:pt idx="7">
                  <c:v>177</c:v>
                </c:pt>
                <c:pt idx="8">
                  <c:v>148</c:v>
                </c:pt>
                <c:pt idx="9">
                  <c:v>132</c:v>
                </c:pt>
                <c:pt idx="10">
                  <c:v>136</c:v>
                </c:pt>
                <c:pt idx="11">
                  <c:v>277</c:v>
                </c:pt>
                <c:pt idx="12">
                  <c:v>118</c:v>
                </c:pt>
                <c:pt idx="13">
                  <c:v>217</c:v>
                </c:pt>
                <c:pt idx="14">
                  <c:v>114</c:v>
                </c:pt>
                <c:pt idx="15">
                  <c:v>122</c:v>
                </c:pt>
                <c:pt idx="16">
                  <c:v>238</c:v>
                </c:pt>
                <c:pt idx="17">
                  <c:v>193</c:v>
                </c:pt>
                <c:pt idx="18">
                  <c:v>90</c:v>
                </c:pt>
                <c:pt idx="19">
                  <c:v>750</c:v>
                </c:pt>
                <c:pt idx="20">
                  <c:v>790</c:v>
                </c:pt>
                <c:pt idx="21">
                  <c:v>156</c:v>
                </c:pt>
                <c:pt idx="22">
                  <c:v>124</c:v>
                </c:pt>
                <c:pt idx="23">
                  <c:v>143</c:v>
                </c:pt>
                <c:pt idx="24">
                  <c:v>175</c:v>
                </c:pt>
                <c:pt idx="25">
                  <c:v>157</c:v>
                </c:pt>
                <c:pt idx="26">
                  <c:v>176</c:v>
                </c:pt>
                <c:pt idx="27">
                  <c:v>250</c:v>
                </c:pt>
                <c:pt idx="28">
                  <c:v>187</c:v>
                </c:pt>
                <c:pt idx="29">
                  <c:v>214</c:v>
                </c:pt>
                <c:pt idx="30">
                  <c:v>207</c:v>
                </c:pt>
                <c:pt idx="31">
                  <c:v>148</c:v>
                </c:pt>
                <c:pt idx="32">
                  <c:v>176</c:v>
                </c:pt>
                <c:pt idx="33">
                  <c:v>190</c:v>
                </c:pt>
                <c:pt idx="34">
                  <c:v>218</c:v>
                </c:pt>
                <c:pt idx="35">
                  <c:v>230</c:v>
                </c:pt>
                <c:pt idx="36">
                  <c:v>178</c:v>
                </c:pt>
                <c:pt idx="37">
                  <c:v>168</c:v>
                </c:pt>
                <c:pt idx="38">
                  <c:v>162</c:v>
                </c:pt>
                <c:pt idx="39">
                  <c:v>300</c:v>
                </c:pt>
                <c:pt idx="40">
                  <c:v>330</c:v>
                </c:pt>
                <c:pt idx="41">
                  <c:v>310</c:v>
                </c:pt>
                <c:pt idx="42">
                  <c:v>410</c:v>
                </c:pt>
                <c:pt idx="43">
                  <c:v>360</c:v>
                </c:pt>
                <c:pt idx="44">
                  <c:v>370</c:v>
                </c:pt>
                <c:pt idx="45">
                  <c:v>280</c:v>
                </c:pt>
                <c:pt idx="46">
                  <c:v>410</c:v>
                </c:pt>
                <c:pt idx="47">
                  <c:v>340</c:v>
                </c:pt>
                <c:pt idx="48">
                  <c:v>290</c:v>
                </c:pt>
                <c:pt idx="49">
                  <c:v>350</c:v>
                </c:pt>
                <c:pt idx="50">
                  <c:v>980</c:v>
                </c:pt>
                <c:pt idx="51">
                  <c:v>470</c:v>
                </c:pt>
                <c:pt idx="52">
                  <c:v>1500</c:v>
                </c:pt>
                <c:pt idx="53">
                  <c:v>400</c:v>
                </c:pt>
                <c:pt idx="54">
                  <c:v>520</c:v>
                </c:pt>
                <c:pt idx="55">
                  <c:v>650</c:v>
                </c:pt>
                <c:pt idx="56">
                  <c:v>700</c:v>
                </c:pt>
                <c:pt idx="57">
                  <c:v>610</c:v>
                </c:pt>
                <c:pt idx="58">
                  <c:v>540</c:v>
                </c:pt>
                <c:pt idx="59">
                  <c:v>450</c:v>
                </c:pt>
                <c:pt idx="60">
                  <c:v>430</c:v>
                </c:pt>
                <c:pt idx="61">
                  <c:v>350</c:v>
                </c:pt>
                <c:pt idx="62">
                  <c:v>350</c:v>
                </c:pt>
                <c:pt idx="63">
                  <c:v>400</c:v>
                </c:pt>
                <c:pt idx="64">
                  <c:v>450</c:v>
                </c:pt>
                <c:pt idx="65">
                  <c:v>550</c:v>
                </c:pt>
                <c:pt idx="66">
                  <c:v>420</c:v>
                </c:pt>
                <c:pt idx="67">
                  <c:v>200</c:v>
                </c:pt>
                <c:pt idx="68">
                  <c:v>300</c:v>
                </c:pt>
                <c:pt idx="69">
                  <c:v>160</c:v>
                </c:pt>
                <c:pt idx="70">
                  <c:v>200</c:v>
                </c:pt>
                <c:pt idx="71">
                  <c:v>300</c:v>
                </c:pt>
                <c:pt idx="72">
                  <c:v>250</c:v>
                </c:pt>
                <c:pt idx="73">
                  <c:v>590</c:v>
                </c:pt>
                <c:pt idx="74">
                  <c:v>450</c:v>
                </c:pt>
                <c:pt idx="75">
                  <c:v>400</c:v>
                </c:pt>
                <c:pt idx="76">
                  <c:v>250</c:v>
                </c:pt>
                <c:pt idx="77">
                  <c:v>200</c:v>
                </c:pt>
                <c:pt idx="78">
                  <c:v>150</c:v>
                </c:pt>
                <c:pt idx="79">
                  <c:v>280</c:v>
                </c:pt>
                <c:pt idx="80">
                  <c:v>230</c:v>
                </c:pt>
                <c:pt idx="81">
                  <c:v>160</c:v>
                </c:pt>
                <c:pt idx="82">
                  <c:v>240</c:v>
                </c:pt>
                <c:pt idx="83">
                  <c:v>350</c:v>
                </c:pt>
                <c:pt idx="84">
                  <c:v>320</c:v>
                </c:pt>
                <c:pt idx="85">
                  <c:v>270</c:v>
                </c:pt>
                <c:pt idx="86">
                  <c:v>170</c:v>
                </c:pt>
                <c:pt idx="87">
                  <c:v>300</c:v>
                </c:pt>
              </c:numCache>
            </c:numRef>
          </c:yVal>
          <c:smooth val="0"/>
        </c:ser>
        <c:dLbls>
          <c:showLegendKey val="0"/>
          <c:showVal val="0"/>
          <c:showCatName val="0"/>
          <c:showSerName val="0"/>
          <c:showPercent val="0"/>
          <c:showBubbleSize val="0"/>
        </c:dLbls>
        <c:axId val="72845184"/>
        <c:axId val="72846720"/>
      </c:scatterChart>
      <c:valAx>
        <c:axId val="72845184"/>
        <c:scaling>
          <c:orientation val="minMax"/>
        </c:scaling>
        <c:delete val="0"/>
        <c:axPos val="b"/>
        <c:numFmt formatCode="General" sourceLinked="1"/>
        <c:majorTickMark val="out"/>
        <c:minorTickMark val="none"/>
        <c:tickLblPos val="nextTo"/>
        <c:crossAx val="72846720"/>
        <c:crosses val="autoZero"/>
        <c:crossBetween val="midCat"/>
      </c:valAx>
      <c:valAx>
        <c:axId val="72846720"/>
        <c:scaling>
          <c:orientation val="minMax"/>
        </c:scaling>
        <c:delete val="0"/>
        <c:axPos val="l"/>
        <c:numFmt formatCode="General" sourceLinked="1"/>
        <c:majorTickMark val="out"/>
        <c:minorTickMark val="none"/>
        <c:tickLblPos val="nextTo"/>
        <c:crossAx val="72845184"/>
        <c:crosses val="autoZero"/>
        <c:crossBetween val="midCat"/>
      </c:valAx>
      <c:spPr>
        <a:noFill/>
        <a:ln w="25400">
          <a:noFill/>
        </a:ln>
      </c:spPr>
    </c:plotArea>
    <c:legend>
      <c:legendPos val="r"/>
      <c:layout>
        <c:manualLayout>
          <c:xMode val="edge"/>
          <c:yMode val="edge"/>
          <c:x val="0.64773600174978163"/>
          <c:y val="0.43217944272864867"/>
          <c:w val="0.29393066491688591"/>
          <c:h val="0.2787601008934226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72602654526131"/>
          <c:y val="3.0886101373937744E-2"/>
          <c:w val="0.73998305926626851"/>
          <c:h val="0.72509091218596022"/>
        </c:manualLayout>
      </c:layout>
      <c:barChart>
        <c:barDir val="col"/>
        <c:grouping val="clustered"/>
        <c:varyColors val="0"/>
        <c:ser>
          <c:idx val="0"/>
          <c:order val="0"/>
          <c:tx>
            <c:strRef>
              <c:f>'IP JENIS KELAMINN'!$P$7</c:f>
              <c:strCache>
                <c:ptCount val="1"/>
                <c:pt idx="0">
                  <c:v> Ikan </c:v>
                </c:pt>
              </c:strCache>
            </c:strRef>
          </c:tx>
          <c:invertIfNegative val="0"/>
          <c:cat>
            <c:strRef>
              <c:f>'IP JENIS KELAMINN'!$O$8:$O$9</c:f>
              <c:strCache>
                <c:ptCount val="2"/>
                <c:pt idx="0">
                  <c:v>Jantan</c:v>
                </c:pt>
                <c:pt idx="1">
                  <c:v>Betina</c:v>
                </c:pt>
              </c:strCache>
            </c:strRef>
          </c:cat>
          <c:val>
            <c:numRef>
              <c:f>'IP JENIS KELAMINN'!$P$8:$P$9</c:f>
              <c:numCache>
                <c:formatCode>0.00%</c:formatCode>
                <c:ptCount val="2"/>
                <c:pt idx="0">
                  <c:v>0.76220000000000065</c:v>
                </c:pt>
                <c:pt idx="1">
                  <c:v>0.74090000000000356</c:v>
                </c:pt>
              </c:numCache>
            </c:numRef>
          </c:val>
        </c:ser>
        <c:ser>
          <c:idx val="1"/>
          <c:order val="1"/>
          <c:tx>
            <c:strRef>
              <c:f>'IP JENIS KELAMINN'!$Q$7</c:f>
              <c:strCache>
                <c:ptCount val="1"/>
                <c:pt idx="0">
                  <c:v>Tumbuhan</c:v>
                </c:pt>
              </c:strCache>
            </c:strRef>
          </c:tx>
          <c:invertIfNegative val="0"/>
          <c:cat>
            <c:strRef>
              <c:f>'IP JENIS KELAMINN'!$O$8:$O$9</c:f>
              <c:strCache>
                <c:ptCount val="2"/>
                <c:pt idx="0">
                  <c:v>Jantan</c:v>
                </c:pt>
                <c:pt idx="1">
                  <c:v>Betina</c:v>
                </c:pt>
              </c:strCache>
            </c:strRef>
          </c:cat>
          <c:val>
            <c:numRef>
              <c:f>'IP JENIS KELAMINN'!$Q$8:$Q$9</c:f>
              <c:numCache>
                <c:formatCode>0.00%</c:formatCode>
                <c:ptCount val="2"/>
                <c:pt idx="0">
                  <c:v>7.2600000000000012E-2</c:v>
                </c:pt>
                <c:pt idx="1">
                  <c:v>3.000000000000022E-4</c:v>
                </c:pt>
              </c:numCache>
            </c:numRef>
          </c:val>
        </c:ser>
        <c:ser>
          <c:idx val="2"/>
          <c:order val="2"/>
          <c:tx>
            <c:strRef>
              <c:f>'IP JENIS KELAMINN'!$R$7</c:f>
              <c:strCache>
                <c:ptCount val="1"/>
                <c:pt idx="0">
                  <c:v>Insekta</c:v>
                </c:pt>
              </c:strCache>
            </c:strRef>
          </c:tx>
          <c:invertIfNegative val="0"/>
          <c:cat>
            <c:strRef>
              <c:f>'IP JENIS KELAMINN'!$O$8:$O$9</c:f>
              <c:strCache>
                <c:ptCount val="2"/>
                <c:pt idx="0">
                  <c:v>Jantan</c:v>
                </c:pt>
                <c:pt idx="1">
                  <c:v>Betina</c:v>
                </c:pt>
              </c:strCache>
            </c:strRef>
          </c:cat>
          <c:val>
            <c:numRef>
              <c:f>'IP JENIS KELAMINN'!$R$8:$R$9</c:f>
              <c:numCache>
                <c:formatCode>0.00%</c:formatCode>
                <c:ptCount val="2"/>
                <c:pt idx="0">
                  <c:v>0.1653</c:v>
                </c:pt>
                <c:pt idx="1">
                  <c:v>0.25890000000000002</c:v>
                </c:pt>
              </c:numCache>
            </c:numRef>
          </c:val>
        </c:ser>
        <c:dLbls>
          <c:showLegendKey val="0"/>
          <c:showVal val="1"/>
          <c:showCatName val="0"/>
          <c:showSerName val="0"/>
          <c:showPercent val="0"/>
          <c:showBubbleSize val="0"/>
        </c:dLbls>
        <c:gapWidth val="75"/>
        <c:axId val="73017984"/>
        <c:axId val="73023872"/>
      </c:barChart>
      <c:catAx>
        <c:axId val="73017984"/>
        <c:scaling>
          <c:orientation val="minMax"/>
        </c:scaling>
        <c:delete val="0"/>
        <c:axPos val="b"/>
        <c:majorTickMark val="none"/>
        <c:minorTickMark val="none"/>
        <c:tickLblPos val="nextTo"/>
        <c:crossAx val="73023872"/>
        <c:crosses val="autoZero"/>
        <c:auto val="1"/>
        <c:lblAlgn val="ctr"/>
        <c:lblOffset val="100"/>
        <c:noMultiLvlLbl val="0"/>
      </c:catAx>
      <c:valAx>
        <c:axId val="73023872"/>
        <c:scaling>
          <c:orientation val="minMax"/>
          <c:max val="0.9"/>
        </c:scaling>
        <c:delete val="0"/>
        <c:axPos val="l"/>
        <c:numFmt formatCode="0.00%" sourceLinked="1"/>
        <c:majorTickMark val="none"/>
        <c:minorTickMark val="none"/>
        <c:tickLblPos val="nextTo"/>
        <c:txPr>
          <a:bodyPr rot="0" vert="horz"/>
          <a:lstStyle/>
          <a:p>
            <a:pPr>
              <a:defRPr/>
            </a:pPr>
            <a:endParaRPr lang="en-US"/>
          </a:p>
        </c:txPr>
        <c:crossAx val="73017984"/>
        <c:crosses val="autoZero"/>
        <c:crossBetween val="between"/>
      </c:valAx>
    </c:plotArea>
    <c:legend>
      <c:legendPos val="b"/>
      <c:layout>
        <c:manualLayout>
          <c:xMode val="edge"/>
          <c:yMode val="edge"/>
          <c:x val="0.30172692271621432"/>
          <c:y val="0.8348106962522267"/>
          <c:w val="0.45949496834223003"/>
          <c:h val="0.1608465198658473"/>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64310-87B8-40AB-BF3B-345B5031B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11</Pages>
  <Words>2458</Words>
  <Characters>14014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Kom-13</cp:lastModifiedBy>
  <cp:revision>8</cp:revision>
  <dcterms:created xsi:type="dcterms:W3CDTF">2021-04-27T11:48:00Z</dcterms:created>
  <dcterms:modified xsi:type="dcterms:W3CDTF">2021-05-19T04:20:00Z</dcterms:modified>
</cp:coreProperties>
</file>