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CC5" w:rsidRPr="00632AD0" w:rsidRDefault="00DD7CC5" w:rsidP="00DD7CC5">
      <w:pPr>
        <w:spacing w:after="0" w:line="240" w:lineRule="auto"/>
        <w:jc w:val="center"/>
        <w:rPr>
          <w:rFonts w:ascii="Times New Roman" w:hAnsi="Times New Roman" w:cs="Times New Roman"/>
          <w:b/>
          <w:sz w:val="24"/>
          <w:szCs w:val="24"/>
        </w:rPr>
      </w:pPr>
      <w:r w:rsidRPr="00632AD0">
        <w:rPr>
          <w:rFonts w:ascii="Times New Roman" w:hAnsi="Times New Roman" w:cs="Times New Roman"/>
          <w:b/>
          <w:sz w:val="24"/>
          <w:szCs w:val="24"/>
        </w:rPr>
        <w:t xml:space="preserve">Pemanfaatan Limbah Cair Biogas dari Pabrik Kelapa Sawit untuk Produksi      </w:t>
      </w:r>
      <w:r w:rsidRPr="00632AD0">
        <w:rPr>
          <w:rFonts w:ascii="Times New Roman" w:hAnsi="Times New Roman" w:cs="Times New Roman"/>
          <w:b/>
          <w:i/>
          <w:sz w:val="24"/>
          <w:szCs w:val="24"/>
        </w:rPr>
        <w:t>Chlorella</w:t>
      </w:r>
      <w:r w:rsidRPr="00632AD0">
        <w:rPr>
          <w:rFonts w:ascii="Times New Roman" w:hAnsi="Times New Roman" w:cs="Times New Roman"/>
          <w:b/>
          <w:sz w:val="24"/>
          <w:szCs w:val="24"/>
        </w:rPr>
        <w:t xml:space="preserve"> sp. pada Ruang Terbuka</w:t>
      </w:r>
    </w:p>
    <w:p w:rsidR="00DD7CC5" w:rsidRPr="00632AD0" w:rsidRDefault="00DD7CC5" w:rsidP="00DD7CC5">
      <w:pPr>
        <w:spacing w:after="0" w:line="240" w:lineRule="auto"/>
        <w:jc w:val="center"/>
        <w:rPr>
          <w:rFonts w:ascii="Times New Roman" w:hAnsi="Times New Roman" w:cs="Times New Roman"/>
          <w:b/>
          <w:sz w:val="24"/>
          <w:szCs w:val="24"/>
        </w:rPr>
      </w:pPr>
    </w:p>
    <w:p w:rsidR="00DD7CC5" w:rsidRPr="00632AD0" w:rsidRDefault="00DD7CC5" w:rsidP="00DD7CC5">
      <w:pPr>
        <w:spacing w:after="0" w:line="240" w:lineRule="auto"/>
        <w:jc w:val="center"/>
        <w:rPr>
          <w:rFonts w:ascii="Times New Roman" w:hAnsi="Times New Roman" w:cs="Times New Roman"/>
          <w:b/>
          <w:sz w:val="24"/>
          <w:szCs w:val="24"/>
        </w:rPr>
      </w:pPr>
      <w:r w:rsidRPr="00632AD0">
        <w:rPr>
          <w:rFonts w:ascii="Times New Roman" w:hAnsi="Times New Roman" w:cs="Times New Roman"/>
          <w:b/>
          <w:sz w:val="24"/>
          <w:szCs w:val="24"/>
        </w:rPr>
        <w:t>Oleh :</w:t>
      </w:r>
    </w:p>
    <w:p w:rsidR="00DD7CC5" w:rsidRPr="00632AD0" w:rsidRDefault="00DD7CC5" w:rsidP="00DD7CC5">
      <w:pPr>
        <w:spacing w:after="0" w:line="240" w:lineRule="auto"/>
        <w:jc w:val="center"/>
        <w:rPr>
          <w:rFonts w:ascii="Times New Roman" w:hAnsi="Times New Roman" w:cs="Times New Roman"/>
          <w:b/>
          <w:sz w:val="24"/>
          <w:szCs w:val="24"/>
        </w:rPr>
      </w:pPr>
    </w:p>
    <w:p w:rsidR="00DD7CC5" w:rsidRPr="00632AD0" w:rsidRDefault="00DD7CC5" w:rsidP="00DD7CC5">
      <w:pPr>
        <w:spacing w:after="0" w:line="240" w:lineRule="auto"/>
        <w:jc w:val="center"/>
        <w:rPr>
          <w:rFonts w:ascii="Times New Roman" w:hAnsi="Times New Roman" w:cs="Times New Roman"/>
          <w:b/>
          <w:sz w:val="24"/>
          <w:szCs w:val="24"/>
          <w:vertAlign w:val="superscript"/>
        </w:rPr>
      </w:pPr>
      <w:r w:rsidRPr="00632AD0">
        <w:rPr>
          <w:rFonts w:ascii="Times New Roman" w:hAnsi="Times New Roman" w:cs="Times New Roman"/>
          <w:b/>
          <w:sz w:val="24"/>
          <w:szCs w:val="24"/>
        </w:rPr>
        <w:t>Puspita Wulan Sari</w:t>
      </w:r>
      <w:r w:rsidRPr="00632AD0">
        <w:rPr>
          <w:rFonts w:ascii="Times New Roman" w:hAnsi="Times New Roman" w:cs="Times New Roman"/>
          <w:b/>
          <w:sz w:val="24"/>
          <w:szCs w:val="24"/>
          <w:vertAlign w:val="superscript"/>
        </w:rPr>
        <w:t>1)</w:t>
      </w:r>
      <w:r w:rsidRPr="00632AD0">
        <w:rPr>
          <w:rFonts w:ascii="Times New Roman" w:hAnsi="Times New Roman" w:cs="Times New Roman"/>
          <w:b/>
          <w:sz w:val="24"/>
          <w:szCs w:val="24"/>
        </w:rPr>
        <w:t>, M. Hasbi</w:t>
      </w:r>
      <w:r w:rsidRPr="00632AD0">
        <w:rPr>
          <w:rFonts w:ascii="Times New Roman" w:hAnsi="Times New Roman" w:cs="Times New Roman"/>
          <w:b/>
          <w:sz w:val="24"/>
          <w:szCs w:val="24"/>
          <w:vertAlign w:val="superscript"/>
        </w:rPr>
        <w:t>2)</w:t>
      </w:r>
      <w:r w:rsidRPr="00632AD0">
        <w:rPr>
          <w:rFonts w:ascii="Times New Roman" w:hAnsi="Times New Roman" w:cs="Times New Roman"/>
          <w:b/>
          <w:sz w:val="24"/>
          <w:szCs w:val="24"/>
        </w:rPr>
        <w:t>, T. Dahril</w:t>
      </w:r>
      <w:r w:rsidRPr="00632AD0">
        <w:rPr>
          <w:rFonts w:ascii="Times New Roman" w:hAnsi="Times New Roman" w:cs="Times New Roman"/>
          <w:b/>
          <w:sz w:val="24"/>
          <w:szCs w:val="24"/>
          <w:vertAlign w:val="superscript"/>
        </w:rPr>
        <w:t>2)</w:t>
      </w:r>
    </w:p>
    <w:p w:rsidR="00DD7CC5" w:rsidRPr="00632AD0" w:rsidRDefault="005D7E05" w:rsidP="00DD7CC5">
      <w:pPr>
        <w:spacing w:after="0" w:line="240" w:lineRule="auto"/>
        <w:jc w:val="center"/>
        <w:rPr>
          <w:rFonts w:ascii="Times New Roman" w:hAnsi="Times New Roman" w:cs="Times New Roman"/>
          <w:b/>
          <w:color w:val="000000" w:themeColor="text1"/>
          <w:sz w:val="24"/>
          <w:szCs w:val="24"/>
        </w:rPr>
      </w:pPr>
      <w:hyperlink r:id="rId6" w:history="1">
        <w:r w:rsidR="00DD7CC5" w:rsidRPr="00632AD0">
          <w:rPr>
            <w:rStyle w:val="Hyperlink"/>
            <w:rFonts w:ascii="Times New Roman" w:hAnsi="Times New Roman" w:cs="Times New Roman"/>
            <w:b/>
            <w:color w:val="000000" w:themeColor="text1"/>
            <w:sz w:val="24"/>
            <w:szCs w:val="24"/>
            <w:u w:val="none"/>
          </w:rPr>
          <w:t>Puspitawulan_sari@yahoo.co.id</w:t>
        </w:r>
      </w:hyperlink>
    </w:p>
    <w:p w:rsidR="00DD7CC5" w:rsidRPr="00632AD0" w:rsidRDefault="00DD7CC5" w:rsidP="00DD7CC5">
      <w:pPr>
        <w:spacing w:after="0" w:line="480" w:lineRule="auto"/>
        <w:jc w:val="center"/>
        <w:rPr>
          <w:rFonts w:ascii="Times New Roman" w:hAnsi="Times New Roman" w:cs="Times New Roman"/>
          <w:b/>
          <w:sz w:val="24"/>
          <w:szCs w:val="24"/>
        </w:rPr>
      </w:pPr>
    </w:p>
    <w:p w:rsidR="00DD7CC5" w:rsidRPr="00632AD0" w:rsidRDefault="00DD7CC5" w:rsidP="00912F93">
      <w:pPr>
        <w:spacing w:after="0" w:line="240" w:lineRule="auto"/>
        <w:ind w:firstLine="720"/>
        <w:jc w:val="both"/>
        <w:rPr>
          <w:rFonts w:ascii="Times New Roman" w:hAnsi="Times New Roman" w:cs="Times New Roman"/>
          <w:sz w:val="24"/>
          <w:szCs w:val="24"/>
        </w:rPr>
      </w:pPr>
      <w:r w:rsidRPr="00632AD0">
        <w:rPr>
          <w:rFonts w:ascii="Times New Roman" w:hAnsi="Times New Roman" w:cs="Times New Roman"/>
          <w:sz w:val="24"/>
          <w:szCs w:val="24"/>
        </w:rPr>
        <w:t xml:space="preserve">Limbah cair biogas dari pabrik kelapa sawit memiliki kandungan nutrien yang tinggi dan dapat digunakan untuk pertumbuhan mikroalga yaitu </w:t>
      </w:r>
      <w:r w:rsidRPr="00632AD0">
        <w:rPr>
          <w:rFonts w:ascii="Times New Roman" w:hAnsi="Times New Roman" w:cs="Times New Roman"/>
          <w:i/>
          <w:sz w:val="24"/>
          <w:szCs w:val="24"/>
        </w:rPr>
        <w:t>Chlorella</w:t>
      </w:r>
      <w:r w:rsidRPr="00632AD0">
        <w:rPr>
          <w:rFonts w:ascii="Times New Roman" w:hAnsi="Times New Roman" w:cs="Times New Roman"/>
          <w:sz w:val="24"/>
          <w:szCs w:val="24"/>
        </w:rPr>
        <w:t xml:space="preserve"> sp. </w:t>
      </w:r>
      <w:proofErr w:type="gramStart"/>
      <w:r w:rsidR="00912F93">
        <w:rPr>
          <w:rFonts w:ascii="Times New Roman" w:hAnsi="Times New Roman" w:cs="Times New Roman"/>
          <w:sz w:val="24"/>
          <w:szCs w:val="24"/>
          <w:lang w:val="en-US"/>
        </w:rPr>
        <w:t>U</w:t>
      </w:r>
      <w:r w:rsidRPr="00632AD0">
        <w:rPr>
          <w:rFonts w:ascii="Times New Roman" w:hAnsi="Times New Roman" w:cs="Times New Roman"/>
          <w:sz w:val="24"/>
          <w:szCs w:val="24"/>
        </w:rPr>
        <w:t xml:space="preserve">ntuk mengetahui pemanfaatan limbah cair sebagai media untuk pertumbuhan </w:t>
      </w:r>
      <w:r w:rsidRPr="00632AD0">
        <w:rPr>
          <w:rFonts w:ascii="Times New Roman" w:hAnsi="Times New Roman" w:cs="Times New Roman"/>
          <w:i/>
          <w:sz w:val="24"/>
          <w:szCs w:val="24"/>
        </w:rPr>
        <w:t>Chlorella</w:t>
      </w:r>
      <w:r w:rsidRPr="00632AD0">
        <w:rPr>
          <w:rFonts w:ascii="Times New Roman" w:hAnsi="Times New Roman" w:cs="Times New Roman"/>
          <w:sz w:val="24"/>
          <w:szCs w:val="24"/>
        </w:rPr>
        <w:t xml:space="preserve"> sp., dilakukan penelitian dari bulan September – Oktober 2016.</w:t>
      </w:r>
      <w:proofErr w:type="gramEnd"/>
      <w:r w:rsidRPr="00632AD0">
        <w:rPr>
          <w:rFonts w:ascii="Times New Roman" w:hAnsi="Times New Roman" w:cs="Times New Roman"/>
          <w:sz w:val="24"/>
          <w:szCs w:val="24"/>
        </w:rPr>
        <w:t xml:space="preserve"> Kultur dilakukan pada ruang terbuka. Terdiri dari 4 perlakuan, yaitu P0 (0% limbah), P1 (15% limbah), P2 (20% limbah), dan P3 (25% limbah). Parameter yang diukur yaitu kelimpahan dan biomassa dari </w:t>
      </w:r>
      <w:r w:rsidRPr="00632AD0">
        <w:rPr>
          <w:rFonts w:ascii="Times New Roman" w:hAnsi="Times New Roman" w:cs="Times New Roman"/>
          <w:i/>
          <w:sz w:val="24"/>
          <w:szCs w:val="24"/>
        </w:rPr>
        <w:t>Chlorella</w:t>
      </w:r>
      <w:r w:rsidRPr="00632AD0">
        <w:rPr>
          <w:rFonts w:ascii="Times New Roman" w:hAnsi="Times New Roman" w:cs="Times New Roman"/>
          <w:sz w:val="24"/>
          <w:szCs w:val="24"/>
        </w:rPr>
        <w:t xml:space="preserve"> sp., kandungan nitrat dan fosfat, pH, dan suhu. Berdasarkan penelitian yang dilakukan pertumbuhan </w:t>
      </w:r>
      <w:r w:rsidRPr="00632AD0">
        <w:rPr>
          <w:rFonts w:ascii="Times New Roman" w:hAnsi="Times New Roman" w:cs="Times New Roman"/>
          <w:i/>
          <w:sz w:val="24"/>
          <w:szCs w:val="24"/>
        </w:rPr>
        <w:t>Chlorella</w:t>
      </w:r>
      <w:r w:rsidRPr="00632AD0">
        <w:rPr>
          <w:rFonts w:ascii="Times New Roman" w:hAnsi="Times New Roman" w:cs="Times New Roman"/>
          <w:sz w:val="24"/>
          <w:szCs w:val="24"/>
        </w:rPr>
        <w:t xml:space="preserve"> sp. terbaik terdapat pada P1, dengan kelimpahan 7.252.800 sel/mL dan biomassa 3,51 gr/L. Pertumbuhan </w:t>
      </w:r>
      <w:r w:rsidRPr="00632AD0">
        <w:rPr>
          <w:rFonts w:ascii="Times New Roman" w:hAnsi="Times New Roman" w:cs="Times New Roman"/>
          <w:i/>
          <w:sz w:val="24"/>
          <w:szCs w:val="24"/>
        </w:rPr>
        <w:t>Chlorella</w:t>
      </w:r>
      <w:r w:rsidRPr="00632AD0">
        <w:rPr>
          <w:rFonts w:ascii="Times New Roman" w:hAnsi="Times New Roman" w:cs="Times New Roman"/>
          <w:sz w:val="24"/>
          <w:szCs w:val="24"/>
        </w:rPr>
        <w:t xml:space="preserve"> sp. diikuti oleh penurunan konsentrasi nitrat dan fosfat, yaitu dari 11,1 menjadi 1,51 mg/L (nitrat) dan dari 0,617 menjadi 0,033 mg/L (fosfat). Disimpulkan bahwa nutrien yang tersedia dapat digunakan untuk pertumbuhan mikroalga </w:t>
      </w:r>
      <w:r w:rsidRPr="00632AD0">
        <w:rPr>
          <w:rFonts w:ascii="Times New Roman" w:hAnsi="Times New Roman" w:cs="Times New Roman"/>
          <w:i/>
          <w:sz w:val="24"/>
          <w:szCs w:val="24"/>
        </w:rPr>
        <w:t>Chlorella</w:t>
      </w:r>
      <w:r w:rsidRPr="00632AD0">
        <w:rPr>
          <w:rFonts w:ascii="Times New Roman" w:hAnsi="Times New Roman" w:cs="Times New Roman"/>
          <w:sz w:val="24"/>
          <w:szCs w:val="24"/>
        </w:rPr>
        <w:t xml:space="preserve"> sp. Berdasarkan data diatas, dapat disimpulkan limbah cair biogas dari pabrik kelapa sawit dapat dimanfaatkan sebagai nutrisi untuk pertumbuhan </w:t>
      </w:r>
      <w:r w:rsidRPr="00632AD0">
        <w:rPr>
          <w:rFonts w:ascii="Times New Roman" w:hAnsi="Times New Roman" w:cs="Times New Roman"/>
          <w:i/>
          <w:sz w:val="24"/>
          <w:szCs w:val="24"/>
        </w:rPr>
        <w:t>Chlorella</w:t>
      </w:r>
      <w:r w:rsidRPr="00632AD0">
        <w:rPr>
          <w:rFonts w:ascii="Times New Roman" w:hAnsi="Times New Roman" w:cs="Times New Roman"/>
          <w:sz w:val="24"/>
          <w:szCs w:val="24"/>
        </w:rPr>
        <w:t xml:space="preserve"> sp.</w:t>
      </w:r>
    </w:p>
    <w:p w:rsidR="00DD7CC5" w:rsidRPr="00632AD0" w:rsidRDefault="00DD7CC5" w:rsidP="00DD7CC5">
      <w:pPr>
        <w:spacing w:after="0"/>
        <w:jc w:val="both"/>
        <w:rPr>
          <w:rFonts w:ascii="Times New Roman" w:hAnsi="Times New Roman" w:cs="Times New Roman"/>
          <w:sz w:val="24"/>
          <w:szCs w:val="24"/>
        </w:rPr>
      </w:pPr>
    </w:p>
    <w:p w:rsidR="00DD7CC5" w:rsidRPr="00632AD0" w:rsidRDefault="00912F93" w:rsidP="00DD7CC5">
      <w:pPr>
        <w:spacing w:after="0"/>
        <w:jc w:val="both"/>
        <w:rPr>
          <w:rFonts w:ascii="Times New Roman" w:hAnsi="Times New Roman" w:cs="Times New Roman"/>
          <w:sz w:val="24"/>
          <w:szCs w:val="24"/>
        </w:rPr>
      </w:pPr>
      <w:r w:rsidRPr="005D7E05">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28" type="#_x0000_t32" style="position:absolute;left:0;text-align:left;margin-left:.75pt;margin-top:15.1pt;width:451.5pt;height:0;z-index:251660288" o:connectortype="straight" strokeweight="1.5pt"/>
        </w:pict>
      </w:r>
      <w:r w:rsidR="00DD7CC5" w:rsidRPr="00632AD0">
        <w:rPr>
          <w:rFonts w:ascii="Times New Roman" w:hAnsi="Times New Roman" w:cs="Times New Roman"/>
          <w:sz w:val="24"/>
          <w:szCs w:val="24"/>
        </w:rPr>
        <w:t xml:space="preserve">Kata Kunci : </w:t>
      </w:r>
      <w:r w:rsidR="00DD7CC5" w:rsidRPr="00632AD0">
        <w:rPr>
          <w:rFonts w:ascii="Times New Roman" w:hAnsi="Times New Roman" w:cs="Times New Roman"/>
          <w:i/>
          <w:sz w:val="24"/>
          <w:szCs w:val="24"/>
        </w:rPr>
        <w:t>limbah cair kelapa sawit, nutrien, mikroalga,</w:t>
      </w:r>
      <w:r w:rsidR="00DD7CC5" w:rsidRPr="00632AD0">
        <w:rPr>
          <w:rFonts w:ascii="Times New Roman" w:hAnsi="Times New Roman" w:cs="Times New Roman"/>
          <w:sz w:val="24"/>
          <w:szCs w:val="24"/>
        </w:rPr>
        <w:t xml:space="preserve"> </w:t>
      </w:r>
      <w:r w:rsidR="00DD7CC5" w:rsidRPr="00632AD0">
        <w:rPr>
          <w:rFonts w:ascii="Times New Roman" w:hAnsi="Times New Roman" w:cs="Times New Roman"/>
          <w:i/>
          <w:sz w:val="24"/>
          <w:szCs w:val="24"/>
        </w:rPr>
        <w:t>Chlorella</w:t>
      </w:r>
      <w:r w:rsidR="00DD7CC5" w:rsidRPr="00632AD0">
        <w:rPr>
          <w:rFonts w:ascii="Times New Roman" w:hAnsi="Times New Roman" w:cs="Times New Roman"/>
          <w:sz w:val="24"/>
          <w:szCs w:val="24"/>
        </w:rPr>
        <w:t xml:space="preserve"> sp.</w:t>
      </w:r>
    </w:p>
    <w:p w:rsidR="00DD7CC5" w:rsidRPr="00632AD0" w:rsidRDefault="00DD7CC5" w:rsidP="00912F93">
      <w:pPr>
        <w:pStyle w:val="ListParagraph"/>
        <w:numPr>
          <w:ilvl w:val="0"/>
          <w:numId w:val="7"/>
        </w:numPr>
        <w:spacing w:after="0"/>
        <w:ind w:left="284" w:hanging="284"/>
        <w:jc w:val="both"/>
        <w:rPr>
          <w:rFonts w:ascii="Times New Roman" w:hAnsi="Times New Roman" w:cs="Times New Roman"/>
          <w:b/>
          <w:sz w:val="24"/>
          <w:szCs w:val="24"/>
        </w:rPr>
      </w:pPr>
      <w:r w:rsidRPr="00632AD0">
        <w:rPr>
          <w:rFonts w:ascii="Times New Roman" w:hAnsi="Times New Roman" w:cs="Times New Roman"/>
          <w:b/>
          <w:sz w:val="24"/>
          <w:szCs w:val="24"/>
        </w:rPr>
        <w:t>Mahasiswa Fakultas Perikanan dan Kelautan, Universitas Riau</w:t>
      </w:r>
    </w:p>
    <w:p w:rsidR="00DD7CC5" w:rsidRPr="00632AD0" w:rsidRDefault="00DD7CC5" w:rsidP="00DD7CC5">
      <w:pPr>
        <w:pStyle w:val="ListParagraph"/>
        <w:numPr>
          <w:ilvl w:val="0"/>
          <w:numId w:val="7"/>
        </w:numPr>
        <w:spacing w:after="0" w:line="360" w:lineRule="auto"/>
        <w:ind w:left="284" w:hanging="284"/>
        <w:jc w:val="both"/>
        <w:rPr>
          <w:rFonts w:ascii="Times New Roman" w:hAnsi="Times New Roman" w:cs="Times New Roman"/>
          <w:b/>
          <w:sz w:val="24"/>
          <w:szCs w:val="24"/>
        </w:rPr>
      </w:pPr>
      <w:r w:rsidRPr="00632AD0">
        <w:rPr>
          <w:rFonts w:ascii="Times New Roman" w:hAnsi="Times New Roman" w:cs="Times New Roman"/>
          <w:b/>
          <w:sz w:val="24"/>
          <w:szCs w:val="24"/>
        </w:rPr>
        <w:t>Dosen Fakultas Perikanan dan Kelautan, Universitas Riau</w:t>
      </w:r>
    </w:p>
    <w:p w:rsidR="00912F93" w:rsidRDefault="00912F93">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F456C0" w:rsidRPr="00632AD0" w:rsidRDefault="00F456C0" w:rsidP="00326F2A">
      <w:pPr>
        <w:spacing w:after="0"/>
        <w:jc w:val="center"/>
        <w:rPr>
          <w:rFonts w:ascii="Times New Roman" w:hAnsi="Times New Roman" w:cs="Times New Roman"/>
          <w:b/>
          <w:color w:val="000000" w:themeColor="text1"/>
          <w:sz w:val="24"/>
          <w:szCs w:val="24"/>
        </w:rPr>
      </w:pPr>
      <w:r w:rsidRPr="00632AD0">
        <w:rPr>
          <w:rFonts w:ascii="Times New Roman" w:hAnsi="Times New Roman" w:cs="Times New Roman"/>
          <w:b/>
          <w:color w:val="000000" w:themeColor="text1"/>
          <w:sz w:val="24"/>
          <w:szCs w:val="24"/>
        </w:rPr>
        <w:lastRenderedPageBreak/>
        <w:t xml:space="preserve">The effectiveness of biogas liquid waste originated from palm oil industry to produce </w:t>
      </w:r>
      <w:r w:rsidRPr="00632AD0">
        <w:rPr>
          <w:rFonts w:ascii="Times New Roman" w:hAnsi="Times New Roman" w:cs="Times New Roman"/>
          <w:b/>
          <w:i/>
          <w:color w:val="000000" w:themeColor="text1"/>
          <w:sz w:val="24"/>
          <w:szCs w:val="24"/>
        </w:rPr>
        <w:t xml:space="preserve">Chlorella </w:t>
      </w:r>
      <w:r w:rsidRPr="00632AD0">
        <w:rPr>
          <w:rFonts w:ascii="Times New Roman" w:hAnsi="Times New Roman" w:cs="Times New Roman"/>
          <w:b/>
          <w:color w:val="000000" w:themeColor="text1"/>
          <w:sz w:val="24"/>
          <w:szCs w:val="24"/>
        </w:rPr>
        <w:t xml:space="preserve">sp. in the </w:t>
      </w:r>
      <w:r w:rsidRPr="00632AD0">
        <w:rPr>
          <w:rFonts w:ascii="Times New Roman" w:hAnsi="Times New Roman" w:cs="Times New Roman"/>
          <w:b/>
          <w:i/>
          <w:color w:val="000000" w:themeColor="text1"/>
          <w:sz w:val="24"/>
          <w:szCs w:val="24"/>
        </w:rPr>
        <w:t>outdoor</w:t>
      </w:r>
      <w:r w:rsidRPr="00632AD0">
        <w:rPr>
          <w:rFonts w:ascii="Times New Roman" w:hAnsi="Times New Roman" w:cs="Times New Roman"/>
          <w:b/>
          <w:color w:val="000000" w:themeColor="text1"/>
          <w:sz w:val="24"/>
          <w:szCs w:val="24"/>
        </w:rPr>
        <w:t xml:space="preserve"> scale</w:t>
      </w:r>
    </w:p>
    <w:p w:rsidR="00F456C0" w:rsidRPr="00632AD0" w:rsidRDefault="00F456C0" w:rsidP="00326F2A">
      <w:pPr>
        <w:spacing w:after="0"/>
        <w:jc w:val="center"/>
        <w:rPr>
          <w:rFonts w:ascii="Times New Roman" w:hAnsi="Times New Roman" w:cs="Times New Roman"/>
          <w:b/>
          <w:color w:val="000000" w:themeColor="text1"/>
          <w:sz w:val="24"/>
          <w:szCs w:val="24"/>
        </w:rPr>
      </w:pPr>
    </w:p>
    <w:p w:rsidR="00F456C0" w:rsidRPr="00632AD0" w:rsidRDefault="00F456C0" w:rsidP="00326F2A">
      <w:pPr>
        <w:spacing w:after="0"/>
        <w:jc w:val="center"/>
        <w:rPr>
          <w:rFonts w:ascii="Times New Roman" w:hAnsi="Times New Roman" w:cs="Times New Roman"/>
          <w:b/>
          <w:color w:val="000000" w:themeColor="text1"/>
          <w:sz w:val="24"/>
          <w:szCs w:val="24"/>
        </w:rPr>
      </w:pPr>
      <w:r w:rsidRPr="00632AD0">
        <w:rPr>
          <w:rFonts w:ascii="Times New Roman" w:hAnsi="Times New Roman" w:cs="Times New Roman"/>
          <w:b/>
          <w:color w:val="000000" w:themeColor="text1"/>
          <w:sz w:val="24"/>
          <w:szCs w:val="24"/>
        </w:rPr>
        <w:t>By</w:t>
      </w:r>
    </w:p>
    <w:p w:rsidR="00F456C0" w:rsidRPr="00632AD0" w:rsidRDefault="00F456C0" w:rsidP="00326F2A">
      <w:pPr>
        <w:spacing w:after="0"/>
        <w:jc w:val="center"/>
        <w:rPr>
          <w:rFonts w:ascii="Times New Roman" w:hAnsi="Times New Roman" w:cs="Times New Roman"/>
          <w:b/>
          <w:color w:val="000000" w:themeColor="text1"/>
          <w:sz w:val="24"/>
          <w:szCs w:val="24"/>
          <w:vertAlign w:val="superscript"/>
        </w:rPr>
      </w:pPr>
      <w:r w:rsidRPr="00632AD0">
        <w:rPr>
          <w:rFonts w:ascii="Times New Roman" w:hAnsi="Times New Roman" w:cs="Times New Roman"/>
          <w:b/>
          <w:color w:val="000000" w:themeColor="text1"/>
          <w:sz w:val="24"/>
          <w:szCs w:val="24"/>
        </w:rPr>
        <w:t>Puspita Wulan Sari</w:t>
      </w:r>
      <w:r w:rsidRPr="00632AD0">
        <w:rPr>
          <w:rFonts w:ascii="Times New Roman" w:hAnsi="Times New Roman" w:cs="Times New Roman"/>
          <w:b/>
          <w:color w:val="000000" w:themeColor="text1"/>
          <w:sz w:val="24"/>
          <w:szCs w:val="24"/>
          <w:vertAlign w:val="superscript"/>
        </w:rPr>
        <w:t>1)</w:t>
      </w:r>
      <w:r w:rsidRPr="00632AD0">
        <w:rPr>
          <w:rFonts w:ascii="Times New Roman" w:hAnsi="Times New Roman" w:cs="Times New Roman"/>
          <w:b/>
          <w:color w:val="000000" w:themeColor="text1"/>
          <w:sz w:val="24"/>
          <w:szCs w:val="24"/>
        </w:rPr>
        <w:t>, M. Hasbi</w:t>
      </w:r>
      <w:r w:rsidRPr="00632AD0">
        <w:rPr>
          <w:rFonts w:ascii="Times New Roman" w:hAnsi="Times New Roman" w:cs="Times New Roman"/>
          <w:b/>
          <w:color w:val="000000" w:themeColor="text1"/>
          <w:sz w:val="24"/>
          <w:szCs w:val="24"/>
          <w:vertAlign w:val="superscript"/>
        </w:rPr>
        <w:t>2)</w:t>
      </w:r>
      <w:r w:rsidRPr="00632AD0">
        <w:rPr>
          <w:rFonts w:ascii="Times New Roman" w:hAnsi="Times New Roman" w:cs="Times New Roman"/>
          <w:b/>
          <w:color w:val="000000" w:themeColor="text1"/>
          <w:sz w:val="24"/>
          <w:szCs w:val="24"/>
        </w:rPr>
        <w:t>, T. Dahril</w:t>
      </w:r>
      <w:r w:rsidRPr="00632AD0">
        <w:rPr>
          <w:rFonts w:ascii="Times New Roman" w:hAnsi="Times New Roman" w:cs="Times New Roman"/>
          <w:b/>
          <w:color w:val="000000" w:themeColor="text1"/>
          <w:sz w:val="24"/>
          <w:szCs w:val="24"/>
          <w:vertAlign w:val="superscript"/>
        </w:rPr>
        <w:t>2)</w:t>
      </w:r>
    </w:p>
    <w:p w:rsidR="00F456C0" w:rsidRPr="00632AD0" w:rsidRDefault="00F456C0" w:rsidP="00326F2A">
      <w:pPr>
        <w:spacing w:after="0"/>
        <w:jc w:val="center"/>
        <w:rPr>
          <w:rFonts w:ascii="Times New Roman" w:hAnsi="Times New Roman" w:cs="Times New Roman"/>
          <w:b/>
          <w:bCs/>
          <w:sz w:val="24"/>
          <w:szCs w:val="24"/>
        </w:rPr>
      </w:pPr>
      <w:r w:rsidRPr="00632AD0">
        <w:rPr>
          <w:rFonts w:ascii="Times New Roman" w:hAnsi="Times New Roman" w:cs="Times New Roman"/>
          <w:b/>
          <w:bCs/>
          <w:sz w:val="24"/>
          <w:szCs w:val="24"/>
        </w:rPr>
        <w:t>Faculty of Fisheries and Marine Science, university of Riau</w:t>
      </w:r>
    </w:p>
    <w:p w:rsidR="00F456C0" w:rsidRPr="00632AD0" w:rsidRDefault="00F456C0" w:rsidP="00326F2A">
      <w:pPr>
        <w:spacing w:after="0"/>
        <w:ind w:firstLine="720"/>
        <w:jc w:val="center"/>
        <w:rPr>
          <w:rFonts w:ascii="Times New Roman" w:hAnsi="Times New Roman" w:cs="Times New Roman"/>
          <w:b/>
          <w:sz w:val="24"/>
          <w:szCs w:val="24"/>
          <w:u w:val="single"/>
        </w:rPr>
      </w:pPr>
      <w:r w:rsidRPr="00632AD0">
        <w:rPr>
          <w:rFonts w:ascii="Times New Roman" w:hAnsi="Times New Roman" w:cs="Times New Roman"/>
          <w:b/>
          <w:bCs/>
          <w:sz w:val="24"/>
          <w:szCs w:val="24"/>
        </w:rPr>
        <w:t xml:space="preserve">Email: </w:t>
      </w:r>
      <w:hyperlink r:id="rId7" w:history="1">
        <w:r w:rsidRPr="00632AD0">
          <w:rPr>
            <w:rStyle w:val="Hyperlink"/>
            <w:rFonts w:ascii="Times New Roman" w:hAnsi="Times New Roman" w:cs="Times New Roman"/>
            <w:b/>
            <w:color w:val="000000" w:themeColor="text1"/>
            <w:sz w:val="24"/>
            <w:szCs w:val="24"/>
            <w:u w:val="none"/>
          </w:rPr>
          <w:t>puspitawulan_sari@yahoo.co.id</w:t>
        </w:r>
      </w:hyperlink>
    </w:p>
    <w:p w:rsidR="00F456C0" w:rsidRPr="00632AD0" w:rsidRDefault="00F456C0" w:rsidP="00326F2A">
      <w:pPr>
        <w:spacing w:after="0"/>
        <w:rPr>
          <w:rFonts w:ascii="Times New Roman" w:hAnsi="Times New Roman" w:cs="Times New Roman"/>
          <w:sz w:val="24"/>
          <w:szCs w:val="24"/>
        </w:rPr>
      </w:pPr>
    </w:p>
    <w:p w:rsidR="00F456C0" w:rsidRPr="00632AD0" w:rsidRDefault="00F456C0" w:rsidP="00326F2A">
      <w:pPr>
        <w:jc w:val="center"/>
        <w:rPr>
          <w:rFonts w:ascii="Times New Roman" w:hAnsi="Times New Roman" w:cs="Times New Roman"/>
          <w:b/>
          <w:i/>
          <w:sz w:val="24"/>
          <w:szCs w:val="24"/>
        </w:rPr>
      </w:pPr>
      <w:r w:rsidRPr="00632AD0">
        <w:rPr>
          <w:rFonts w:ascii="Times New Roman" w:hAnsi="Times New Roman" w:cs="Times New Roman"/>
          <w:b/>
          <w:i/>
          <w:sz w:val="24"/>
          <w:szCs w:val="24"/>
        </w:rPr>
        <w:t>Abstarct</w:t>
      </w:r>
    </w:p>
    <w:p w:rsidR="00F456C0" w:rsidRPr="00632AD0" w:rsidRDefault="00F456C0" w:rsidP="00326F2A">
      <w:pPr>
        <w:ind w:firstLine="720"/>
        <w:jc w:val="both"/>
        <w:rPr>
          <w:rFonts w:ascii="Times New Roman" w:hAnsi="Times New Roman" w:cs="Times New Roman"/>
          <w:b/>
          <w:i/>
          <w:sz w:val="24"/>
          <w:szCs w:val="24"/>
        </w:rPr>
      </w:pPr>
      <w:r w:rsidRPr="00632AD0">
        <w:rPr>
          <w:rFonts w:ascii="Times New Roman" w:hAnsi="Times New Roman" w:cs="Times New Roman"/>
          <w:color w:val="000000" w:themeColor="text1"/>
          <w:sz w:val="24"/>
          <w:szCs w:val="24"/>
        </w:rPr>
        <w:t>The biogass liquid waste originated from palm oil industry</w:t>
      </w:r>
      <w:r w:rsidRPr="00632AD0">
        <w:rPr>
          <w:rFonts w:ascii="Times New Roman" w:hAnsi="Times New Roman" w:cs="Times New Roman"/>
          <w:b/>
          <w:color w:val="000000" w:themeColor="text1"/>
          <w:sz w:val="24"/>
          <w:szCs w:val="24"/>
        </w:rPr>
        <w:t xml:space="preserve"> </w:t>
      </w:r>
      <w:r w:rsidRPr="00632AD0">
        <w:rPr>
          <w:rFonts w:ascii="Times New Roman" w:hAnsi="Times New Roman" w:cs="Times New Roman"/>
          <w:color w:val="000000" w:themeColor="text1"/>
          <w:sz w:val="24"/>
          <w:szCs w:val="24"/>
        </w:rPr>
        <w:t xml:space="preserve">contains high nutrient and it can be used for growing microalgae such as </w:t>
      </w:r>
      <w:r w:rsidRPr="00632AD0">
        <w:rPr>
          <w:rFonts w:ascii="Times New Roman" w:hAnsi="Times New Roman" w:cs="Times New Roman"/>
          <w:i/>
          <w:color w:val="000000" w:themeColor="text1"/>
          <w:sz w:val="24"/>
          <w:szCs w:val="24"/>
        </w:rPr>
        <w:t>Chlorella</w:t>
      </w:r>
      <w:r w:rsidRPr="00632AD0">
        <w:rPr>
          <w:rFonts w:ascii="Times New Roman" w:hAnsi="Times New Roman" w:cs="Times New Roman"/>
          <w:color w:val="000000" w:themeColor="text1"/>
          <w:sz w:val="24"/>
          <w:szCs w:val="24"/>
        </w:rPr>
        <w:t xml:space="preserve"> sp. To understand the effectiveness of the waste as a medium to grow </w:t>
      </w:r>
      <w:r w:rsidRPr="00632AD0">
        <w:rPr>
          <w:rFonts w:ascii="Times New Roman" w:hAnsi="Times New Roman" w:cs="Times New Roman"/>
          <w:i/>
          <w:color w:val="000000" w:themeColor="text1"/>
          <w:sz w:val="24"/>
          <w:szCs w:val="24"/>
        </w:rPr>
        <w:t>Chlorella</w:t>
      </w:r>
      <w:r w:rsidRPr="00632AD0">
        <w:rPr>
          <w:rFonts w:ascii="Times New Roman" w:hAnsi="Times New Roman" w:cs="Times New Roman"/>
          <w:color w:val="000000" w:themeColor="text1"/>
          <w:sz w:val="24"/>
          <w:szCs w:val="24"/>
        </w:rPr>
        <w:t xml:space="preserve"> sp., a study was conducted from </w:t>
      </w:r>
      <w:r w:rsidR="00733D43" w:rsidRPr="00632AD0">
        <w:rPr>
          <w:rFonts w:ascii="Times New Roman" w:hAnsi="Times New Roman" w:cs="Times New Roman"/>
          <w:color w:val="000000" w:themeColor="text1"/>
          <w:sz w:val="24"/>
          <w:szCs w:val="24"/>
        </w:rPr>
        <w:t xml:space="preserve">          </w:t>
      </w:r>
      <w:r w:rsidRPr="00632AD0">
        <w:rPr>
          <w:rFonts w:ascii="Times New Roman" w:hAnsi="Times New Roman" w:cs="Times New Roman"/>
          <w:color w:val="000000" w:themeColor="text1"/>
          <w:sz w:val="24"/>
          <w:szCs w:val="24"/>
        </w:rPr>
        <w:t xml:space="preserve">September – October 2016. The culture was conducted in the outdoor scale. There were 4 treatments applied, namely P0 (0% waste), P1 (15% waste), P2 (20% waste), and P3 (25% waste). Parameters measured were the abundance and the biomass of </w:t>
      </w:r>
      <w:r w:rsidRPr="00632AD0">
        <w:rPr>
          <w:rFonts w:ascii="Times New Roman" w:hAnsi="Times New Roman" w:cs="Times New Roman"/>
          <w:i/>
          <w:color w:val="000000" w:themeColor="text1"/>
          <w:sz w:val="24"/>
          <w:szCs w:val="24"/>
        </w:rPr>
        <w:t>Chlorella</w:t>
      </w:r>
      <w:r w:rsidRPr="00632AD0">
        <w:rPr>
          <w:rFonts w:ascii="Times New Roman" w:hAnsi="Times New Roman" w:cs="Times New Roman"/>
          <w:color w:val="000000" w:themeColor="text1"/>
          <w:sz w:val="24"/>
          <w:szCs w:val="24"/>
        </w:rPr>
        <w:t xml:space="preserve"> sp., nitrate and phosphate content, pH, TDS, and temperature. Results shown that the best growth of </w:t>
      </w:r>
      <w:r w:rsidRPr="00632AD0">
        <w:rPr>
          <w:rFonts w:ascii="Times New Roman" w:hAnsi="Times New Roman" w:cs="Times New Roman"/>
          <w:i/>
          <w:color w:val="000000" w:themeColor="text1"/>
          <w:sz w:val="24"/>
          <w:szCs w:val="24"/>
        </w:rPr>
        <w:t>Chlorella</w:t>
      </w:r>
      <w:r w:rsidRPr="00632AD0">
        <w:rPr>
          <w:rFonts w:ascii="Times New Roman" w:hAnsi="Times New Roman" w:cs="Times New Roman"/>
          <w:color w:val="000000" w:themeColor="text1"/>
          <w:sz w:val="24"/>
          <w:szCs w:val="24"/>
        </w:rPr>
        <w:t xml:space="preserve"> sp. was in the P1, the abundance was 7,252,800 cells/ml and the biomass was </w:t>
      </w:r>
      <w:r w:rsidR="00733D43" w:rsidRPr="00632AD0">
        <w:rPr>
          <w:rFonts w:ascii="Times New Roman" w:hAnsi="Times New Roman" w:cs="Times New Roman"/>
          <w:color w:val="000000" w:themeColor="text1"/>
          <w:sz w:val="24"/>
          <w:szCs w:val="24"/>
        </w:rPr>
        <w:t xml:space="preserve">   </w:t>
      </w:r>
      <w:r w:rsidRPr="00632AD0">
        <w:rPr>
          <w:rFonts w:ascii="Times New Roman" w:hAnsi="Times New Roman" w:cs="Times New Roman"/>
          <w:color w:val="000000" w:themeColor="text1"/>
          <w:sz w:val="24"/>
          <w:szCs w:val="24"/>
        </w:rPr>
        <w:t xml:space="preserve">3.51 gr/L. The growth of </w:t>
      </w:r>
      <w:r w:rsidRPr="00632AD0">
        <w:rPr>
          <w:rFonts w:ascii="Times New Roman" w:hAnsi="Times New Roman" w:cs="Times New Roman"/>
          <w:i/>
          <w:color w:val="000000" w:themeColor="text1"/>
          <w:sz w:val="24"/>
          <w:szCs w:val="24"/>
        </w:rPr>
        <w:t>Chlorella</w:t>
      </w:r>
      <w:r w:rsidRPr="00632AD0">
        <w:rPr>
          <w:rFonts w:ascii="Times New Roman" w:hAnsi="Times New Roman" w:cs="Times New Roman"/>
          <w:color w:val="000000" w:themeColor="text1"/>
          <w:sz w:val="24"/>
          <w:szCs w:val="24"/>
        </w:rPr>
        <w:t xml:space="preserve"> sp. was able to reduce the nitrate and phosphate concentration, from 11.1 to 1.51 mg/l (nitrate) and from 0.617 to 0.033 mg/l (phosphate) respectively. This fact indicates that the nutrient have been used for growing the microalgae. Based on data obtained, it can be concluded that the palm oil liquid waste can be used as nutrient source for </w:t>
      </w:r>
      <w:r w:rsidRPr="00632AD0">
        <w:rPr>
          <w:rFonts w:ascii="Times New Roman" w:hAnsi="Times New Roman" w:cs="Times New Roman"/>
          <w:i/>
          <w:color w:val="000000" w:themeColor="text1"/>
          <w:sz w:val="24"/>
          <w:szCs w:val="24"/>
        </w:rPr>
        <w:t>Chlorella</w:t>
      </w:r>
      <w:r w:rsidRPr="00632AD0">
        <w:rPr>
          <w:rFonts w:ascii="Times New Roman" w:hAnsi="Times New Roman" w:cs="Times New Roman"/>
          <w:color w:val="000000" w:themeColor="text1"/>
          <w:sz w:val="24"/>
          <w:szCs w:val="24"/>
        </w:rPr>
        <w:t xml:space="preserve"> sp.</w:t>
      </w:r>
    </w:p>
    <w:p w:rsidR="00F456C0" w:rsidRPr="00632AD0" w:rsidRDefault="005D7E05" w:rsidP="00326F2A">
      <w:pPr>
        <w:spacing w:after="0"/>
        <w:jc w:val="both"/>
        <w:rPr>
          <w:rFonts w:ascii="Times New Roman" w:hAnsi="Times New Roman" w:cs="Times New Roman"/>
          <w:b/>
          <w:color w:val="000000" w:themeColor="text1"/>
          <w:sz w:val="24"/>
          <w:szCs w:val="24"/>
        </w:rPr>
      </w:pPr>
      <w:r w:rsidRPr="005D7E05">
        <w:rPr>
          <w:rFonts w:ascii="Times New Roman" w:hAnsi="Times New Roman" w:cs="Times New Roman"/>
          <w:b/>
          <w:noProof/>
          <w:color w:val="000000" w:themeColor="text1"/>
          <w:sz w:val="24"/>
          <w:szCs w:val="24"/>
          <w:lang w:eastAsia="id-ID"/>
        </w:rPr>
        <w:pict>
          <v:shape id="_x0000_s1026" type="#_x0000_t32" style="position:absolute;left:0;text-align:left;margin-left:0;margin-top:15.2pt;width:453.75pt;height:0;z-index:251658240" o:connectortype="straight" strokecolor="black [3213]" strokeweight="1.5pt"/>
        </w:pict>
      </w:r>
      <w:r w:rsidR="00F456C0" w:rsidRPr="00632AD0">
        <w:rPr>
          <w:rFonts w:ascii="Times New Roman" w:hAnsi="Times New Roman" w:cs="Times New Roman"/>
          <w:b/>
          <w:color w:val="000000" w:themeColor="text1"/>
          <w:sz w:val="24"/>
          <w:szCs w:val="24"/>
        </w:rPr>
        <w:t xml:space="preserve">Key words : </w:t>
      </w:r>
      <w:r w:rsidR="00F456C0" w:rsidRPr="00632AD0">
        <w:rPr>
          <w:rFonts w:ascii="Times New Roman" w:hAnsi="Times New Roman" w:cs="Times New Roman"/>
          <w:b/>
          <w:i/>
          <w:color w:val="000000" w:themeColor="text1"/>
          <w:sz w:val="24"/>
          <w:szCs w:val="24"/>
        </w:rPr>
        <w:t>palm oil industry liquid waste, nutrient, microalgae</w:t>
      </w:r>
      <w:r w:rsidR="00F456C0" w:rsidRPr="00632AD0">
        <w:rPr>
          <w:rFonts w:ascii="Times New Roman" w:hAnsi="Times New Roman" w:cs="Times New Roman"/>
          <w:b/>
          <w:color w:val="000000" w:themeColor="text1"/>
          <w:sz w:val="24"/>
          <w:szCs w:val="24"/>
        </w:rPr>
        <w:t xml:space="preserve">, </w:t>
      </w:r>
      <w:r w:rsidR="00F456C0" w:rsidRPr="00632AD0">
        <w:rPr>
          <w:rFonts w:ascii="Times New Roman" w:hAnsi="Times New Roman" w:cs="Times New Roman"/>
          <w:b/>
          <w:i/>
          <w:color w:val="000000" w:themeColor="text1"/>
          <w:sz w:val="24"/>
          <w:szCs w:val="24"/>
        </w:rPr>
        <w:t>Chlorella</w:t>
      </w:r>
      <w:r w:rsidR="00F456C0" w:rsidRPr="00632AD0">
        <w:rPr>
          <w:rFonts w:ascii="Times New Roman" w:hAnsi="Times New Roman" w:cs="Times New Roman"/>
          <w:b/>
          <w:color w:val="000000" w:themeColor="text1"/>
          <w:sz w:val="24"/>
          <w:szCs w:val="24"/>
        </w:rPr>
        <w:t xml:space="preserve"> sp.</w:t>
      </w:r>
    </w:p>
    <w:p w:rsidR="00F456C0" w:rsidRPr="00632AD0" w:rsidRDefault="00F456C0" w:rsidP="00326F2A">
      <w:pPr>
        <w:pStyle w:val="ListParagraph"/>
        <w:numPr>
          <w:ilvl w:val="0"/>
          <w:numId w:val="1"/>
        </w:numPr>
        <w:spacing w:after="0"/>
        <w:ind w:left="426"/>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Student of the Faculty of Fisheries and Marine Science, University of Riau</w:t>
      </w:r>
    </w:p>
    <w:p w:rsidR="00C21083" w:rsidRPr="00632AD0" w:rsidRDefault="00F456C0" w:rsidP="00A47C64">
      <w:pPr>
        <w:pStyle w:val="ListParagraph"/>
        <w:numPr>
          <w:ilvl w:val="0"/>
          <w:numId w:val="1"/>
        </w:numPr>
        <w:spacing w:after="0"/>
        <w:ind w:left="426"/>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Lecture of the Faculty of Fisheries and Marine Science, University of Riau</w:t>
      </w:r>
    </w:p>
    <w:p w:rsidR="00C21083" w:rsidRPr="00632AD0" w:rsidRDefault="00C21083" w:rsidP="00CB5DEC">
      <w:pPr>
        <w:spacing w:after="0" w:line="360" w:lineRule="auto"/>
        <w:jc w:val="both"/>
        <w:rPr>
          <w:rFonts w:ascii="Times New Roman" w:hAnsi="Times New Roman" w:cs="Times New Roman"/>
          <w:b/>
          <w:sz w:val="24"/>
          <w:szCs w:val="24"/>
        </w:rPr>
      </w:pPr>
    </w:p>
    <w:p w:rsidR="00C21083" w:rsidRPr="00632AD0" w:rsidRDefault="00C21083" w:rsidP="00CB5DEC">
      <w:pPr>
        <w:spacing w:after="0" w:line="360" w:lineRule="auto"/>
        <w:jc w:val="both"/>
        <w:rPr>
          <w:rFonts w:ascii="Times New Roman" w:hAnsi="Times New Roman" w:cs="Times New Roman"/>
          <w:b/>
          <w:sz w:val="24"/>
          <w:szCs w:val="24"/>
        </w:rPr>
        <w:sectPr w:rsidR="00C21083" w:rsidRPr="00632AD0" w:rsidSect="00912F93">
          <w:pgSz w:w="11906" w:h="16838"/>
          <w:pgMar w:top="1699" w:right="1699" w:bottom="1699" w:left="1699" w:header="708" w:footer="708" w:gutter="0"/>
          <w:cols w:space="708"/>
          <w:docGrid w:linePitch="360"/>
        </w:sectPr>
      </w:pPr>
    </w:p>
    <w:p w:rsidR="00F456C0" w:rsidRPr="00632AD0" w:rsidRDefault="00F456C0" w:rsidP="00326F2A">
      <w:pPr>
        <w:jc w:val="both"/>
        <w:rPr>
          <w:rFonts w:ascii="Times New Roman" w:hAnsi="Times New Roman" w:cs="Times New Roman"/>
          <w:b/>
          <w:sz w:val="24"/>
          <w:szCs w:val="24"/>
        </w:rPr>
      </w:pPr>
      <w:r w:rsidRPr="00632AD0">
        <w:rPr>
          <w:rFonts w:ascii="Times New Roman" w:hAnsi="Times New Roman" w:cs="Times New Roman"/>
          <w:b/>
          <w:sz w:val="24"/>
          <w:szCs w:val="24"/>
        </w:rPr>
        <w:lastRenderedPageBreak/>
        <w:t>PENDAHULUAN</w:t>
      </w:r>
    </w:p>
    <w:p w:rsidR="00F456C0" w:rsidRPr="00632AD0" w:rsidRDefault="00F456C0" w:rsidP="00912F93">
      <w:pPr>
        <w:spacing w:after="0"/>
        <w:ind w:firstLine="36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 xml:space="preserve">Provinsi Riau memiliki perkebunan kelapa sawit terbesar di Indonesia dengan luas areal pada tahun 2014 mencapai 2.399.173 hektar. Pabrik kelapa sawit dalam mengolah setiap ton tandan buah segar (TBS) akan menghasilkan rata-rata 120-200 kg minyak kelapa sawit mentah (CPO), 230-250 kg tandan kosong kelapa sawit (TKKS), 130-150 kg serat/ fiber, </w:t>
      </w:r>
      <w:r w:rsidR="00733D43" w:rsidRPr="00632AD0">
        <w:rPr>
          <w:rFonts w:ascii="Times New Roman" w:hAnsi="Times New Roman" w:cs="Times New Roman"/>
          <w:color w:val="000000" w:themeColor="text1"/>
          <w:sz w:val="24"/>
          <w:szCs w:val="24"/>
        </w:rPr>
        <w:t xml:space="preserve"> </w:t>
      </w:r>
      <w:r w:rsidRPr="00632AD0">
        <w:rPr>
          <w:rFonts w:ascii="Times New Roman" w:hAnsi="Times New Roman" w:cs="Times New Roman"/>
          <w:color w:val="000000" w:themeColor="text1"/>
          <w:sz w:val="24"/>
          <w:szCs w:val="24"/>
        </w:rPr>
        <w:t>60-65 kg cangkang, 55-60 kg kernel, dan 0,7 m</w:t>
      </w:r>
      <w:r w:rsidRPr="00632AD0">
        <w:rPr>
          <w:rFonts w:ascii="Times New Roman" w:hAnsi="Times New Roman" w:cs="Times New Roman"/>
          <w:color w:val="000000" w:themeColor="text1"/>
          <w:sz w:val="24"/>
          <w:szCs w:val="24"/>
          <w:vertAlign w:val="superscript"/>
        </w:rPr>
        <w:t>3</w:t>
      </w:r>
      <w:r w:rsidRPr="00632AD0">
        <w:rPr>
          <w:rFonts w:ascii="Times New Roman" w:hAnsi="Times New Roman" w:cs="Times New Roman"/>
          <w:color w:val="000000" w:themeColor="text1"/>
          <w:sz w:val="24"/>
          <w:szCs w:val="24"/>
        </w:rPr>
        <w:t xml:space="preserve"> air limbah (Mahajoeno </w:t>
      </w:r>
      <w:r w:rsidRPr="00632AD0">
        <w:rPr>
          <w:rFonts w:ascii="Times New Roman" w:hAnsi="Times New Roman" w:cs="Times New Roman"/>
          <w:i/>
          <w:color w:val="000000" w:themeColor="text1"/>
          <w:sz w:val="24"/>
          <w:szCs w:val="24"/>
        </w:rPr>
        <w:t>et al</w:t>
      </w:r>
      <w:r w:rsidRPr="00632AD0">
        <w:rPr>
          <w:rFonts w:ascii="Times New Roman" w:hAnsi="Times New Roman" w:cs="Times New Roman"/>
          <w:color w:val="000000" w:themeColor="text1"/>
          <w:sz w:val="24"/>
          <w:szCs w:val="24"/>
        </w:rPr>
        <w:t>, 2008).</w:t>
      </w:r>
    </w:p>
    <w:p w:rsidR="00F456C0" w:rsidRPr="00632AD0" w:rsidRDefault="00F456C0" w:rsidP="00912F93">
      <w:pPr>
        <w:spacing w:after="0"/>
        <w:ind w:firstLine="36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 xml:space="preserve">Selama ini pengolahan terhadap limbah cair kelapa sawit memang sudah </w:t>
      </w:r>
      <w:r w:rsidRPr="00632AD0">
        <w:rPr>
          <w:rFonts w:ascii="Times New Roman" w:hAnsi="Times New Roman" w:cs="Times New Roman"/>
          <w:color w:val="000000" w:themeColor="text1"/>
          <w:sz w:val="24"/>
          <w:szCs w:val="24"/>
        </w:rPr>
        <w:lastRenderedPageBreak/>
        <w:t>dilakukan, salah satunya adalah sebagai pengembangan energi terbarukan (biogas) energi tenaga listrik. Namun, pemanfaatan limbah cair untuk biogas ini sendiri menghasilkan limbah cair. Tingginya kandungan bahan organik limbah cair biogas akan menyebabkan pencemaran badan air yang akan menurunkan kualitas lingkungan perairan dan dapat berbahaya bagi kesehatan manusia.</w:t>
      </w:r>
    </w:p>
    <w:p w:rsidR="00F456C0" w:rsidRPr="00632AD0" w:rsidRDefault="00F456C0" w:rsidP="00912F93">
      <w:pPr>
        <w:spacing w:after="0"/>
        <w:ind w:firstLine="360"/>
        <w:jc w:val="both"/>
        <w:rPr>
          <w:rFonts w:ascii="Times New Roman" w:hAnsi="Times New Roman" w:cs="Times New Roman"/>
          <w:color w:val="000000" w:themeColor="text1"/>
          <w:sz w:val="24"/>
          <w:szCs w:val="24"/>
        </w:rPr>
      </w:pPr>
      <w:r w:rsidRPr="00632AD0">
        <w:rPr>
          <w:rFonts w:ascii="Times New Roman" w:hAnsi="Times New Roman" w:cs="Times New Roman"/>
          <w:sz w:val="24"/>
          <w:szCs w:val="24"/>
        </w:rPr>
        <w:t>Menurut Sugiharto (2007) limbah cair yang berasal dari instalasi biogas mengandung berbagai macam mineral antara lain P berkisar 33 – 164 mg/l, NH</w:t>
      </w:r>
      <w:r w:rsidRPr="00632AD0">
        <w:rPr>
          <w:rFonts w:ascii="Times New Roman" w:hAnsi="Times New Roman" w:cs="Times New Roman"/>
          <w:sz w:val="24"/>
          <w:szCs w:val="24"/>
          <w:vertAlign w:val="subscript"/>
        </w:rPr>
        <w:t>2</w:t>
      </w:r>
      <w:r w:rsidRPr="00632AD0">
        <w:rPr>
          <w:rFonts w:ascii="Times New Roman" w:hAnsi="Times New Roman" w:cs="Times New Roman"/>
          <w:sz w:val="24"/>
          <w:szCs w:val="24"/>
        </w:rPr>
        <w:t xml:space="preserve">N </w:t>
      </w:r>
      <w:r w:rsidRPr="00632AD0">
        <w:rPr>
          <w:rFonts w:ascii="Times New Roman" w:hAnsi="Times New Roman" w:cs="Times New Roman"/>
          <w:sz w:val="24"/>
          <w:szCs w:val="24"/>
        </w:rPr>
        <w:lastRenderedPageBreak/>
        <w:t xml:space="preserve">berkisar 37 – 467 mg/l, Mg berkisar </w:t>
      </w:r>
      <w:r w:rsidR="00733D43" w:rsidRPr="00632AD0">
        <w:rPr>
          <w:rFonts w:ascii="Times New Roman" w:hAnsi="Times New Roman" w:cs="Times New Roman"/>
          <w:sz w:val="24"/>
          <w:szCs w:val="24"/>
        </w:rPr>
        <w:t xml:space="preserve">       </w:t>
      </w:r>
      <w:r w:rsidRPr="00632AD0">
        <w:rPr>
          <w:rFonts w:ascii="Times New Roman" w:hAnsi="Times New Roman" w:cs="Times New Roman"/>
          <w:sz w:val="24"/>
          <w:szCs w:val="24"/>
        </w:rPr>
        <w:t>60 – 177 mg/l, Ca berkisar 56 – 147 mg/l, K berkisar 64 – 540 mg/l, Cu 2,5 mg/l, dan Zn sebesar 1,0 mg/l.</w:t>
      </w:r>
      <w:r w:rsidRPr="00632AD0">
        <w:rPr>
          <w:rFonts w:ascii="Times New Roman" w:hAnsi="Times New Roman" w:cs="Times New Roman"/>
          <w:color w:val="000000" w:themeColor="text1"/>
          <w:sz w:val="24"/>
          <w:szCs w:val="24"/>
        </w:rPr>
        <w:t xml:space="preserve"> Dengan kandungan bahan organik yang tinggi limbah cair biogas dapat dimanfaatkan sebagai sumber nutrisi bagi pertumbuhan berbagai jenis alga yang bernilai ekonomis salah satunya adalah </w:t>
      </w:r>
      <w:r w:rsidRPr="00632AD0">
        <w:rPr>
          <w:rFonts w:ascii="Times New Roman" w:hAnsi="Times New Roman" w:cs="Times New Roman"/>
          <w:i/>
          <w:color w:val="000000" w:themeColor="text1"/>
          <w:sz w:val="24"/>
          <w:szCs w:val="24"/>
        </w:rPr>
        <w:t>Chlorella sp</w:t>
      </w:r>
      <w:r w:rsidRPr="00632AD0">
        <w:rPr>
          <w:rFonts w:ascii="Times New Roman" w:hAnsi="Times New Roman" w:cs="Times New Roman"/>
          <w:color w:val="000000" w:themeColor="text1"/>
          <w:sz w:val="24"/>
          <w:szCs w:val="24"/>
        </w:rPr>
        <w:t>.</w:t>
      </w:r>
    </w:p>
    <w:p w:rsidR="00F456C0" w:rsidRPr="00632AD0" w:rsidRDefault="00F456C0" w:rsidP="00912F93">
      <w:pPr>
        <w:spacing w:after="0"/>
        <w:ind w:firstLine="36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 xml:space="preserve">Mikroalga dari jenis </w:t>
      </w:r>
      <w:r w:rsidRPr="00632AD0">
        <w:rPr>
          <w:rFonts w:ascii="Times New Roman" w:hAnsi="Times New Roman" w:cs="Times New Roman"/>
          <w:i/>
          <w:color w:val="000000" w:themeColor="text1"/>
          <w:sz w:val="24"/>
          <w:szCs w:val="24"/>
        </w:rPr>
        <w:t>Chlorella</w:t>
      </w:r>
      <w:r w:rsidRPr="00632AD0">
        <w:rPr>
          <w:rFonts w:ascii="Times New Roman" w:hAnsi="Times New Roman" w:cs="Times New Roman"/>
          <w:color w:val="000000" w:themeColor="text1"/>
          <w:sz w:val="24"/>
          <w:szCs w:val="24"/>
        </w:rPr>
        <w:t xml:space="preserve"> sp. memiliki kemampuan hidup diperairan tercemar karena memiliki phytohormon dan polyamine untuk beradaptasi pada lingkungan tercemar (Niczyporuk, 2012). Mikroalga </w:t>
      </w:r>
      <w:r w:rsidRPr="00632AD0">
        <w:rPr>
          <w:rFonts w:ascii="Times New Roman" w:hAnsi="Times New Roman" w:cs="Times New Roman"/>
          <w:i/>
          <w:iCs/>
          <w:color w:val="000000" w:themeColor="text1"/>
          <w:sz w:val="24"/>
          <w:szCs w:val="24"/>
        </w:rPr>
        <w:t xml:space="preserve">Chlorella </w:t>
      </w:r>
      <w:r w:rsidRPr="00632AD0">
        <w:rPr>
          <w:rFonts w:ascii="Times New Roman" w:hAnsi="Times New Roman" w:cs="Times New Roman"/>
          <w:iCs/>
          <w:color w:val="000000" w:themeColor="text1"/>
          <w:sz w:val="24"/>
          <w:szCs w:val="24"/>
        </w:rPr>
        <w:t xml:space="preserve">sp. </w:t>
      </w:r>
      <w:r w:rsidRPr="00632AD0">
        <w:rPr>
          <w:rFonts w:ascii="Times New Roman" w:hAnsi="Times New Roman" w:cs="Times New Roman"/>
          <w:color w:val="000000" w:themeColor="text1"/>
          <w:sz w:val="24"/>
          <w:szCs w:val="24"/>
        </w:rPr>
        <w:t xml:space="preserve">memiliki potensi sebagai pakan alami pada larva ikan, pakan ternak, suplemen, penghasil komponen bioaktif, penghasil oksigen, bahan farmasi dan kedokteran. Hal tersebut disebabkan karena </w:t>
      </w:r>
      <w:r w:rsidRPr="00632AD0">
        <w:rPr>
          <w:rFonts w:ascii="Times New Roman" w:hAnsi="Times New Roman" w:cs="Times New Roman"/>
          <w:i/>
          <w:iCs/>
          <w:color w:val="000000" w:themeColor="text1"/>
          <w:sz w:val="24"/>
          <w:szCs w:val="24"/>
        </w:rPr>
        <w:t xml:space="preserve">Chlorella </w:t>
      </w:r>
      <w:r w:rsidRPr="00632AD0">
        <w:rPr>
          <w:rFonts w:ascii="Times New Roman" w:hAnsi="Times New Roman" w:cs="Times New Roman"/>
          <w:iCs/>
          <w:color w:val="000000" w:themeColor="text1"/>
          <w:sz w:val="24"/>
          <w:szCs w:val="24"/>
        </w:rPr>
        <w:t>sp.</w:t>
      </w:r>
      <w:r w:rsidRPr="00632AD0">
        <w:rPr>
          <w:rFonts w:ascii="Times New Roman" w:hAnsi="Times New Roman" w:cs="Times New Roman"/>
          <w:i/>
          <w:iCs/>
          <w:color w:val="000000" w:themeColor="text1"/>
          <w:sz w:val="24"/>
          <w:szCs w:val="24"/>
        </w:rPr>
        <w:t xml:space="preserve"> </w:t>
      </w:r>
      <w:r w:rsidRPr="00632AD0">
        <w:rPr>
          <w:rFonts w:ascii="Times New Roman" w:hAnsi="Times New Roman" w:cs="Times New Roman"/>
          <w:color w:val="000000" w:themeColor="text1"/>
          <w:sz w:val="24"/>
          <w:szCs w:val="24"/>
        </w:rPr>
        <w:t>mengandung protein, karbohidrat, asam lemak tak jenuh, vitamin, klorofil, enzim, serat yang tinggi (Steenblock, 2000).</w:t>
      </w:r>
    </w:p>
    <w:p w:rsidR="00F456C0" w:rsidRPr="00632AD0" w:rsidRDefault="00F456C0" w:rsidP="00912F93">
      <w:pPr>
        <w:spacing w:after="0"/>
        <w:ind w:firstLine="36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 xml:space="preserve">Penelitian mengenai kultur </w:t>
      </w:r>
      <w:r w:rsidRPr="00632AD0">
        <w:rPr>
          <w:rFonts w:ascii="Times New Roman" w:hAnsi="Times New Roman" w:cs="Times New Roman"/>
          <w:i/>
          <w:color w:val="000000" w:themeColor="text1"/>
          <w:sz w:val="24"/>
          <w:szCs w:val="24"/>
        </w:rPr>
        <w:t xml:space="preserve">Chlorella </w:t>
      </w:r>
      <w:r w:rsidRPr="00632AD0">
        <w:rPr>
          <w:rFonts w:ascii="Times New Roman" w:hAnsi="Times New Roman" w:cs="Times New Roman"/>
          <w:color w:val="000000" w:themeColor="text1"/>
          <w:sz w:val="24"/>
          <w:szCs w:val="24"/>
        </w:rPr>
        <w:t>sp. dengan media limbah cair biogas sudah pernah dilakukan sebelumnya pada ruangan terkontrol (laboratorium) oleh Yolanda (2016). Namun, penelitian pada ruang terbuka yang masih jarang dilakukan karena kondisi lingkungan yang berubah-ubah yang dapat menjadi faktor pembatas utama. Kultur pada ruang terbuka dinilai lebih ekonomis karena hanya memanfaatkan sinar cahaya matahari. Ruang terbuka yang dimaksud adalah pada ruang Labor Pengembangan Alga yang di desain dengan atap bening dan diberi jaring berwarna hitam sehingga tidak terpapar langsung dengan cahaya matahari.</w:t>
      </w:r>
    </w:p>
    <w:p w:rsidR="00F456C0" w:rsidRPr="00632AD0" w:rsidRDefault="0006538C" w:rsidP="00912F93">
      <w:pPr>
        <w:spacing w:after="0"/>
        <w:ind w:firstLine="36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 xml:space="preserve">Mengingat </w:t>
      </w:r>
      <w:r w:rsidR="00F456C0" w:rsidRPr="00632AD0">
        <w:rPr>
          <w:rFonts w:ascii="Times New Roman" w:hAnsi="Times New Roman" w:cs="Times New Roman"/>
          <w:color w:val="000000" w:themeColor="text1"/>
          <w:sz w:val="24"/>
          <w:szCs w:val="24"/>
        </w:rPr>
        <w:t xml:space="preserve">komersialisasi pemanfaatan mikroalga selalu berkaitan dengan tingkat efisiensi, efektifitas, dan nilai ekonomis proses produksinya, maka penelitian yang berkaitan dengan penggunaan limbah cair </w:t>
      </w:r>
      <w:r w:rsidR="00F456C0" w:rsidRPr="00632AD0">
        <w:rPr>
          <w:rFonts w:ascii="Times New Roman" w:hAnsi="Times New Roman" w:cs="Times New Roman"/>
          <w:color w:val="000000" w:themeColor="text1"/>
          <w:sz w:val="24"/>
          <w:szCs w:val="24"/>
        </w:rPr>
        <w:lastRenderedPageBreak/>
        <w:t xml:space="preserve">biogas yang mengandung senyawa nitrogen sebagai sumber nutrisi untuk pertumbuhan </w:t>
      </w:r>
      <w:r w:rsidR="00F456C0" w:rsidRPr="00632AD0">
        <w:rPr>
          <w:rFonts w:ascii="Times New Roman" w:hAnsi="Times New Roman" w:cs="Times New Roman"/>
          <w:i/>
          <w:color w:val="000000" w:themeColor="text1"/>
          <w:sz w:val="24"/>
          <w:szCs w:val="24"/>
        </w:rPr>
        <w:t>Chlorella sp</w:t>
      </w:r>
      <w:r w:rsidR="00F456C0" w:rsidRPr="00632AD0">
        <w:rPr>
          <w:rFonts w:ascii="Times New Roman" w:hAnsi="Times New Roman" w:cs="Times New Roman"/>
          <w:color w:val="000000" w:themeColor="text1"/>
          <w:sz w:val="24"/>
          <w:szCs w:val="24"/>
        </w:rPr>
        <w:t>. pada ruang terbuka perlu dilakukan.</w:t>
      </w:r>
    </w:p>
    <w:p w:rsidR="00326F2A" w:rsidRPr="00632AD0" w:rsidRDefault="00326F2A" w:rsidP="00326F2A">
      <w:pPr>
        <w:spacing w:after="0"/>
        <w:ind w:firstLine="720"/>
        <w:jc w:val="both"/>
        <w:rPr>
          <w:rFonts w:ascii="Times New Roman" w:hAnsi="Times New Roman" w:cs="Times New Roman"/>
          <w:color w:val="000000" w:themeColor="text1"/>
          <w:sz w:val="24"/>
          <w:szCs w:val="24"/>
        </w:rPr>
      </w:pPr>
    </w:p>
    <w:p w:rsidR="00F456C0" w:rsidRPr="00632AD0" w:rsidRDefault="00F456C0" w:rsidP="00326F2A">
      <w:pPr>
        <w:jc w:val="both"/>
        <w:rPr>
          <w:rFonts w:ascii="Times New Roman" w:hAnsi="Times New Roman" w:cs="Times New Roman"/>
          <w:b/>
          <w:sz w:val="24"/>
          <w:szCs w:val="24"/>
        </w:rPr>
      </w:pPr>
      <w:r w:rsidRPr="00632AD0">
        <w:rPr>
          <w:rFonts w:ascii="Times New Roman" w:hAnsi="Times New Roman" w:cs="Times New Roman"/>
          <w:b/>
          <w:sz w:val="24"/>
          <w:szCs w:val="24"/>
        </w:rPr>
        <w:t>METODE PENELITIAN</w:t>
      </w:r>
    </w:p>
    <w:p w:rsidR="00F456C0" w:rsidRDefault="00F456C0" w:rsidP="00326F2A">
      <w:pPr>
        <w:spacing w:after="0"/>
        <w:ind w:firstLine="360"/>
        <w:jc w:val="both"/>
        <w:rPr>
          <w:rFonts w:ascii="Times New Roman" w:hAnsi="Times New Roman" w:cs="Times New Roman"/>
          <w:color w:val="000000" w:themeColor="text1"/>
          <w:sz w:val="24"/>
          <w:szCs w:val="24"/>
          <w:lang w:val="en-US"/>
        </w:rPr>
      </w:pPr>
      <w:r w:rsidRPr="00632AD0">
        <w:rPr>
          <w:rFonts w:ascii="Times New Roman" w:hAnsi="Times New Roman" w:cs="Times New Roman"/>
          <w:color w:val="000000" w:themeColor="text1"/>
          <w:sz w:val="24"/>
          <w:szCs w:val="24"/>
        </w:rPr>
        <w:t xml:space="preserve">Penelitian ini dilaksanakan pada bulan September - Oktober 2016 di Laboratorium Pengembangan Alga, Universitas Riau. Metode yang digunakan dalam penelitian ini adalah metode eksperimen pada ruang terbuka. Penelitian ini terdiri atas 2 tahapan yaitu penelitian pendahuluan dan penelitian utama. Rancangan yang akan digunakan dalam penelitian ini adalah Rancangan Acak Lengkap (RAL) yang terdiri atas 4 (empat) taraf dan 3 (tiga) kali ulangan. Model linier yang tepat untuk Rancangan Acak Lengkap yaitu: </w:t>
      </w:r>
    </w:p>
    <w:p w:rsidR="00912F93" w:rsidRPr="00912F93" w:rsidRDefault="00912F93" w:rsidP="00326F2A">
      <w:pPr>
        <w:spacing w:after="0"/>
        <w:ind w:firstLine="360"/>
        <w:jc w:val="both"/>
        <w:rPr>
          <w:rFonts w:ascii="Times New Roman" w:hAnsi="Times New Roman" w:cs="Times New Roman"/>
          <w:color w:val="000000" w:themeColor="text1"/>
          <w:sz w:val="24"/>
          <w:szCs w:val="24"/>
          <w:lang w:val="en-US"/>
        </w:rPr>
      </w:pPr>
    </w:p>
    <w:p w:rsidR="00F456C0" w:rsidRPr="00632AD0" w:rsidRDefault="00F456C0" w:rsidP="00326F2A">
      <w:pPr>
        <w:autoSpaceDE w:val="0"/>
        <w:autoSpaceDN w:val="0"/>
        <w:adjustRightInd w:val="0"/>
        <w:spacing w:after="0"/>
        <w:jc w:val="center"/>
        <w:rPr>
          <w:rFonts w:ascii="Times New Roman" w:hAnsi="Times New Roman" w:cs="Times New Roman"/>
          <w:b/>
          <w:color w:val="000000" w:themeColor="text1"/>
          <w:sz w:val="24"/>
          <w:szCs w:val="24"/>
        </w:rPr>
      </w:pPr>
      <w:r w:rsidRPr="00632AD0">
        <w:rPr>
          <w:rFonts w:ascii="Times New Roman" w:hAnsi="Times New Roman" w:cs="Times New Roman"/>
          <w:b/>
          <w:color w:val="000000" w:themeColor="text1"/>
          <w:sz w:val="24"/>
          <w:szCs w:val="24"/>
        </w:rPr>
        <w:t>Yij (t) = µ + P(t) + ɛ(t)</w:t>
      </w:r>
    </w:p>
    <w:p w:rsidR="00F456C0" w:rsidRPr="00632AD0" w:rsidRDefault="00F456C0" w:rsidP="00326F2A">
      <w:pPr>
        <w:autoSpaceDE w:val="0"/>
        <w:autoSpaceDN w:val="0"/>
        <w:adjustRightInd w:val="0"/>
        <w:spacing w:after="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Keterangan:</w:t>
      </w:r>
    </w:p>
    <w:p w:rsidR="00F456C0" w:rsidRPr="00632AD0" w:rsidRDefault="00912F93" w:rsidP="00912F93">
      <w:pPr>
        <w:tabs>
          <w:tab w:val="left" w:pos="720"/>
        </w:tabs>
        <w:autoSpaceDE w:val="0"/>
        <w:autoSpaceDN w:val="0"/>
        <w:adjustRightInd w:val="0"/>
        <w:spacing w:after="0"/>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lang w:val="en-US"/>
        </w:rPr>
        <w:t xml:space="preserve">         </w:t>
      </w:r>
      <w:r w:rsidR="00F456C0" w:rsidRPr="00632AD0">
        <w:rPr>
          <w:rFonts w:ascii="Times New Roman" w:hAnsi="Times New Roman" w:cs="Times New Roman"/>
          <w:color w:val="000000" w:themeColor="text1"/>
          <w:sz w:val="24"/>
          <w:szCs w:val="24"/>
        </w:rPr>
        <w:t>= 1, 2, ...n dan t = 1, 2, ...n</w:t>
      </w:r>
    </w:p>
    <w:p w:rsidR="00912F93" w:rsidRDefault="00912F93" w:rsidP="00912F93">
      <w:pPr>
        <w:tabs>
          <w:tab w:val="left" w:pos="720"/>
        </w:tabs>
        <w:autoSpaceDE w:val="0"/>
        <w:autoSpaceDN w:val="0"/>
        <w:adjustRightInd w:val="0"/>
        <w:spacing w:after="0"/>
        <w:ind w:left="36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Yij(t)</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w:t>
      </w:r>
      <w:r w:rsidR="00F456C0" w:rsidRPr="00632AD0">
        <w:rPr>
          <w:rFonts w:ascii="Times New Roman" w:hAnsi="Times New Roman" w:cs="Times New Roman"/>
          <w:color w:val="000000" w:themeColor="text1"/>
          <w:sz w:val="24"/>
          <w:szCs w:val="24"/>
        </w:rPr>
        <w:t xml:space="preserve">nilai pengamatan pada </w:t>
      </w:r>
      <w:r>
        <w:rPr>
          <w:rFonts w:ascii="Times New Roman" w:hAnsi="Times New Roman" w:cs="Times New Roman"/>
          <w:color w:val="000000" w:themeColor="text1"/>
          <w:sz w:val="24"/>
          <w:szCs w:val="24"/>
          <w:lang w:val="en-US"/>
        </w:rPr>
        <w:br/>
        <w:t xml:space="preserve"> </w:t>
      </w:r>
      <w:r>
        <w:rPr>
          <w:rFonts w:ascii="Times New Roman" w:hAnsi="Times New Roman" w:cs="Times New Roman"/>
          <w:color w:val="000000" w:themeColor="text1"/>
          <w:sz w:val="24"/>
          <w:szCs w:val="24"/>
          <w:lang w:val="en-US"/>
        </w:rPr>
        <w:tab/>
        <w:t xml:space="preserve"> </w:t>
      </w:r>
      <w:r>
        <w:rPr>
          <w:rFonts w:ascii="Times New Roman" w:hAnsi="Times New Roman" w:cs="Times New Roman"/>
          <w:color w:val="000000" w:themeColor="text1"/>
          <w:sz w:val="24"/>
          <w:szCs w:val="24"/>
          <w:lang w:val="en-US"/>
        </w:rPr>
        <w:tab/>
      </w:r>
      <w:r w:rsidR="00F456C0" w:rsidRPr="00632AD0">
        <w:rPr>
          <w:rFonts w:ascii="Times New Roman" w:hAnsi="Times New Roman" w:cs="Times New Roman"/>
          <w:color w:val="000000" w:themeColor="text1"/>
          <w:sz w:val="24"/>
          <w:szCs w:val="24"/>
        </w:rPr>
        <w:t xml:space="preserve">baris ke-i, kolom ke-j yang </w:t>
      </w:r>
    </w:p>
    <w:p w:rsidR="00F456C0" w:rsidRPr="00632AD0" w:rsidRDefault="00912F93" w:rsidP="00912F93">
      <w:pPr>
        <w:tabs>
          <w:tab w:val="left" w:pos="720"/>
        </w:tabs>
        <w:autoSpaceDE w:val="0"/>
        <w:autoSpaceDN w:val="0"/>
        <w:adjustRightInd w:val="0"/>
        <w:spacing w:after="0"/>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sidR="00F456C0" w:rsidRPr="00632AD0">
        <w:rPr>
          <w:rFonts w:ascii="Times New Roman" w:hAnsi="Times New Roman" w:cs="Times New Roman"/>
          <w:color w:val="000000" w:themeColor="text1"/>
          <w:sz w:val="24"/>
          <w:szCs w:val="24"/>
        </w:rPr>
        <w:t>mendapat perlakuan ke-t</w:t>
      </w:r>
    </w:p>
    <w:p w:rsidR="00F456C0" w:rsidRPr="00632AD0" w:rsidRDefault="00F456C0" w:rsidP="00912F93">
      <w:pPr>
        <w:tabs>
          <w:tab w:val="left" w:pos="720"/>
        </w:tabs>
        <w:autoSpaceDE w:val="0"/>
        <w:autoSpaceDN w:val="0"/>
        <w:adjustRightInd w:val="0"/>
        <w:spacing w:after="0"/>
        <w:ind w:left="36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µ</w:t>
      </w:r>
      <w:r w:rsidRPr="00632AD0">
        <w:rPr>
          <w:rFonts w:ascii="Times New Roman" w:hAnsi="Times New Roman" w:cs="Times New Roman"/>
          <w:color w:val="000000" w:themeColor="text1"/>
          <w:sz w:val="24"/>
          <w:szCs w:val="24"/>
        </w:rPr>
        <w:tab/>
      </w:r>
      <w:r w:rsidR="00912F93">
        <w:rPr>
          <w:rFonts w:ascii="Times New Roman" w:hAnsi="Times New Roman" w:cs="Times New Roman"/>
          <w:color w:val="000000" w:themeColor="text1"/>
          <w:sz w:val="24"/>
          <w:szCs w:val="24"/>
          <w:lang w:val="en-US"/>
        </w:rPr>
        <w:t xml:space="preserve">          </w:t>
      </w:r>
      <w:r w:rsidRPr="00632AD0">
        <w:rPr>
          <w:rFonts w:ascii="Times New Roman" w:hAnsi="Times New Roman" w:cs="Times New Roman"/>
          <w:color w:val="000000" w:themeColor="text1"/>
          <w:sz w:val="24"/>
          <w:szCs w:val="24"/>
        </w:rPr>
        <w:t>= nilai rata-rata umum</w:t>
      </w:r>
    </w:p>
    <w:p w:rsidR="00F456C0" w:rsidRPr="00632AD0" w:rsidRDefault="00912F93" w:rsidP="00912F93">
      <w:pPr>
        <w:tabs>
          <w:tab w:val="left" w:pos="720"/>
        </w:tabs>
        <w:autoSpaceDE w:val="0"/>
        <w:autoSpaceDN w:val="0"/>
        <w:adjustRightInd w:val="0"/>
        <w:spacing w:after="0"/>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P(t) </w:t>
      </w:r>
      <w:r>
        <w:rPr>
          <w:rFonts w:ascii="Times New Roman" w:hAnsi="Times New Roman" w:cs="Times New Roman"/>
          <w:color w:val="000000" w:themeColor="text1"/>
          <w:sz w:val="24"/>
          <w:szCs w:val="24"/>
          <w:lang w:val="en-US"/>
        </w:rPr>
        <w:t xml:space="preserve">         </w:t>
      </w:r>
      <w:r w:rsidR="00F456C0" w:rsidRPr="00632AD0">
        <w:rPr>
          <w:rFonts w:ascii="Times New Roman" w:hAnsi="Times New Roman" w:cs="Times New Roman"/>
          <w:color w:val="000000" w:themeColor="text1"/>
          <w:sz w:val="24"/>
          <w:szCs w:val="24"/>
        </w:rPr>
        <w:t>= pengaruh perlakuan ke-t</w:t>
      </w:r>
    </w:p>
    <w:p w:rsidR="00F456C0" w:rsidRPr="00632AD0" w:rsidRDefault="00F456C0" w:rsidP="00912F93">
      <w:pPr>
        <w:spacing w:after="0"/>
        <w:ind w:left="36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ɛ(t)</w:t>
      </w:r>
      <w:r w:rsidRPr="00632AD0">
        <w:rPr>
          <w:rFonts w:ascii="Times New Roman" w:hAnsi="Times New Roman" w:cs="Times New Roman"/>
          <w:color w:val="000000" w:themeColor="text1"/>
          <w:sz w:val="24"/>
          <w:szCs w:val="24"/>
        </w:rPr>
        <w:tab/>
      </w:r>
      <w:r w:rsidR="00912F93">
        <w:rPr>
          <w:rFonts w:ascii="Times New Roman" w:hAnsi="Times New Roman" w:cs="Times New Roman"/>
          <w:color w:val="000000" w:themeColor="text1"/>
          <w:sz w:val="24"/>
          <w:szCs w:val="24"/>
          <w:lang w:val="en-US"/>
        </w:rPr>
        <w:t xml:space="preserve">          </w:t>
      </w:r>
      <w:r w:rsidRPr="00632AD0">
        <w:rPr>
          <w:rFonts w:ascii="Times New Roman" w:hAnsi="Times New Roman" w:cs="Times New Roman"/>
          <w:color w:val="000000" w:themeColor="text1"/>
          <w:sz w:val="24"/>
          <w:szCs w:val="24"/>
        </w:rPr>
        <w:t xml:space="preserve">=pengaruh galat yang </w:t>
      </w:r>
      <w:r w:rsidR="00912F93">
        <w:rPr>
          <w:rFonts w:ascii="Times New Roman" w:hAnsi="Times New Roman" w:cs="Times New Roman"/>
          <w:color w:val="000000" w:themeColor="text1"/>
          <w:sz w:val="24"/>
          <w:szCs w:val="24"/>
          <w:lang w:val="en-US"/>
        </w:rPr>
        <w:br/>
        <w:t xml:space="preserve"> </w:t>
      </w:r>
      <w:r w:rsidR="00912F93">
        <w:rPr>
          <w:rFonts w:ascii="Times New Roman" w:hAnsi="Times New Roman" w:cs="Times New Roman"/>
          <w:color w:val="000000" w:themeColor="text1"/>
          <w:sz w:val="24"/>
          <w:szCs w:val="24"/>
          <w:lang w:val="en-US"/>
        </w:rPr>
        <w:tab/>
      </w:r>
      <w:r w:rsidR="00912F93">
        <w:rPr>
          <w:rFonts w:ascii="Times New Roman" w:hAnsi="Times New Roman" w:cs="Times New Roman"/>
          <w:color w:val="000000" w:themeColor="text1"/>
          <w:sz w:val="24"/>
          <w:szCs w:val="24"/>
          <w:lang w:val="en-US"/>
        </w:rPr>
        <w:tab/>
      </w:r>
      <w:r w:rsidRPr="00632AD0">
        <w:rPr>
          <w:rFonts w:ascii="Times New Roman" w:hAnsi="Times New Roman" w:cs="Times New Roman"/>
          <w:color w:val="000000" w:themeColor="text1"/>
          <w:sz w:val="24"/>
          <w:szCs w:val="24"/>
        </w:rPr>
        <w:t>memperoleh perlakuan ke-t</w:t>
      </w:r>
    </w:p>
    <w:p w:rsidR="00326F2A" w:rsidRPr="00632AD0" w:rsidRDefault="00326F2A" w:rsidP="00326F2A">
      <w:pPr>
        <w:spacing w:after="0"/>
        <w:ind w:firstLine="720"/>
        <w:jc w:val="both"/>
        <w:rPr>
          <w:rFonts w:ascii="Times New Roman" w:hAnsi="Times New Roman" w:cs="Times New Roman"/>
          <w:color w:val="000000" w:themeColor="text1"/>
          <w:sz w:val="24"/>
          <w:szCs w:val="24"/>
        </w:rPr>
      </w:pPr>
    </w:p>
    <w:p w:rsidR="00D5783D" w:rsidRPr="00632AD0" w:rsidRDefault="00F456C0" w:rsidP="00326F2A">
      <w:pPr>
        <w:jc w:val="both"/>
        <w:rPr>
          <w:rFonts w:ascii="Times New Roman" w:hAnsi="Times New Roman" w:cs="Times New Roman"/>
          <w:b/>
          <w:color w:val="000000" w:themeColor="text1"/>
          <w:sz w:val="24"/>
          <w:szCs w:val="24"/>
        </w:rPr>
      </w:pPr>
      <w:r w:rsidRPr="00632AD0">
        <w:rPr>
          <w:rFonts w:ascii="Times New Roman" w:hAnsi="Times New Roman" w:cs="Times New Roman"/>
          <w:b/>
          <w:color w:val="000000" w:themeColor="text1"/>
          <w:sz w:val="24"/>
          <w:szCs w:val="24"/>
        </w:rPr>
        <w:t>Uji Pendahuluan</w:t>
      </w:r>
    </w:p>
    <w:p w:rsidR="00F456C0" w:rsidRPr="00632AD0" w:rsidRDefault="00F456C0" w:rsidP="00912F93">
      <w:pPr>
        <w:spacing w:after="0"/>
        <w:ind w:firstLine="36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 xml:space="preserve">Tujuan dari uji pendahuluan ini adalah untuk mendapatkan nilai rentang konsentrasi limbah cair yang akan digunakan sebagai dasar acuan pelaksanaan penelitian utama. Pada uji pendahuluan ini, volume yang digunakan dalam skala kecil yaitu dengan volume </w:t>
      </w:r>
      <w:r w:rsidR="00733D43" w:rsidRPr="00632AD0">
        <w:rPr>
          <w:rFonts w:ascii="Times New Roman" w:hAnsi="Times New Roman" w:cs="Times New Roman"/>
          <w:color w:val="000000" w:themeColor="text1"/>
          <w:sz w:val="24"/>
          <w:szCs w:val="24"/>
        </w:rPr>
        <w:t xml:space="preserve"> </w:t>
      </w:r>
      <w:r w:rsidRPr="00632AD0">
        <w:rPr>
          <w:rFonts w:ascii="Times New Roman" w:hAnsi="Times New Roman" w:cs="Times New Roman"/>
          <w:color w:val="000000" w:themeColor="text1"/>
          <w:sz w:val="24"/>
          <w:szCs w:val="24"/>
        </w:rPr>
        <w:t xml:space="preserve">600 ml dengan penambahan bibit sebanyak 15 ml, dengan 4 taraf dan 3 kali ulangan </w:t>
      </w:r>
      <w:r w:rsidRPr="00632AD0">
        <w:rPr>
          <w:rFonts w:ascii="Times New Roman" w:hAnsi="Times New Roman" w:cs="Times New Roman"/>
          <w:color w:val="000000" w:themeColor="text1"/>
          <w:sz w:val="24"/>
          <w:szCs w:val="24"/>
        </w:rPr>
        <w:lastRenderedPageBreak/>
        <w:t>yang dilakukan diruang terbuka. Sedangkan perlakuan pengenceran limbah cair pabrik kelapa sawit yang digunakan dalam uji pendahuluan adalah sebesar 0%, 10%, 20%,dan 30%.</w:t>
      </w:r>
    </w:p>
    <w:p w:rsidR="00F456C0" w:rsidRPr="00632AD0" w:rsidRDefault="00F456C0" w:rsidP="00326F2A">
      <w:pPr>
        <w:spacing w:after="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P</w:t>
      </w:r>
      <w:r w:rsidRPr="00632AD0">
        <w:rPr>
          <w:rFonts w:ascii="Times New Roman" w:hAnsi="Times New Roman" w:cs="Times New Roman"/>
          <w:color w:val="000000" w:themeColor="text1"/>
          <w:sz w:val="24"/>
          <w:szCs w:val="24"/>
          <w:vertAlign w:val="subscript"/>
        </w:rPr>
        <w:t xml:space="preserve">0 </w:t>
      </w:r>
      <w:r w:rsidRPr="00632AD0">
        <w:rPr>
          <w:rFonts w:ascii="Times New Roman" w:hAnsi="Times New Roman" w:cs="Times New Roman"/>
          <w:color w:val="000000" w:themeColor="text1"/>
          <w:sz w:val="24"/>
          <w:szCs w:val="24"/>
        </w:rPr>
        <w:tab/>
        <w:t>= 0% limbah + 100% aquades</w:t>
      </w:r>
    </w:p>
    <w:p w:rsidR="00F456C0" w:rsidRPr="00632AD0" w:rsidRDefault="00F456C0" w:rsidP="00326F2A">
      <w:pPr>
        <w:spacing w:after="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P</w:t>
      </w:r>
      <w:r w:rsidRPr="00632AD0">
        <w:rPr>
          <w:rFonts w:ascii="Times New Roman" w:hAnsi="Times New Roman" w:cs="Times New Roman"/>
          <w:color w:val="000000" w:themeColor="text1"/>
          <w:sz w:val="24"/>
          <w:szCs w:val="24"/>
          <w:vertAlign w:val="subscript"/>
        </w:rPr>
        <w:t>1</w:t>
      </w:r>
      <w:r w:rsidRPr="00632AD0">
        <w:rPr>
          <w:rFonts w:ascii="Times New Roman" w:hAnsi="Times New Roman" w:cs="Times New Roman"/>
          <w:color w:val="000000" w:themeColor="text1"/>
          <w:sz w:val="24"/>
          <w:szCs w:val="24"/>
          <w:vertAlign w:val="subscript"/>
        </w:rPr>
        <w:tab/>
      </w:r>
      <w:r w:rsidRPr="00632AD0">
        <w:rPr>
          <w:rFonts w:ascii="Times New Roman" w:hAnsi="Times New Roman" w:cs="Times New Roman"/>
          <w:color w:val="000000" w:themeColor="text1"/>
          <w:sz w:val="24"/>
          <w:szCs w:val="24"/>
        </w:rPr>
        <w:t>= 10% limbah + 90% aquades</w:t>
      </w:r>
    </w:p>
    <w:p w:rsidR="00F456C0" w:rsidRPr="00632AD0" w:rsidRDefault="00F456C0" w:rsidP="00326F2A">
      <w:pPr>
        <w:spacing w:after="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P</w:t>
      </w:r>
      <w:r w:rsidRPr="00632AD0">
        <w:rPr>
          <w:rFonts w:ascii="Times New Roman" w:hAnsi="Times New Roman" w:cs="Times New Roman"/>
          <w:color w:val="000000" w:themeColor="text1"/>
          <w:sz w:val="24"/>
          <w:szCs w:val="24"/>
          <w:vertAlign w:val="subscript"/>
        </w:rPr>
        <w:t>2</w:t>
      </w:r>
      <w:r w:rsidRPr="00632AD0">
        <w:rPr>
          <w:rFonts w:ascii="Times New Roman" w:hAnsi="Times New Roman" w:cs="Times New Roman"/>
          <w:color w:val="000000" w:themeColor="text1"/>
          <w:sz w:val="24"/>
          <w:szCs w:val="24"/>
          <w:vertAlign w:val="subscript"/>
        </w:rPr>
        <w:tab/>
      </w:r>
      <w:r w:rsidRPr="00632AD0">
        <w:rPr>
          <w:rFonts w:ascii="Times New Roman" w:hAnsi="Times New Roman" w:cs="Times New Roman"/>
          <w:color w:val="000000" w:themeColor="text1"/>
          <w:sz w:val="24"/>
          <w:szCs w:val="24"/>
        </w:rPr>
        <w:t>= 20% limbah + 80% aquades</w:t>
      </w:r>
    </w:p>
    <w:p w:rsidR="00F456C0" w:rsidRPr="00632AD0" w:rsidRDefault="00F456C0" w:rsidP="00326F2A">
      <w:pPr>
        <w:spacing w:after="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P</w:t>
      </w:r>
      <w:r w:rsidRPr="00632AD0">
        <w:rPr>
          <w:rFonts w:ascii="Times New Roman" w:hAnsi="Times New Roman" w:cs="Times New Roman"/>
          <w:color w:val="000000" w:themeColor="text1"/>
          <w:sz w:val="24"/>
          <w:szCs w:val="24"/>
          <w:vertAlign w:val="subscript"/>
        </w:rPr>
        <w:t xml:space="preserve">3 </w:t>
      </w:r>
      <w:r w:rsidRPr="00632AD0">
        <w:rPr>
          <w:rFonts w:ascii="Times New Roman" w:hAnsi="Times New Roman" w:cs="Times New Roman"/>
          <w:color w:val="000000" w:themeColor="text1"/>
          <w:sz w:val="24"/>
          <w:szCs w:val="24"/>
          <w:vertAlign w:val="subscript"/>
        </w:rPr>
        <w:tab/>
      </w:r>
      <w:r w:rsidRPr="00632AD0">
        <w:rPr>
          <w:rFonts w:ascii="Times New Roman" w:hAnsi="Times New Roman" w:cs="Times New Roman"/>
          <w:color w:val="000000" w:themeColor="text1"/>
          <w:sz w:val="24"/>
          <w:szCs w:val="24"/>
        </w:rPr>
        <w:t>= 30% limbah + 70% aquades</w:t>
      </w:r>
    </w:p>
    <w:p w:rsidR="00326F2A" w:rsidRPr="00632AD0" w:rsidRDefault="00326F2A" w:rsidP="00326F2A">
      <w:pPr>
        <w:spacing w:after="0"/>
        <w:jc w:val="both"/>
        <w:rPr>
          <w:rFonts w:ascii="Times New Roman" w:hAnsi="Times New Roman" w:cs="Times New Roman"/>
          <w:b/>
          <w:color w:val="000000" w:themeColor="text1"/>
          <w:sz w:val="24"/>
          <w:szCs w:val="24"/>
        </w:rPr>
      </w:pPr>
    </w:p>
    <w:p w:rsidR="00F456C0" w:rsidRPr="00632AD0" w:rsidRDefault="00F456C0" w:rsidP="00326F2A">
      <w:pPr>
        <w:spacing w:after="0"/>
        <w:jc w:val="both"/>
        <w:rPr>
          <w:rFonts w:ascii="Times New Roman" w:hAnsi="Times New Roman" w:cs="Times New Roman"/>
          <w:b/>
          <w:color w:val="000000" w:themeColor="text1"/>
          <w:sz w:val="24"/>
          <w:szCs w:val="24"/>
        </w:rPr>
      </w:pPr>
      <w:r w:rsidRPr="00632AD0">
        <w:rPr>
          <w:rFonts w:ascii="Times New Roman" w:hAnsi="Times New Roman" w:cs="Times New Roman"/>
          <w:b/>
          <w:color w:val="000000" w:themeColor="text1"/>
          <w:sz w:val="24"/>
          <w:szCs w:val="24"/>
        </w:rPr>
        <w:t>Penelitian Utama</w:t>
      </w:r>
    </w:p>
    <w:p w:rsidR="00F456C0" w:rsidRPr="00632AD0" w:rsidRDefault="00F456C0" w:rsidP="00912F93">
      <w:pPr>
        <w:ind w:firstLine="36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 xml:space="preserve">Penelitian utama mengacu pada rentang konsentrasi yang terbaik pada penelitian pendahuluan yaitu kontrol  (0%), 15%, 20%, dan 25%. Pengkulturan </w:t>
      </w:r>
      <w:r w:rsidRPr="00632AD0">
        <w:rPr>
          <w:rFonts w:ascii="Times New Roman" w:hAnsi="Times New Roman" w:cs="Times New Roman"/>
          <w:i/>
          <w:color w:val="000000" w:themeColor="text1"/>
          <w:sz w:val="24"/>
          <w:szCs w:val="24"/>
        </w:rPr>
        <w:t>Chlorella sp</w:t>
      </w:r>
      <w:r w:rsidRPr="00632AD0">
        <w:rPr>
          <w:rFonts w:ascii="Times New Roman" w:hAnsi="Times New Roman" w:cs="Times New Roman"/>
          <w:color w:val="000000" w:themeColor="text1"/>
          <w:sz w:val="24"/>
          <w:szCs w:val="24"/>
        </w:rPr>
        <w:t xml:space="preserve">. ini dilakukan dengan 4 taraf dan dengan 3 kali ulangan menggunakan Rancangan Acak Lengkap (RAL) seperti penelitian pendahuluan. Tiap unit perlakuan pengenceran limbah cair pabrik kelapa sawit bervolume 4 L yang ditambahkan dengan bibit kultur </w:t>
      </w:r>
      <w:r w:rsidRPr="00632AD0">
        <w:rPr>
          <w:rFonts w:ascii="Times New Roman" w:hAnsi="Times New Roman" w:cs="Times New Roman"/>
          <w:i/>
          <w:color w:val="000000" w:themeColor="text1"/>
          <w:sz w:val="24"/>
          <w:szCs w:val="24"/>
        </w:rPr>
        <w:t>Chlorella sp</w:t>
      </w:r>
      <w:r w:rsidRPr="00632AD0">
        <w:rPr>
          <w:rFonts w:ascii="Times New Roman" w:hAnsi="Times New Roman" w:cs="Times New Roman"/>
          <w:color w:val="000000" w:themeColor="text1"/>
          <w:sz w:val="24"/>
          <w:szCs w:val="24"/>
        </w:rPr>
        <w:t>. sebanyak 100 ml. Selanjutnya botol diletakkan di rak-rak kultur yang terbuat dari kaca. Penentuan posisi botol kultur untuk penelitian utama dilakukan dengan acak. Rancangan selengkapnya dapat dilihat pada Tabel 3.</w:t>
      </w:r>
    </w:p>
    <w:tbl>
      <w:tblPr>
        <w:tblStyle w:val="TableGrid"/>
        <w:tblW w:w="4451" w:type="dxa"/>
        <w:tblBorders>
          <w:left w:val="none" w:sz="0" w:space="0" w:color="auto"/>
          <w:right w:val="none" w:sz="0" w:space="0" w:color="auto"/>
          <w:insideH w:val="single" w:sz="4" w:space="0" w:color="auto"/>
        </w:tblBorders>
        <w:tblLook w:val="04A0"/>
      </w:tblPr>
      <w:tblGrid>
        <w:gridCol w:w="1112"/>
        <w:gridCol w:w="1113"/>
        <w:gridCol w:w="1113"/>
        <w:gridCol w:w="1113"/>
      </w:tblGrid>
      <w:tr w:rsidR="00F456C0" w:rsidRPr="00632AD0" w:rsidTr="00CB2640">
        <w:trPr>
          <w:trHeight w:val="540"/>
        </w:trPr>
        <w:tc>
          <w:tcPr>
            <w:tcW w:w="1112" w:type="dxa"/>
            <w:tcBorders>
              <w:top w:val="single" w:sz="4" w:space="0" w:color="000000" w:themeColor="text1"/>
              <w:bottom w:val="single" w:sz="4" w:space="0" w:color="auto"/>
              <w:right w:val="nil"/>
            </w:tcBorders>
            <w:vAlign w:val="center"/>
          </w:tcPr>
          <w:p w:rsidR="00F456C0" w:rsidRPr="00632AD0" w:rsidRDefault="00F456C0" w:rsidP="00326F2A">
            <w:pPr>
              <w:spacing w:line="276" w:lineRule="auto"/>
              <w:jc w:val="center"/>
              <w:rPr>
                <w:rFonts w:ascii="Times New Roman" w:hAnsi="Times New Roman" w:cs="Times New Roman"/>
                <w:b/>
                <w:color w:val="000000" w:themeColor="text1"/>
                <w:sz w:val="24"/>
                <w:szCs w:val="24"/>
                <w:lang w:val="id-ID"/>
              </w:rPr>
            </w:pPr>
            <w:r w:rsidRPr="00632AD0">
              <w:rPr>
                <w:rFonts w:ascii="Times New Roman" w:hAnsi="Times New Roman" w:cs="Times New Roman"/>
                <w:b/>
                <w:color w:val="000000" w:themeColor="text1"/>
                <w:sz w:val="24"/>
                <w:szCs w:val="24"/>
                <w:lang w:val="id-ID"/>
              </w:rPr>
              <w:t>P1U3</w:t>
            </w:r>
          </w:p>
        </w:tc>
        <w:tc>
          <w:tcPr>
            <w:tcW w:w="1113" w:type="dxa"/>
            <w:tcBorders>
              <w:top w:val="single" w:sz="4" w:space="0" w:color="000000" w:themeColor="text1"/>
              <w:left w:val="nil"/>
              <w:bottom w:val="single" w:sz="4" w:space="0" w:color="auto"/>
              <w:right w:val="nil"/>
            </w:tcBorders>
            <w:vAlign w:val="center"/>
          </w:tcPr>
          <w:p w:rsidR="00F456C0" w:rsidRPr="00632AD0" w:rsidRDefault="00F456C0" w:rsidP="00326F2A">
            <w:pPr>
              <w:spacing w:line="276" w:lineRule="auto"/>
              <w:jc w:val="center"/>
              <w:rPr>
                <w:rFonts w:ascii="Times New Roman" w:hAnsi="Times New Roman" w:cs="Times New Roman"/>
                <w:b/>
                <w:color w:val="000000" w:themeColor="text1"/>
                <w:sz w:val="24"/>
                <w:szCs w:val="24"/>
                <w:lang w:val="id-ID"/>
              </w:rPr>
            </w:pPr>
            <w:r w:rsidRPr="00632AD0">
              <w:rPr>
                <w:rFonts w:ascii="Times New Roman" w:hAnsi="Times New Roman" w:cs="Times New Roman"/>
                <w:b/>
                <w:color w:val="000000" w:themeColor="text1"/>
                <w:sz w:val="24"/>
                <w:szCs w:val="24"/>
                <w:lang w:val="id-ID"/>
              </w:rPr>
              <w:t>P2U2</w:t>
            </w:r>
          </w:p>
        </w:tc>
        <w:tc>
          <w:tcPr>
            <w:tcW w:w="1113" w:type="dxa"/>
            <w:tcBorders>
              <w:top w:val="single" w:sz="4" w:space="0" w:color="000000" w:themeColor="text1"/>
              <w:left w:val="nil"/>
              <w:bottom w:val="single" w:sz="4" w:space="0" w:color="auto"/>
              <w:right w:val="nil"/>
            </w:tcBorders>
            <w:vAlign w:val="center"/>
          </w:tcPr>
          <w:p w:rsidR="00F456C0" w:rsidRPr="00632AD0" w:rsidRDefault="00F456C0" w:rsidP="00326F2A">
            <w:pPr>
              <w:spacing w:line="276" w:lineRule="auto"/>
              <w:jc w:val="center"/>
              <w:rPr>
                <w:rFonts w:ascii="Times New Roman" w:hAnsi="Times New Roman" w:cs="Times New Roman"/>
                <w:b/>
                <w:color w:val="000000" w:themeColor="text1"/>
                <w:sz w:val="24"/>
                <w:szCs w:val="24"/>
                <w:lang w:val="id-ID"/>
              </w:rPr>
            </w:pPr>
            <w:r w:rsidRPr="00632AD0">
              <w:rPr>
                <w:rFonts w:ascii="Times New Roman" w:hAnsi="Times New Roman" w:cs="Times New Roman"/>
                <w:b/>
                <w:color w:val="000000" w:themeColor="text1"/>
                <w:sz w:val="24"/>
                <w:szCs w:val="24"/>
                <w:lang w:val="id-ID"/>
              </w:rPr>
              <w:t>P1U2</w:t>
            </w:r>
          </w:p>
        </w:tc>
        <w:tc>
          <w:tcPr>
            <w:tcW w:w="1113" w:type="dxa"/>
            <w:tcBorders>
              <w:left w:val="nil"/>
            </w:tcBorders>
            <w:vAlign w:val="center"/>
          </w:tcPr>
          <w:p w:rsidR="00F456C0" w:rsidRPr="00632AD0" w:rsidRDefault="00F456C0" w:rsidP="00326F2A">
            <w:pPr>
              <w:spacing w:line="276" w:lineRule="auto"/>
              <w:jc w:val="center"/>
              <w:rPr>
                <w:rFonts w:ascii="Times New Roman" w:hAnsi="Times New Roman" w:cs="Times New Roman"/>
                <w:b/>
                <w:color w:val="000000" w:themeColor="text1"/>
                <w:sz w:val="24"/>
                <w:szCs w:val="24"/>
                <w:lang w:val="id-ID"/>
              </w:rPr>
            </w:pPr>
            <w:r w:rsidRPr="00632AD0">
              <w:rPr>
                <w:rFonts w:ascii="Times New Roman" w:hAnsi="Times New Roman" w:cs="Times New Roman"/>
                <w:b/>
                <w:color w:val="000000" w:themeColor="text1"/>
                <w:sz w:val="24"/>
                <w:szCs w:val="24"/>
                <w:lang w:val="id-ID"/>
              </w:rPr>
              <w:t>P0U1</w:t>
            </w:r>
          </w:p>
        </w:tc>
      </w:tr>
      <w:tr w:rsidR="00F456C0" w:rsidRPr="00632AD0" w:rsidTr="00CB2640">
        <w:trPr>
          <w:trHeight w:val="560"/>
        </w:trPr>
        <w:tc>
          <w:tcPr>
            <w:tcW w:w="1112" w:type="dxa"/>
            <w:tcBorders>
              <w:top w:val="single" w:sz="4" w:space="0" w:color="auto"/>
              <w:bottom w:val="single" w:sz="4" w:space="0" w:color="auto"/>
              <w:right w:val="nil"/>
            </w:tcBorders>
            <w:vAlign w:val="center"/>
          </w:tcPr>
          <w:p w:rsidR="00F456C0" w:rsidRPr="00632AD0" w:rsidRDefault="00F456C0" w:rsidP="00326F2A">
            <w:pPr>
              <w:spacing w:line="276" w:lineRule="auto"/>
              <w:jc w:val="center"/>
              <w:rPr>
                <w:rFonts w:ascii="Times New Roman" w:hAnsi="Times New Roman" w:cs="Times New Roman"/>
                <w:b/>
                <w:color w:val="000000" w:themeColor="text1"/>
                <w:sz w:val="24"/>
                <w:szCs w:val="24"/>
                <w:lang w:val="id-ID"/>
              </w:rPr>
            </w:pPr>
            <w:r w:rsidRPr="00632AD0">
              <w:rPr>
                <w:rFonts w:ascii="Times New Roman" w:hAnsi="Times New Roman" w:cs="Times New Roman"/>
                <w:b/>
                <w:color w:val="000000" w:themeColor="text1"/>
                <w:sz w:val="24"/>
                <w:szCs w:val="24"/>
                <w:lang w:val="id-ID"/>
              </w:rPr>
              <w:t>P2U3</w:t>
            </w:r>
          </w:p>
        </w:tc>
        <w:tc>
          <w:tcPr>
            <w:tcW w:w="1113" w:type="dxa"/>
            <w:tcBorders>
              <w:top w:val="single" w:sz="4" w:space="0" w:color="auto"/>
              <w:left w:val="nil"/>
              <w:bottom w:val="single" w:sz="4" w:space="0" w:color="auto"/>
              <w:right w:val="nil"/>
            </w:tcBorders>
            <w:vAlign w:val="center"/>
          </w:tcPr>
          <w:p w:rsidR="00F456C0" w:rsidRPr="00632AD0" w:rsidRDefault="00F456C0" w:rsidP="00326F2A">
            <w:pPr>
              <w:spacing w:line="276" w:lineRule="auto"/>
              <w:jc w:val="center"/>
              <w:rPr>
                <w:rFonts w:ascii="Times New Roman" w:hAnsi="Times New Roman" w:cs="Times New Roman"/>
                <w:b/>
                <w:color w:val="000000" w:themeColor="text1"/>
                <w:sz w:val="24"/>
                <w:szCs w:val="24"/>
                <w:lang w:val="id-ID"/>
              </w:rPr>
            </w:pPr>
            <w:r w:rsidRPr="00632AD0">
              <w:rPr>
                <w:rFonts w:ascii="Times New Roman" w:hAnsi="Times New Roman" w:cs="Times New Roman"/>
                <w:b/>
                <w:color w:val="000000" w:themeColor="text1"/>
                <w:sz w:val="24"/>
                <w:szCs w:val="24"/>
                <w:lang w:val="id-ID"/>
              </w:rPr>
              <w:t>P0U3</w:t>
            </w:r>
          </w:p>
        </w:tc>
        <w:tc>
          <w:tcPr>
            <w:tcW w:w="1113" w:type="dxa"/>
            <w:tcBorders>
              <w:top w:val="single" w:sz="4" w:space="0" w:color="auto"/>
              <w:left w:val="nil"/>
              <w:bottom w:val="single" w:sz="4" w:space="0" w:color="auto"/>
              <w:right w:val="nil"/>
            </w:tcBorders>
            <w:vAlign w:val="center"/>
          </w:tcPr>
          <w:p w:rsidR="00F456C0" w:rsidRPr="00632AD0" w:rsidRDefault="00F456C0" w:rsidP="00326F2A">
            <w:pPr>
              <w:spacing w:line="276" w:lineRule="auto"/>
              <w:jc w:val="center"/>
              <w:rPr>
                <w:rFonts w:ascii="Times New Roman" w:hAnsi="Times New Roman" w:cs="Times New Roman"/>
                <w:b/>
                <w:color w:val="000000" w:themeColor="text1"/>
                <w:sz w:val="24"/>
                <w:szCs w:val="24"/>
                <w:lang w:val="id-ID"/>
              </w:rPr>
            </w:pPr>
            <w:r w:rsidRPr="00632AD0">
              <w:rPr>
                <w:rFonts w:ascii="Times New Roman" w:hAnsi="Times New Roman" w:cs="Times New Roman"/>
                <w:b/>
                <w:color w:val="000000" w:themeColor="text1"/>
                <w:sz w:val="24"/>
                <w:szCs w:val="24"/>
                <w:lang w:val="id-ID"/>
              </w:rPr>
              <w:t>P3U2</w:t>
            </w:r>
          </w:p>
        </w:tc>
        <w:tc>
          <w:tcPr>
            <w:tcW w:w="1113" w:type="dxa"/>
            <w:tcBorders>
              <w:left w:val="nil"/>
            </w:tcBorders>
            <w:vAlign w:val="center"/>
          </w:tcPr>
          <w:p w:rsidR="00F456C0" w:rsidRPr="00632AD0" w:rsidRDefault="00F456C0" w:rsidP="00326F2A">
            <w:pPr>
              <w:spacing w:line="276" w:lineRule="auto"/>
              <w:jc w:val="center"/>
              <w:rPr>
                <w:rFonts w:ascii="Times New Roman" w:hAnsi="Times New Roman" w:cs="Times New Roman"/>
                <w:b/>
                <w:color w:val="000000" w:themeColor="text1"/>
                <w:sz w:val="24"/>
                <w:szCs w:val="24"/>
                <w:lang w:val="id-ID"/>
              </w:rPr>
            </w:pPr>
            <w:r w:rsidRPr="00632AD0">
              <w:rPr>
                <w:rFonts w:ascii="Times New Roman" w:hAnsi="Times New Roman" w:cs="Times New Roman"/>
                <w:b/>
                <w:color w:val="000000" w:themeColor="text1"/>
                <w:sz w:val="24"/>
                <w:szCs w:val="24"/>
                <w:lang w:val="id-ID"/>
              </w:rPr>
              <w:t>P2U1</w:t>
            </w:r>
          </w:p>
        </w:tc>
      </w:tr>
      <w:tr w:rsidR="00F456C0" w:rsidRPr="00632AD0" w:rsidTr="00CB2640">
        <w:trPr>
          <w:trHeight w:val="560"/>
        </w:trPr>
        <w:tc>
          <w:tcPr>
            <w:tcW w:w="1112" w:type="dxa"/>
            <w:tcBorders>
              <w:top w:val="single" w:sz="4" w:space="0" w:color="auto"/>
              <w:bottom w:val="single" w:sz="4" w:space="0" w:color="auto"/>
              <w:right w:val="nil"/>
            </w:tcBorders>
            <w:vAlign w:val="center"/>
          </w:tcPr>
          <w:p w:rsidR="00F456C0" w:rsidRPr="00632AD0" w:rsidRDefault="00F456C0" w:rsidP="00326F2A">
            <w:pPr>
              <w:spacing w:line="276" w:lineRule="auto"/>
              <w:jc w:val="center"/>
              <w:rPr>
                <w:rFonts w:ascii="Times New Roman" w:hAnsi="Times New Roman" w:cs="Times New Roman"/>
                <w:b/>
                <w:color w:val="000000" w:themeColor="text1"/>
                <w:sz w:val="24"/>
                <w:szCs w:val="24"/>
                <w:lang w:val="id-ID"/>
              </w:rPr>
            </w:pPr>
            <w:r w:rsidRPr="00632AD0">
              <w:rPr>
                <w:rFonts w:ascii="Times New Roman" w:hAnsi="Times New Roman" w:cs="Times New Roman"/>
                <w:b/>
                <w:color w:val="000000" w:themeColor="text1"/>
                <w:sz w:val="24"/>
                <w:szCs w:val="24"/>
                <w:lang w:val="id-ID"/>
              </w:rPr>
              <w:t>P3U3</w:t>
            </w:r>
          </w:p>
        </w:tc>
        <w:tc>
          <w:tcPr>
            <w:tcW w:w="1113" w:type="dxa"/>
            <w:tcBorders>
              <w:top w:val="single" w:sz="4" w:space="0" w:color="auto"/>
              <w:left w:val="nil"/>
              <w:bottom w:val="single" w:sz="4" w:space="0" w:color="auto"/>
              <w:right w:val="nil"/>
            </w:tcBorders>
            <w:vAlign w:val="center"/>
          </w:tcPr>
          <w:p w:rsidR="00F456C0" w:rsidRPr="00632AD0" w:rsidRDefault="00F456C0" w:rsidP="00326F2A">
            <w:pPr>
              <w:spacing w:line="276" w:lineRule="auto"/>
              <w:jc w:val="center"/>
              <w:rPr>
                <w:rFonts w:ascii="Times New Roman" w:hAnsi="Times New Roman" w:cs="Times New Roman"/>
                <w:b/>
                <w:color w:val="000000" w:themeColor="text1"/>
                <w:sz w:val="24"/>
                <w:szCs w:val="24"/>
                <w:lang w:val="id-ID"/>
              </w:rPr>
            </w:pPr>
            <w:r w:rsidRPr="00632AD0">
              <w:rPr>
                <w:rFonts w:ascii="Times New Roman" w:hAnsi="Times New Roman" w:cs="Times New Roman"/>
                <w:b/>
                <w:color w:val="000000" w:themeColor="text1"/>
                <w:sz w:val="24"/>
                <w:szCs w:val="24"/>
                <w:lang w:val="id-ID"/>
              </w:rPr>
              <w:t>P0U2</w:t>
            </w:r>
          </w:p>
        </w:tc>
        <w:tc>
          <w:tcPr>
            <w:tcW w:w="1113" w:type="dxa"/>
            <w:tcBorders>
              <w:top w:val="single" w:sz="4" w:space="0" w:color="auto"/>
              <w:left w:val="nil"/>
              <w:bottom w:val="single" w:sz="4" w:space="0" w:color="auto"/>
              <w:right w:val="nil"/>
            </w:tcBorders>
            <w:vAlign w:val="center"/>
          </w:tcPr>
          <w:p w:rsidR="00F456C0" w:rsidRPr="00632AD0" w:rsidRDefault="00F456C0" w:rsidP="00326F2A">
            <w:pPr>
              <w:spacing w:line="276" w:lineRule="auto"/>
              <w:jc w:val="center"/>
              <w:rPr>
                <w:rFonts w:ascii="Times New Roman" w:hAnsi="Times New Roman" w:cs="Times New Roman"/>
                <w:b/>
                <w:color w:val="000000" w:themeColor="text1"/>
                <w:sz w:val="24"/>
                <w:szCs w:val="24"/>
                <w:lang w:val="id-ID"/>
              </w:rPr>
            </w:pPr>
            <w:r w:rsidRPr="00632AD0">
              <w:rPr>
                <w:rFonts w:ascii="Times New Roman" w:hAnsi="Times New Roman" w:cs="Times New Roman"/>
                <w:b/>
                <w:color w:val="000000" w:themeColor="text1"/>
                <w:sz w:val="24"/>
                <w:szCs w:val="24"/>
                <w:lang w:val="id-ID"/>
              </w:rPr>
              <w:t>P3U1</w:t>
            </w:r>
          </w:p>
        </w:tc>
        <w:tc>
          <w:tcPr>
            <w:tcW w:w="1113" w:type="dxa"/>
            <w:tcBorders>
              <w:left w:val="nil"/>
            </w:tcBorders>
            <w:vAlign w:val="center"/>
          </w:tcPr>
          <w:p w:rsidR="00F456C0" w:rsidRPr="00632AD0" w:rsidRDefault="00F456C0" w:rsidP="00326F2A">
            <w:pPr>
              <w:spacing w:line="276" w:lineRule="auto"/>
              <w:jc w:val="center"/>
              <w:rPr>
                <w:rFonts w:ascii="Times New Roman" w:hAnsi="Times New Roman" w:cs="Times New Roman"/>
                <w:b/>
                <w:color w:val="000000" w:themeColor="text1"/>
                <w:sz w:val="24"/>
                <w:szCs w:val="24"/>
                <w:lang w:val="id-ID"/>
              </w:rPr>
            </w:pPr>
            <w:r w:rsidRPr="00632AD0">
              <w:rPr>
                <w:rFonts w:ascii="Times New Roman" w:hAnsi="Times New Roman" w:cs="Times New Roman"/>
                <w:b/>
                <w:color w:val="000000" w:themeColor="text1"/>
                <w:sz w:val="24"/>
                <w:szCs w:val="24"/>
                <w:lang w:val="id-ID"/>
              </w:rPr>
              <w:t>P1U1</w:t>
            </w:r>
          </w:p>
        </w:tc>
      </w:tr>
    </w:tbl>
    <w:p w:rsidR="00F456C0" w:rsidRPr="00632AD0" w:rsidRDefault="00F456C0" w:rsidP="00326F2A">
      <w:pPr>
        <w:spacing w:after="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Tabel 3. Desain Rancangan Acak Lengkap</w:t>
      </w:r>
    </w:p>
    <w:p w:rsidR="00326F2A" w:rsidRPr="00632AD0" w:rsidRDefault="00326F2A" w:rsidP="00326F2A">
      <w:pPr>
        <w:spacing w:after="0"/>
        <w:jc w:val="both"/>
        <w:rPr>
          <w:rFonts w:ascii="Times New Roman" w:hAnsi="Times New Roman" w:cs="Times New Roman"/>
          <w:color w:val="000000" w:themeColor="text1"/>
          <w:sz w:val="24"/>
          <w:szCs w:val="24"/>
        </w:rPr>
      </w:pPr>
    </w:p>
    <w:p w:rsidR="00F456C0" w:rsidRPr="00632AD0" w:rsidRDefault="00F456C0" w:rsidP="00326F2A">
      <w:pPr>
        <w:pStyle w:val="ListParagraph"/>
        <w:spacing w:after="0"/>
        <w:ind w:left="0"/>
        <w:jc w:val="both"/>
        <w:rPr>
          <w:rFonts w:ascii="Times New Roman" w:hAnsi="Times New Roman" w:cs="Times New Roman"/>
          <w:color w:val="000000" w:themeColor="text1"/>
          <w:sz w:val="24"/>
          <w:szCs w:val="24"/>
        </w:rPr>
      </w:pPr>
      <w:r w:rsidRPr="00632AD0">
        <w:rPr>
          <w:rFonts w:ascii="Times New Roman" w:hAnsi="Times New Roman" w:cs="Times New Roman"/>
          <w:b/>
          <w:color w:val="000000" w:themeColor="text1"/>
          <w:sz w:val="24"/>
          <w:szCs w:val="24"/>
        </w:rPr>
        <w:t xml:space="preserve">Pengamatan Pola Pertumbuhan </w:t>
      </w:r>
      <w:r w:rsidRPr="00632AD0">
        <w:rPr>
          <w:rFonts w:ascii="Times New Roman" w:hAnsi="Times New Roman" w:cs="Times New Roman"/>
          <w:b/>
          <w:i/>
          <w:color w:val="000000" w:themeColor="text1"/>
          <w:sz w:val="24"/>
          <w:szCs w:val="24"/>
        </w:rPr>
        <w:t xml:space="preserve">Chlorella </w:t>
      </w:r>
      <w:r w:rsidRPr="00632AD0">
        <w:rPr>
          <w:rFonts w:ascii="Times New Roman" w:hAnsi="Times New Roman" w:cs="Times New Roman"/>
          <w:b/>
          <w:color w:val="000000" w:themeColor="text1"/>
          <w:sz w:val="24"/>
          <w:szCs w:val="24"/>
        </w:rPr>
        <w:t>sp.</w:t>
      </w:r>
      <w:r w:rsidRPr="00632AD0">
        <w:rPr>
          <w:rFonts w:ascii="Times New Roman" w:hAnsi="Times New Roman" w:cs="Times New Roman"/>
          <w:color w:val="000000" w:themeColor="text1"/>
          <w:sz w:val="24"/>
          <w:szCs w:val="24"/>
        </w:rPr>
        <w:t xml:space="preserve"> </w:t>
      </w:r>
    </w:p>
    <w:p w:rsidR="00F456C0" w:rsidRPr="00632AD0" w:rsidRDefault="00F456C0" w:rsidP="00912F93">
      <w:pPr>
        <w:pStyle w:val="ListParagraph"/>
        <w:spacing w:after="0"/>
        <w:ind w:left="0" w:firstLine="36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 xml:space="preserve">Untuk mengetahui pertumbuhan </w:t>
      </w:r>
      <w:r w:rsidRPr="00632AD0">
        <w:rPr>
          <w:rFonts w:ascii="Times New Roman" w:hAnsi="Times New Roman" w:cs="Times New Roman"/>
          <w:i/>
          <w:color w:val="000000" w:themeColor="text1"/>
          <w:sz w:val="24"/>
          <w:szCs w:val="24"/>
        </w:rPr>
        <w:t xml:space="preserve">Chlorella </w:t>
      </w:r>
      <w:r w:rsidRPr="00632AD0">
        <w:rPr>
          <w:rFonts w:ascii="Times New Roman" w:hAnsi="Times New Roman" w:cs="Times New Roman"/>
          <w:color w:val="000000" w:themeColor="text1"/>
          <w:sz w:val="24"/>
          <w:szCs w:val="24"/>
        </w:rPr>
        <w:t xml:space="preserve">sp. dapat dilakukan dengan dua tahapan yaitu : menghitung kelimpahan dan menghitung biomassa </w:t>
      </w:r>
      <w:r w:rsidRPr="00632AD0">
        <w:rPr>
          <w:rFonts w:ascii="Times New Roman" w:hAnsi="Times New Roman" w:cs="Times New Roman"/>
          <w:i/>
          <w:color w:val="000000" w:themeColor="text1"/>
          <w:sz w:val="24"/>
          <w:szCs w:val="24"/>
        </w:rPr>
        <w:t xml:space="preserve">Chlorella </w:t>
      </w:r>
      <w:r w:rsidRPr="00632AD0">
        <w:rPr>
          <w:rFonts w:ascii="Times New Roman" w:hAnsi="Times New Roman" w:cs="Times New Roman"/>
          <w:color w:val="000000" w:themeColor="text1"/>
          <w:sz w:val="24"/>
          <w:szCs w:val="24"/>
        </w:rPr>
        <w:t>sp.</w:t>
      </w:r>
    </w:p>
    <w:p w:rsidR="00C015C6" w:rsidRPr="00632AD0" w:rsidRDefault="00C015C6" w:rsidP="00326F2A">
      <w:pPr>
        <w:pStyle w:val="ListParagraph"/>
        <w:spacing w:after="0"/>
        <w:ind w:left="0" w:firstLine="720"/>
        <w:jc w:val="both"/>
        <w:rPr>
          <w:rFonts w:ascii="Times New Roman" w:hAnsi="Times New Roman" w:cs="Times New Roman"/>
          <w:color w:val="000000" w:themeColor="text1"/>
          <w:sz w:val="24"/>
          <w:szCs w:val="24"/>
        </w:rPr>
      </w:pPr>
    </w:p>
    <w:p w:rsidR="00F456C0" w:rsidRPr="00632AD0" w:rsidRDefault="00F456C0" w:rsidP="00326F2A">
      <w:pPr>
        <w:pStyle w:val="ListParagraph"/>
        <w:numPr>
          <w:ilvl w:val="0"/>
          <w:numId w:val="3"/>
        </w:numPr>
        <w:spacing w:after="0"/>
        <w:ind w:left="284" w:hanging="284"/>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lastRenderedPageBreak/>
        <w:t xml:space="preserve">Perhitungan Kelimpahan Sel </w:t>
      </w:r>
      <w:r w:rsidR="00733D43" w:rsidRPr="00632AD0">
        <w:rPr>
          <w:rFonts w:ascii="Times New Roman" w:hAnsi="Times New Roman" w:cs="Times New Roman"/>
          <w:color w:val="000000" w:themeColor="text1"/>
          <w:sz w:val="24"/>
          <w:szCs w:val="24"/>
        </w:rPr>
        <w:t xml:space="preserve">   </w:t>
      </w:r>
      <w:r w:rsidRPr="00632AD0">
        <w:rPr>
          <w:rFonts w:ascii="Times New Roman" w:hAnsi="Times New Roman" w:cs="Times New Roman"/>
          <w:i/>
          <w:color w:val="000000" w:themeColor="text1"/>
          <w:sz w:val="24"/>
          <w:szCs w:val="24"/>
        </w:rPr>
        <w:t xml:space="preserve">Chlorella </w:t>
      </w:r>
      <w:r w:rsidRPr="00632AD0">
        <w:rPr>
          <w:rFonts w:ascii="Times New Roman" w:hAnsi="Times New Roman" w:cs="Times New Roman"/>
          <w:color w:val="000000" w:themeColor="text1"/>
          <w:sz w:val="24"/>
          <w:szCs w:val="24"/>
        </w:rPr>
        <w:t>sp.</w:t>
      </w:r>
    </w:p>
    <w:p w:rsidR="00F456C0" w:rsidRPr="00632AD0" w:rsidRDefault="00F456C0" w:rsidP="00326F2A">
      <w:pPr>
        <w:ind w:firstLine="284"/>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 xml:space="preserve">Perhitungan ini dilakukan dibawah mikroskop dengan perbesaran 40 x 10  dan dengan menggunakan </w:t>
      </w:r>
      <w:r w:rsidRPr="00632AD0">
        <w:rPr>
          <w:rFonts w:ascii="Times New Roman" w:hAnsi="Times New Roman" w:cs="Times New Roman"/>
          <w:i/>
          <w:color w:val="000000" w:themeColor="text1"/>
          <w:sz w:val="24"/>
          <w:szCs w:val="24"/>
        </w:rPr>
        <w:t>thomacytometer</w:t>
      </w:r>
      <w:r w:rsidRPr="00632AD0">
        <w:rPr>
          <w:rFonts w:ascii="Times New Roman" w:hAnsi="Times New Roman" w:cs="Times New Roman"/>
          <w:color w:val="000000" w:themeColor="text1"/>
          <w:sz w:val="24"/>
          <w:szCs w:val="24"/>
        </w:rPr>
        <w:t xml:space="preserve">. Sampel diambil secukupnya dengan menggunakan pipet tetes kemudian teteskan pada permukaan </w:t>
      </w:r>
      <w:r w:rsidRPr="00632AD0">
        <w:rPr>
          <w:rFonts w:ascii="Times New Roman" w:hAnsi="Times New Roman" w:cs="Times New Roman"/>
          <w:i/>
          <w:color w:val="000000" w:themeColor="text1"/>
          <w:sz w:val="24"/>
          <w:szCs w:val="24"/>
        </w:rPr>
        <w:t xml:space="preserve">thomacytometer </w:t>
      </w:r>
      <w:r w:rsidRPr="00632AD0">
        <w:rPr>
          <w:rFonts w:ascii="Times New Roman" w:hAnsi="Times New Roman" w:cs="Times New Roman"/>
          <w:color w:val="000000" w:themeColor="text1"/>
          <w:sz w:val="24"/>
          <w:szCs w:val="24"/>
        </w:rPr>
        <w:t xml:space="preserve">yang telah ditutupi </w:t>
      </w:r>
      <w:r w:rsidRPr="00632AD0">
        <w:rPr>
          <w:rFonts w:ascii="Times New Roman" w:hAnsi="Times New Roman" w:cs="Times New Roman"/>
          <w:i/>
          <w:color w:val="000000" w:themeColor="text1"/>
          <w:sz w:val="24"/>
          <w:szCs w:val="24"/>
        </w:rPr>
        <w:t>cover glass</w:t>
      </w:r>
      <w:r w:rsidRPr="00632AD0">
        <w:rPr>
          <w:rFonts w:ascii="Times New Roman" w:hAnsi="Times New Roman" w:cs="Times New Roman"/>
          <w:color w:val="000000" w:themeColor="text1"/>
          <w:sz w:val="24"/>
          <w:szCs w:val="24"/>
        </w:rPr>
        <w:t xml:space="preserve"> kemudian diamati dan dihitung dengan </w:t>
      </w:r>
      <w:r w:rsidRPr="00632AD0">
        <w:rPr>
          <w:rFonts w:ascii="Times New Roman" w:hAnsi="Times New Roman" w:cs="Times New Roman"/>
          <w:i/>
          <w:color w:val="000000" w:themeColor="text1"/>
          <w:sz w:val="24"/>
          <w:szCs w:val="24"/>
        </w:rPr>
        <w:t>hand counter</w:t>
      </w:r>
      <w:r w:rsidRPr="00632AD0">
        <w:rPr>
          <w:rFonts w:ascii="Times New Roman" w:hAnsi="Times New Roman" w:cs="Times New Roman"/>
          <w:color w:val="000000" w:themeColor="text1"/>
          <w:sz w:val="24"/>
          <w:szCs w:val="24"/>
        </w:rPr>
        <w:t xml:space="preserve"> yang dapat memudahkan dalam menghitung. Perhitungan kelimpahan sel </w:t>
      </w:r>
      <w:r w:rsidRPr="00632AD0">
        <w:rPr>
          <w:rFonts w:ascii="Times New Roman" w:hAnsi="Times New Roman" w:cs="Times New Roman"/>
          <w:i/>
          <w:color w:val="000000" w:themeColor="text1"/>
          <w:sz w:val="24"/>
          <w:szCs w:val="24"/>
        </w:rPr>
        <w:t xml:space="preserve">Chlorella </w:t>
      </w:r>
      <w:r w:rsidRPr="00632AD0">
        <w:rPr>
          <w:rFonts w:ascii="Times New Roman" w:hAnsi="Times New Roman" w:cs="Times New Roman"/>
          <w:color w:val="000000" w:themeColor="text1"/>
          <w:sz w:val="24"/>
          <w:szCs w:val="24"/>
        </w:rPr>
        <w:t>sp. dilakukan tiga kali ulangan pada setiap sampel. Kemudian kelimpahan sel dihitung menggunakan rumus :</w:t>
      </w:r>
    </w:p>
    <w:p w:rsidR="00F456C0" w:rsidRPr="00632AD0" w:rsidRDefault="00F456C0" w:rsidP="00326F2A">
      <w:pPr>
        <w:spacing w:after="0"/>
        <w:ind w:firstLine="284"/>
        <w:jc w:val="center"/>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N = n x 4000 (sel/ml)</w:t>
      </w:r>
    </w:p>
    <w:p w:rsidR="00F456C0" w:rsidRPr="00632AD0" w:rsidRDefault="00F456C0" w:rsidP="00326F2A">
      <w:pPr>
        <w:spacing w:after="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Keterangan :</w:t>
      </w:r>
    </w:p>
    <w:p w:rsidR="00F456C0" w:rsidRPr="00632AD0" w:rsidRDefault="00F456C0" w:rsidP="00326F2A">
      <w:pPr>
        <w:spacing w:after="0"/>
        <w:ind w:firstLine="284"/>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ab/>
        <w:t>N</w:t>
      </w:r>
      <w:r w:rsidRPr="00632AD0">
        <w:rPr>
          <w:rFonts w:ascii="Times New Roman" w:hAnsi="Times New Roman" w:cs="Times New Roman"/>
          <w:color w:val="000000" w:themeColor="text1"/>
          <w:sz w:val="24"/>
          <w:szCs w:val="24"/>
        </w:rPr>
        <w:tab/>
        <w:t>= Jumlah total sel/ml</w:t>
      </w:r>
    </w:p>
    <w:p w:rsidR="00D5783D" w:rsidRPr="00632AD0" w:rsidRDefault="00F456C0" w:rsidP="00D5783D">
      <w:pPr>
        <w:spacing w:after="0"/>
        <w:ind w:left="720" w:hanging="436"/>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ab/>
        <w:t xml:space="preserve">n </w:t>
      </w:r>
      <w:r w:rsidRPr="00632AD0">
        <w:rPr>
          <w:rFonts w:ascii="Times New Roman" w:hAnsi="Times New Roman" w:cs="Times New Roman"/>
          <w:color w:val="000000" w:themeColor="text1"/>
          <w:sz w:val="24"/>
          <w:szCs w:val="24"/>
        </w:rPr>
        <w:tab/>
        <w:t xml:space="preserve">= Jumlah total sel </w:t>
      </w:r>
      <w:r w:rsidR="00D5783D" w:rsidRPr="00632AD0">
        <w:rPr>
          <w:rFonts w:ascii="Times New Roman" w:hAnsi="Times New Roman" w:cs="Times New Roman"/>
          <w:color w:val="000000" w:themeColor="text1"/>
          <w:sz w:val="24"/>
          <w:szCs w:val="24"/>
        </w:rPr>
        <w:t>setiap</w:t>
      </w:r>
    </w:p>
    <w:p w:rsidR="00F456C0" w:rsidRPr="00632AD0" w:rsidRDefault="00D5783D" w:rsidP="00D5783D">
      <w:pPr>
        <w:spacing w:after="0"/>
        <w:ind w:left="144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 xml:space="preserve">   </w:t>
      </w:r>
      <w:r w:rsidR="00F456C0" w:rsidRPr="00632AD0">
        <w:rPr>
          <w:rFonts w:ascii="Times New Roman" w:hAnsi="Times New Roman" w:cs="Times New Roman"/>
          <w:color w:val="000000" w:themeColor="text1"/>
          <w:sz w:val="24"/>
          <w:szCs w:val="24"/>
        </w:rPr>
        <w:t>sampel</w:t>
      </w:r>
    </w:p>
    <w:p w:rsidR="00F456C0" w:rsidRPr="00632AD0" w:rsidRDefault="00F456C0" w:rsidP="00326F2A">
      <w:pPr>
        <w:spacing w:after="0"/>
        <w:ind w:left="720" w:hanging="436"/>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ab/>
        <w:t>4000</w:t>
      </w:r>
      <w:r w:rsidRPr="00632AD0">
        <w:rPr>
          <w:rFonts w:ascii="Times New Roman" w:hAnsi="Times New Roman" w:cs="Times New Roman"/>
          <w:color w:val="000000" w:themeColor="text1"/>
          <w:sz w:val="24"/>
          <w:szCs w:val="24"/>
        </w:rPr>
        <w:tab/>
        <w:t>= Bilangan faktor untuk perhitungan total volume air sampel pada thomacytometer.</w:t>
      </w:r>
    </w:p>
    <w:p w:rsidR="00C015C6" w:rsidRPr="00632AD0" w:rsidRDefault="00C015C6" w:rsidP="00326F2A">
      <w:pPr>
        <w:spacing w:after="0"/>
        <w:ind w:left="720" w:hanging="436"/>
        <w:jc w:val="both"/>
        <w:rPr>
          <w:rFonts w:ascii="Times New Roman" w:hAnsi="Times New Roman" w:cs="Times New Roman"/>
          <w:color w:val="000000" w:themeColor="text1"/>
          <w:sz w:val="24"/>
          <w:szCs w:val="24"/>
        </w:rPr>
      </w:pPr>
    </w:p>
    <w:p w:rsidR="00C015C6" w:rsidRPr="00912F93" w:rsidRDefault="00F456C0" w:rsidP="00C015C6">
      <w:pPr>
        <w:pStyle w:val="ListParagraph"/>
        <w:numPr>
          <w:ilvl w:val="0"/>
          <w:numId w:val="3"/>
        </w:numPr>
        <w:spacing w:after="0"/>
        <w:ind w:left="426" w:hanging="426"/>
        <w:jc w:val="both"/>
        <w:rPr>
          <w:rFonts w:ascii="Times New Roman" w:hAnsi="Times New Roman" w:cs="Times New Roman"/>
          <w:color w:val="000000" w:themeColor="text1"/>
          <w:sz w:val="24"/>
          <w:szCs w:val="24"/>
        </w:rPr>
      </w:pPr>
      <w:r w:rsidRPr="00912F93">
        <w:rPr>
          <w:rFonts w:ascii="Times New Roman" w:hAnsi="Times New Roman" w:cs="Times New Roman"/>
          <w:color w:val="000000" w:themeColor="text1"/>
          <w:sz w:val="24"/>
          <w:szCs w:val="24"/>
        </w:rPr>
        <w:t>Perhitungan Biomassa</w:t>
      </w:r>
    </w:p>
    <w:p w:rsidR="00326F2A" w:rsidRDefault="00F456C0" w:rsidP="00C015C6">
      <w:pPr>
        <w:spacing w:after="0"/>
        <w:ind w:firstLine="426"/>
        <w:jc w:val="both"/>
        <w:rPr>
          <w:rFonts w:ascii="Times New Roman" w:hAnsi="Times New Roman" w:cs="Times New Roman"/>
          <w:color w:val="000000" w:themeColor="text1"/>
          <w:sz w:val="24"/>
          <w:szCs w:val="24"/>
          <w:lang w:val="en-US"/>
        </w:rPr>
      </w:pPr>
      <w:r w:rsidRPr="00632AD0">
        <w:rPr>
          <w:rFonts w:ascii="Times New Roman" w:hAnsi="Times New Roman" w:cs="Times New Roman"/>
          <w:color w:val="000000" w:themeColor="text1"/>
          <w:sz w:val="24"/>
          <w:szCs w:val="24"/>
        </w:rPr>
        <w:t xml:space="preserve">Perhitungan biomassa dilakukan 1 kali selama penelitian yaitu pada akhir penelitian (hari ke- 12). Langkah pertama dalam perhitungan biomassa </w:t>
      </w:r>
      <w:r w:rsidRPr="00632AD0">
        <w:rPr>
          <w:rFonts w:ascii="Times New Roman" w:hAnsi="Times New Roman" w:cs="Times New Roman"/>
          <w:i/>
          <w:color w:val="000000" w:themeColor="text1"/>
          <w:sz w:val="24"/>
          <w:szCs w:val="24"/>
        </w:rPr>
        <w:t xml:space="preserve">Chlorella </w:t>
      </w:r>
      <w:r w:rsidRPr="00632AD0">
        <w:rPr>
          <w:rFonts w:ascii="Times New Roman" w:hAnsi="Times New Roman" w:cs="Times New Roman"/>
          <w:color w:val="000000" w:themeColor="text1"/>
          <w:sz w:val="24"/>
          <w:szCs w:val="24"/>
        </w:rPr>
        <w:t xml:space="preserve">sp. yaitu dengan mematikan aerasi dan biar mengendap. </w:t>
      </w:r>
      <w:r w:rsidRPr="00632AD0">
        <w:rPr>
          <w:rFonts w:ascii="Times New Roman" w:hAnsi="Times New Roman" w:cs="Times New Roman"/>
          <w:i/>
          <w:color w:val="000000" w:themeColor="text1"/>
          <w:sz w:val="24"/>
          <w:szCs w:val="24"/>
        </w:rPr>
        <w:t xml:space="preserve">Chlorella </w:t>
      </w:r>
      <w:r w:rsidRPr="00632AD0">
        <w:rPr>
          <w:rFonts w:ascii="Times New Roman" w:hAnsi="Times New Roman" w:cs="Times New Roman"/>
          <w:color w:val="000000" w:themeColor="text1"/>
          <w:sz w:val="24"/>
          <w:szCs w:val="24"/>
        </w:rPr>
        <w:t xml:space="preserve">sp. setelah beberapa saat </w:t>
      </w:r>
      <w:r w:rsidRPr="00632AD0">
        <w:rPr>
          <w:rFonts w:ascii="Times New Roman" w:hAnsi="Times New Roman" w:cs="Times New Roman"/>
          <w:i/>
          <w:color w:val="000000" w:themeColor="text1"/>
          <w:sz w:val="24"/>
          <w:szCs w:val="24"/>
        </w:rPr>
        <w:t xml:space="preserve">Chlorella </w:t>
      </w:r>
      <w:r w:rsidRPr="00632AD0">
        <w:rPr>
          <w:rFonts w:ascii="Times New Roman" w:hAnsi="Times New Roman" w:cs="Times New Roman"/>
          <w:color w:val="000000" w:themeColor="text1"/>
          <w:sz w:val="24"/>
          <w:szCs w:val="24"/>
        </w:rPr>
        <w:t xml:space="preserve">sp. akan mengendap. Air pada bagian atas dipindahkan ke wadah lain dan endapannya diambil yang kemudian akan disentrifuse. Sentifuse ini pun bertujuan untuk memisahkan </w:t>
      </w:r>
      <w:r w:rsidRPr="00632AD0">
        <w:rPr>
          <w:rFonts w:ascii="Times New Roman" w:hAnsi="Times New Roman" w:cs="Times New Roman"/>
          <w:i/>
          <w:color w:val="000000" w:themeColor="text1"/>
          <w:sz w:val="24"/>
          <w:szCs w:val="24"/>
        </w:rPr>
        <w:t xml:space="preserve">Chlorella </w:t>
      </w:r>
      <w:r w:rsidRPr="00632AD0">
        <w:rPr>
          <w:rFonts w:ascii="Times New Roman" w:hAnsi="Times New Roman" w:cs="Times New Roman"/>
          <w:color w:val="000000" w:themeColor="text1"/>
          <w:sz w:val="24"/>
          <w:szCs w:val="24"/>
        </w:rPr>
        <w:t xml:space="preserve">sp. dengan air, setelah tersentrifuse semua timbang berat basah </w:t>
      </w:r>
      <w:r w:rsidRPr="00632AD0">
        <w:rPr>
          <w:rFonts w:ascii="Times New Roman" w:hAnsi="Times New Roman" w:cs="Times New Roman"/>
          <w:i/>
          <w:color w:val="000000" w:themeColor="text1"/>
          <w:sz w:val="24"/>
          <w:szCs w:val="24"/>
        </w:rPr>
        <w:t xml:space="preserve">Chlorella </w:t>
      </w:r>
      <w:r w:rsidRPr="00632AD0">
        <w:rPr>
          <w:rFonts w:ascii="Times New Roman" w:hAnsi="Times New Roman" w:cs="Times New Roman"/>
          <w:color w:val="000000" w:themeColor="text1"/>
          <w:sz w:val="24"/>
          <w:szCs w:val="24"/>
        </w:rPr>
        <w:t xml:space="preserve">sp. tersebut lalu di oven dengan suhu 150 </w:t>
      </w:r>
      <w:r w:rsidRPr="00632AD0">
        <w:rPr>
          <w:rFonts w:ascii="Times New Roman" w:hAnsi="Times New Roman" w:cs="Times New Roman"/>
          <w:color w:val="000000" w:themeColor="text1"/>
          <w:sz w:val="24"/>
          <w:szCs w:val="24"/>
          <w:vertAlign w:val="superscript"/>
        </w:rPr>
        <w:t>0</w:t>
      </w:r>
      <w:r w:rsidRPr="00632AD0">
        <w:rPr>
          <w:rFonts w:ascii="Times New Roman" w:hAnsi="Times New Roman" w:cs="Times New Roman"/>
          <w:color w:val="000000" w:themeColor="text1"/>
          <w:sz w:val="24"/>
          <w:szCs w:val="24"/>
        </w:rPr>
        <w:t xml:space="preserve">C selama 30 menit, kemudian timbang kembali berat kering </w:t>
      </w:r>
      <w:r w:rsidRPr="00632AD0">
        <w:rPr>
          <w:rFonts w:ascii="Times New Roman" w:hAnsi="Times New Roman" w:cs="Times New Roman"/>
          <w:i/>
          <w:color w:val="000000" w:themeColor="text1"/>
          <w:sz w:val="24"/>
          <w:szCs w:val="24"/>
        </w:rPr>
        <w:t xml:space="preserve">Chlorella </w:t>
      </w:r>
      <w:r w:rsidR="00326F2A" w:rsidRPr="00632AD0">
        <w:rPr>
          <w:rFonts w:ascii="Times New Roman" w:hAnsi="Times New Roman" w:cs="Times New Roman"/>
          <w:color w:val="000000" w:themeColor="text1"/>
          <w:sz w:val="24"/>
          <w:szCs w:val="24"/>
        </w:rPr>
        <w:t>sp. tersebut.</w:t>
      </w:r>
    </w:p>
    <w:p w:rsidR="00912F93" w:rsidRPr="00912F93" w:rsidRDefault="00912F93" w:rsidP="00C015C6">
      <w:pPr>
        <w:spacing w:after="0"/>
        <w:ind w:firstLine="426"/>
        <w:jc w:val="both"/>
        <w:rPr>
          <w:rFonts w:ascii="Times New Roman" w:hAnsi="Times New Roman" w:cs="Times New Roman"/>
          <w:color w:val="000000" w:themeColor="text1"/>
          <w:sz w:val="24"/>
          <w:szCs w:val="24"/>
          <w:lang w:val="en-US"/>
        </w:rPr>
      </w:pPr>
    </w:p>
    <w:p w:rsidR="00F456C0" w:rsidRPr="00632AD0" w:rsidRDefault="00F456C0" w:rsidP="00326F2A">
      <w:pPr>
        <w:jc w:val="both"/>
        <w:rPr>
          <w:rFonts w:ascii="Times New Roman" w:hAnsi="Times New Roman" w:cs="Times New Roman"/>
          <w:b/>
          <w:color w:val="000000" w:themeColor="text1"/>
          <w:sz w:val="24"/>
          <w:szCs w:val="24"/>
        </w:rPr>
      </w:pPr>
      <w:r w:rsidRPr="00632AD0">
        <w:rPr>
          <w:rFonts w:ascii="Times New Roman" w:hAnsi="Times New Roman" w:cs="Times New Roman"/>
          <w:b/>
          <w:color w:val="000000" w:themeColor="text1"/>
          <w:sz w:val="24"/>
          <w:szCs w:val="24"/>
        </w:rPr>
        <w:lastRenderedPageBreak/>
        <w:t>Analisis Data</w:t>
      </w:r>
    </w:p>
    <w:p w:rsidR="00F456C0" w:rsidRPr="00912F93" w:rsidRDefault="00F456C0" w:rsidP="00912F93">
      <w:pPr>
        <w:spacing w:after="0"/>
        <w:ind w:firstLine="360"/>
        <w:jc w:val="both"/>
        <w:rPr>
          <w:rFonts w:ascii="Times New Roman" w:hAnsi="Times New Roman" w:cs="Times New Roman"/>
          <w:color w:val="000000" w:themeColor="text1"/>
          <w:sz w:val="24"/>
          <w:szCs w:val="24"/>
          <w:lang w:val="en-US"/>
        </w:rPr>
      </w:pPr>
      <w:r w:rsidRPr="00632AD0">
        <w:rPr>
          <w:rFonts w:ascii="Times New Roman" w:hAnsi="Times New Roman" w:cs="Times New Roman"/>
          <w:color w:val="000000" w:themeColor="text1"/>
          <w:sz w:val="24"/>
          <w:szCs w:val="24"/>
        </w:rPr>
        <w:t xml:space="preserve">Data yang dianalisis meliputi parameter suhu, pH, TDS, nitrat, nospat, kelimpahan, dan biomassa </w:t>
      </w:r>
      <w:r w:rsidRPr="00632AD0">
        <w:rPr>
          <w:rFonts w:ascii="Times New Roman" w:hAnsi="Times New Roman" w:cs="Times New Roman"/>
          <w:i/>
          <w:color w:val="000000" w:themeColor="text1"/>
          <w:sz w:val="24"/>
          <w:szCs w:val="24"/>
        </w:rPr>
        <w:t xml:space="preserve">Chlorella </w:t>
      </w:r>
      <w:r w:rsidRPr="00632AD0">
        <w:rPr>
          <w:rFonts w:ascii="Times New Roman" w:hAnsi="Times New Roman" w:cs="Times New Roman"/>
          <w:color w:val="000000" w:themeColor="text1"/>
          <w:sz w:val="24"/>
          <w:szCs w:val="24"/>
        </w:rPr>
        <w:t xml:space="preserve">sp. Data yang diperoleh disajikan dalam bentuk tabel dan grafik. Data kelimpahan dan biomassa </w:t>
      </w:r>
      <w:r w:rsidRPr="00632AD0">
        <w:rPr>
          <w:rFonts w:ascii="Times New Roman" w:hAnsi="Times New Roman" w:cs="Times New Roman"/>
          <w:i/>
          <w:color w:val="000000" w:themeColor="text1"/>
          <w:sz w:val="24"/>
          <w:szCs w:val="24"/>
        </w:rPr>
        <w:t xml:space="preserve">Chlorella </w:t>
      </w:r>
      <w:r w:rsidRPr="00632AD0">
        <w:rPr>
          <w:rFonts w:ascii="Times New Roman" w:hAnsi="Times New Roman" w:cs="Times New Roman"/>
          <w:color w:val="000000" w:themeColor="text1"/>
          <w:sz w:val="24"/>
          <w:szCs w:val="24"/>
        </w:rPr>
        <w:t xml:space="preserve">sp. diolah secara statistik dengan menggunakan Analisis Sidik Ragam (Ansira) dengan Rancangan Acak Lengkap (RAL) pada taraf signifikan 5% untuk mengetahui perbedaan tidak nyata, nyata, dan sangat nyata dari setiap perlakuan. Untuk analisis perlakuan pemberian limbah cair pabrik kelapa sawit terhadap pertumbuhan </w:t>
      </w:r>
      <w:bookmarkStart w:id="0" w:name="OLE_LINK1"/>
      <w:bookmarkStart w:id="1" w:name="OLE_LINK2"/>
      <w:r w:rsidRPr="00632AD0">
        <w:rPr>
          <w:rFonts w:ascii="Times New Roman" w:hAnsi="Times New Roman" w:cs="Times New Roman"/>
          <w:i/>
          <w:color w:val="000000" w:themeColor="text1"/>
          <w:sz w:val="24"/>
          <w:szCs w:val="24"/>
        </w:rPr>
        <w:t xml:space="preserve">Chlorella </w:t>
      </w:r>
      <w:r w:rsidRPr="00632AD0">
        <w:rPr>
          <w:rFonts w:ascii="Times New Roman" w:hAnsi="Times New Roman" w:cs="Times New Roman"/>
          <w:color w:val="000000" w:themeColor="text1"/>
          <w:sz w:val="24"/>
          <w:szCs w:val="24"/>
        </w:rPr>
        <w:t>sp.</w:t>
      </w:r>
      <w:bookmarkEnd w:id="0"/>
      <w:bookmarkEnd w:id="1"/>
      <w:r w:rsidRPr="00632AD0">
        <w:rPr>
          <w:rFonts w:ascii="Times New Roman" w:hAnsi="Times New Roman" w:cs="Times New Roman"/>
          <w:color w:val="000000" w:themeColor="text1"/>
          <w:sz w:val="24"/>
          <w:szCs w:val="24"/>
        </w:rPr>
        <w:t xml:space="preserve"> maka dilakukan pengujian hipotesis dengan dasar penen</w:t>
      </w:r>
      <w:r w:rsidR="00912F93">
        <w:rPr>
          <w:rFonts w:ascii="Times New Roman" w:hAnsi="Times New Roman" w:cs="Times New Roman"/>
          <w:color w:val="000000" w:themeColor="text1"/>
          <w:sz w:val="24"/>
          <w:szCs w:val="24"/>
        </w:rPr>
        <w:t xml:space="preserve">tuan keputusan sebagai berikut </w:t>
      </w:r>
    </w:p>
    <w:p w:rsidR="00F456C0" w:rsidRPr="00632AD0" w:rsidRDefault="00F456C0" w:rsidP="00326F2A">
      <w:pPr>
        <w:pStyle w:val="ListParagraph"/>
        <w:numPr>
          <w:ilvl w:val="0"/>
          <w:numId w:val="4"/>
        </w:numPr>
        <w:spacing w:after="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Jika F</w:t>
      </w:r>
      <w:r w:rsidRPr="00632AD0">
        <w:rPr>
          <w:rFonts w:ascii="Times New Roman" w:hAnsi="Times New Roman" w:cs="Times New Roman"/>
          <w:color w:val="000000" w:themeColor="text1"/>
          <w:sz w:val="24"/>
          <w:szCs w:val="24"/>
          <w:vertAlign w:val="subscript"/>
        </w:rPr>
        <w:t xml:space="preserve">hitung  </w:t>
      </w:r>
      <w:r w:rsidRPr="00632AD0">
        <w:rPr>
          <w:rFonts w:ascii="Times New Roman" w:hAnsi="Times New Roman" w:cs="Times New Roman"/>
          <w:color w:val="000000" w:themeColor="text1"/>
          <w:sz w:val="24"/>
          <w:szCs w:val="24"/>
        </w:rPr>
        <w:t>&gt; F</w:t>
      </w:r>
      <w:r w:rsidRPr="00632AD0">
        <w:rPr>
          <w:rFonts w:ascii="Times New Roman" w:hAnsi="Times New Roman" w:cs="Times New Roman"/>
          <w:color w:val="000000" w:themeColor="text1"/>
          <w:sz w:val="24"/>
          <w:szCs w:val="24"/>
          <w:vertAlign w:val="subscript"/>
        </w:rPr>
        <w:t xml:space="preserve">tabel </w:t>
      </w:r>
      <w:r w:rsidRPr="00632AD0">
        <w:rPr>
          <w:rFonts w:ascii="Times New Roman" w:hAnsi="Times New Roman" w:cs="Times New Roman"/>
          <w:color w:val="000000" w:themeColor="text1"/>
          <w:sz w:val="24"/>
          <w:szCs w:val="24"/>
        </w:rPr>
        <w:t>pada taraf 0,05 maka H</w:t>
      </w:r>
      <w:r w:rsidRPr="00632AD0">
        <w:rPr>
          <w:rFonts w:ascii="Times New Roman" w:hAnsi="Times New Roman" w:cs="Times New Roman"/>
          <w:color w:val="000000" w:themeColor="text1"/>
          <w:sz w:val="24"/>
          <w:szCs w:val="24"/>
          <w:vertAlign w:val="subscript"/>
        </w:rPr>
        <w:t xml:space="preserve">0 </w:t>
      </w:r>
      <w:r w:rsidRPr="00632AD0">
        <w:rPr>
          <w:rFonts w:ascii="Times New Roman" w:hAnsi="Times New Roman" w:cs="Times New Roman"/>
          <w:color w:val="000000" w:themeColor="text1"/>
          <w:sz w:val="24"/>
          <w:szCs w:val="24"/>
        </w:rPr>
        <w:t>ditolak, artinya memberikan pengaruh yang nyata (*)</w:t>
      </w:r>
    </w:p>
    <w:p w:rsidR="00F456C0" w:rsidRPr="00632AD0" w:rsidRDefault="00F456C0" w:rsidP="00326F2A">
      <w:pPr>
        <w:pStyle w:val="ListParagraph"/>
        <w:numPr>
          <w:ilvl w:val="0"/>
          <w:numId w:val="4"/>
        </w:numPr>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Jika F</w:t>
      </w:r>
      <w:r w:rsidRPr="00632AD0">
        <w:rPr>
          <w:rFonts w:ascii="Times New Roman" w:hAnsi="Times New Roman" w:cs="Times New Roman"/>
          <w:color w:val="000000" w:themeColor="text1"/>
          <w:sz w:val="24"/>
          <w:szCs w:val="24"/>
          <w:vertAlign w:val="subscript"/>
        </w:rPr>
        <w:t xml:space="preserve">hitung  </w:t>
      </w:r>
      <w:r w:rsidRPr="00632AD0">
        <w:rPr>
          <w:rFonts w:ascii="Times New Roman" w:hAnsi="Times New Roman" w:cs="Times New Roman"/>
          <w:color w:val="000000" w:themeColor="text1"/>
          <w:sz w:val="24"/>
          <w:szCs w:val="24"/>
        </w:rPr>
        <w:t>&lt; F</w:t>
      </w:r>
      <w:r w:rsidRPr="00632AD0">
        <w:rPr>
          <w:rFonts w:ascii="Times New Roman" w:hAnsi="Times New Roman" w:cs="Times New Roman"/>
          <w:color w:val="000000" w:themeColor="text1"/>
          <w:sz w:val="24"/>
          <w:szCs w:val="24"/>
          <w:vertAlign w:val="subscript"/>
        </w:rPr>
        <w:t xml:space="preserve">tabel </w:t>
      </w:r>
      <w:r w:rsidRPr="00632AD0">
        <w:rPr>
          <w:rFonts w:ascii="Times New Roman" w:hAnsi="Times New Roman" w:cs="Times New Roman"/>
          <w:color w:val="000000" w:themeColor="text1"/>
          <w:sz w:val="24"/>
          <w:szCs w:val="24"/>
        </w:rPr>
        <w:t xml:space="preserve"> pada taraf 0,05 maka H</w:t>
      </w:r>
      <w:r w:rsidRPr="00632AD0">
        <w:rPr>
          <w:rFonts w:ascii="Times New Roman" w:hAnsi="Times New Roman" w:cs="Times New Roman"/>
          <w:color w:val="000000" w:themeColor="text1"/>
          <w:sz w:val="24"/>
          <w:szCs w:val="24"/>
          <w:vertAlign w:val="subscript"/>
        </w:rPr>
        <w:t>0</w:t>
      </w:r>
      <w:r w:rsidRPr="00632AD0">
        <w:rPr>
          <w:rFonts w:ascii="Times New Roman" w:hAnsi="Times New Roman" w:cs="Times New Roman"/>
          <w:color w:val="000000" w:themeColor="text1"/>
          <w:sz w:val="24"/>
          <w:szCs w:val="24"/>
        </w:rPr>
        <w:t xml:space="preserve"> diterima, artinya tidak memberikan pengaruh atau non signifikan (ns).</w:t>
      </w:r>
    </w:p>
    <w:p w:rsidR="00F456C0" w:rsidRPr="00632AD0" w:rsidRDefault="00F456C0" w:rsidP="00C015C6">
      <w:pPr>
        <w:spacing w:after="0"/>
        <w:ind w:firstLine="36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 xml:space="preserve">Apabila hipotesis ditolak, maka uji telah selesai dilakukan. Namun, apabila hipotesis diterima, maka akan dilanjutkan dengan uji Beda Nyata Terkecil (Sudjana, 2003) untuk melihat perbedaan antar perlakuan yang disebabkan oleh penambahan limbah cair kelapa sawit PKS terhadap pertumbuhan </w:t>
      </w:r>
      <w:r w:rsidRPr="00632AD0">
        <w:rPr>
          <w:rFonts w:ascii="Times New Roman" w:hAnsi="Times New Roman" w:cs="Times New Roman"/>
          <w:i/>
          <w:color w:val="000000" w:themeColor="text1"/>
          <w:sz w:val="24"/>
          <w:szCs w:val="24"/>
        </w:rPr>
        <w:t xml:space="preserve">Chlorella </w:t>
      </w:r>
      <w:r w:rsidRPr="00632AD0">
        <w:rPr>
          <w:rFonts w:ascii="Times New Roman" w:hAnsi="Times New Roman" w:cs="Times New Roman"/>
          <w:color w:val="000000" w:themeColor="text1"/>
          <w:sz w:val="24"/>
          <w:szCs w:val="24"/>
        </w:rPr>
        <w:t xml:space="preserve">sp. sekaligus menentukan konsentrasi limbah cair kelapa sawit terbaik bagi pertumbuhan </w:t>
      </w:r>
      <w:r w:rsidRPr="00632AD0">
        <w:rPr>
          <w:rFonts w:ascii="Times New Roman" w:hAnsi="Times New Roman" w:cs="Times New Roman"/>
          <w:i/>
          <w:color w:val="000000" w:themeColor="text1"/>
          <w:sz w:val="24"/>
          <w:szCs w:val="24"/>
        </w:rPr>
        <w:t xml:space="preserve">Chlorella </w:t>
      </w:r>
      <w:r w:rsidRPr="00632AD0">
        <w:rPr>
          <w:rFonts w:ascii="Times New Roman" w:hAnsi="Times New Roman" w:cs="Times New Roman"/>
          <w:color w:val="000000" w:themeColor="text1"/>
          <w:sz w:val="24"/>
          <w:szCs w:val="24"/>
        </w:rPr>
        <w:t xml:space="preserve">sp. berdasarkan kelimpahan dan biomassa </w:t>
      </w:r>
      <w:r w:rsidRPr="00632AD0">
        <w:rPr>
          <w:rFonts w:ascii="Times New Roman" w:hAnsi="Times New Roman" w:cs="Times New Roman"/>
          <w:i/>
          <w:color w:val="000000" w:themeColor="text1"/>
          <w:sz w:val="24"/>
          <w:szCs w:val="24"/>
        </w:rPr>
        <w:t xml:space="preserve">Chlorella </w:t>
      </w:r>
      <w:r w:rsidRPr="00632AD0">
        <w:rPr>
          <w:rFonts w:ascii="Times New Roman" w:hAnsi="Times New Roman" w:cs="Times New Roman"/>
          <w:color w:val="000000" w:themeColor="text1"/>
          <w:sz w:val="24"/>
          <w:szCs w:val="24"/>
        </w:rPr>
        <w:t>sp.</w:t>
      </w:r>
    </w:p>
    <w:p w:rsidR="00326F2A" w:rsidRPr="00632AD0" w:rsidRDefault="00326F2A" w:rsidP="00326F2A">
      <w:pPr>
        <w:spacing w:after="0"/>
        <w:jc w:val="both"/>
        <w:rPr>
          <w:rFonts w:ascii="Times New Roman" w:hAnsi="Times New Roman" w:cs="Times New Roman"/>
          <w:color w:val="000000" w:themeColor="text1"/>
          <w:sz w:val="24"/>
          <w:szCs w:val="24"/>
        </w:rPr>
      </w:pPr>
    </w:p>
    <w:p w:rsidR="00912F93" w:rsidRDefault="00912F93" w:rsidP="00326F2A">
      <w:pPr>
        <w:spacing w:after="0"/>
        <w:jc w:val="both"/>
        <w:rPr>
          <w:rFonts w:ascii="Times New Roman" w:hAnsi="Times New Roman" w:cs="Times New Roman"/>
          <w:b/>
          <w:color w:val="000000" w:themeColor="text1"/>
          <w:sz w:val="24"/>
          <w:szCs w:val="24"/>
          <w:lang w:val="en-US"/>
        </w:rPr>
      </w:pPr>
    </w:p>
    <w:p w:rsidR="00912F93" w:rsidRDefault="00912F93" w:rsidP="00326F2A">
      <w:pPr>
        <w:spacing w:after="0"/>
        <w:jc w:val="both"/>
        <w:rPr>
          <w:rFonts w:ascii="Times New Roman" w:hAnsi="Times New Roman" w:cs="Times New Roman"/>
          <w:b/>
          <w:color w:val="000000" w:themeColor="text1"/>
          <w:sz w:val="24"/>
          <w:szCs w:val="24"/>
          <w:lang w:val="en-US"/>
        </w:rPr>
      </w:pPr>
    </w:p>
    <w:p w:rsidR="00912F93" w:rsidRDefault="00912F93" w:rsidP="00326F2A">
      <w:pPr>
        <w:spacing w:after="0"/>
        <w:jc w:val="both"/>
        <w:rPr>
          <w:rFonts w:ascii="Times New Roman" w:hAnsi="Times New Roman" w:cs="Times New Roman"/>
          <w:b/>
          <w:color w:val="000000" w:themeColor="text1"/>
          <w:sz w:val="24"/>
          <w:szCs w:val="24"/>
          <w:lang w:val="en-US"/>
        </w:rPr>
      </w:pPr>
    </w:p>
    <w:p w:rsidR="00912F93" w:rsidRDefault="00912F93" w:rsidP="00326F2A">
      <w:pPr>
        <w:spacing w:after="0"/>
        <w:jc w:val="both"/>
        <w:rPr>
          <w:rFonts w:ascii="Times New Roman" w:hAnsi="Times New Roman" w:cs="Times New Roman"/>
          <w:b/>
          <w:color w:val="000000" w:themeColor="text1"/>
          <w:sz w:val="24"/>
          <w:szCs w:val="24"/>
          <w:lang w:val="en-US"/>
        </w:rPr>
      </w:pPr>
    </w:p>
    <w:p w:rsidR="00F456C0" w:rsidRPr="00632AD0" w:rsidRDefault="00F456C0" w:rsidP="00326F2A">
      <w:pPr>
        <w:spacing w:after="0"/>
        <w:jc w:val="both"/>
        <w:rPr>
          <w:rFonts w:ascii="Times New Roman" w:hAnsi="Times New Roman" w:cs="Times New Roman"/>
          <w:b/>
          <w:color w:val="000000" w:themeColor="text1"/>
          <w:sz w:val="24"/>
          <w:szCs w:val="24"/>
        </w:rPr>
      </w:pPr>
      <w:r w:rsidRPr="00632AD0">
        <w:rPr>
          <w:rFonts w:ascii="Times New Roman" w:hAnsi="Times New Roman" w:cs="Times New Roman"/>
          <w:b/>
          <w:color w:val="000000" w:themeColor="text1"/>
          <w:sz w:val="24"/>
          <w:szCs w:val="24"/>
        </w:rPr>
        <w:lastRenderedPageBreak/>
        <w:t>HASIL DAN PEMBAHASAN</w:t>
      </w:r>
    </w:p>
    <w:p w:rsidR="00326F2A" w:rsidRPr="00632AD0" w:rsidRDefault="00326F2A" w:rsidP="00326F2A">
      <w:pPr>
        <w:spacing w:after="0"/>
        <w:jc w:val="both"/>
        <w:rPr>
          <w:rFonts w:ascii="Times New Roman" w:hAnsi="Times New Roman" w:cs="Times New Roman"/>
          <w:b/>
          <w:color w:val="000000" w:themeColor="text1"/>
          <w:sz w:val="24"/>
          <w:szCs w:val="24"/>
        </w:rPr>
      </w:pPr>
    </w:p>
    <w:p w:rsidR="00F456C0" w:rsidRPr="00632AD0" w:rsidRDefault="00F456C0" w:rsidP="00326F2A">
      <w:pPr>
        <w:spacing w:after="0"/>
        <w:jc w:val="both"/>
        <w:rPr>
          <w:rFonts w:ascii="Times New Roman" w:hAnsi="Times New Roman" w:cs="Times New Roman"/>
          <w:b/>
          <w:color w:val="000000" w:themeColor="text1"/>
          <w:sz w:val="24"/>
          <w:szCs w:val="24"/>
        </w:rPr>
      </w:pPr>
      <w:r w:rsidRPr="00632AD0">
        <w:rPr>
          <w:rFonts w:ascii="Times New Roman" w:hAnsi="Times New Roman" w:cs="Times New Roman"/>
          <w:b/>
          <w:color w:val="000000" w:themeColor="text1"/>
          <w:sz w:val="24"/>
          <w:szCs w:val="24"/>
        </w:rPr>
        <w:t xml:space="preserve">Pertumbuhan </w:t>
      </w:r>
      <w:r w:rsidRPr="00632AD0">
        <w:rPr>
          <w:rFonts w:ascii="Times New Roman" w:hAnsi="Times New Roman" w:cs="Times New Roman"/>
          <w:b/>
          <w:i/>
          <w:color w:val="000000" w:themeColor="text1"/>
          <w:sz w:val="24"/>
          <w:szCs w:val="24"/>
        </w:rPr>
        <w:t>Chlorella</w:t>
      </w:r>
      <w:r w:rsidRPr="00632AD0">
        <w:rPr>
          <w:rFonts w:ascii="Times New Roman" w:hAnsi="Times New Roman" w:cs="Times New Roman"/>
          <w:b/>
          <w:color w:val="000000" w:themeColor="text1"/>
          <w:sz w:val="24"/>
          <w:szCs w:val="24"/>
        </w:rPr>
        <w:t xml:space="preserve"> sp. pada Penelitian Pendahuluan</w:t>
      </w:r>
    </w:p>
    <w:p w:rsidR="00B045A0" w:rsidRPr="00632AD0" w:rsidRDefault="00F456C0" w:rsidP="00912F93">
      <w:pPr>
        <w:spacing w:after="0"/>
        <w:ind w:firstLine="36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 xml:space="preserve">Penelitian pendahuluan dilakukan ini dilakukan selama 9 hari, dari penelitian pendahuluan dilakukan penghitungan kelimpahan </w:t>
      </w:r>
      <w:r w:rsidRPr="00632AD0">
        <w:rPr>
          <w:rFonts w:ascii="Times New Roman" w:hAnsi="Times New Roman" w:cs="Times New Roman"/>
          <w:i/>
          <w:color w:val="000000" w:themeColor="text1"/>
          <w:sz w:val="24"/>
          <w:szCs w:val="24"/>
        </w:rPr>
        <w:t xml:space="preserve">Chlorella </w:t>
      </w:r>
      <w:r w:rsidRPr="00632AD0">
        <w:rPr>
          <w:rFonts w:ascii="Times New Roman" w:hAnsi="Times New Roman" w:cs="Times New Roman"/>
          <w:color w:val="000000" w:themeColor="text1"/>
          <w:sz w:val="24"/>
          <w:szCs w:val="24"/>
        </w:rPr>
        <w:t xml:space="preserve">sp. hasil perhitungan kelimpahan mikroalga </w:t>
      </w:r>
      <w:r w:rsidRPr="00632AD0">
        <w:rPr>
          <w:rFonts w:ascii="Times New Roman" w:hAnsi="Times New Roman" w:cs="Times New Roman"/>
          <w:i/>
          <w:color w:val="000000" w:themeColor="text1"/>
          <w:sz w:val="24"/>
          <w:szCs w:val="24"/>
        </w:rPr>
        <w:t xml:space="preserve">Chlorella </w:t>
      </w:r>
      <w:r w:rsidRPr="00632AD0">
        <w:rPr>
          <w:rFonts w:ascii="Times New Roman" w:hAnsi="Times New Roman" w:cs="Times New Roman"/>
          <w:color w:val="000000" w:themeColor="text1"/>
          <w:sz w:val="24"/>
          <w:szCs w:val="24"/>
        </w:rPr>
        <w:t xml:space="preserve">sp. pada penelitian pendahuluan dapat dilihat pada Lampiran 1. Sedangkan grafik pertumbuhan </w:t>
      </w:r>
      <w:r w:rsidRPr="00632AD0">
        <w:rPr>
          <w:rFonts w:ascii="Times New Roman" w:hAnsi="Times New Roman" w:cs="Times New Roman"/>
          <w:i/>
          <w:color w:val="000000" w:themeColor="text1"/>
          <w:sz w:val="24"/>
          <w:szCs w:val="24"/>
        </w:rPr>
        <w:t>Chlorella</w:t>
      </w:r>
      <w:r w:rsidR="00B045A0" w:rsidRPr="00632AD0">
        <w:rPr>
          <w:rFonts w:ascii="Times New Roman" w:hAnsi="Times New Roman" w:cs="Times New Roman"/>
          <w:color w:val="000000" w:themeColor="text1"/>
          <w:sz w:val="24"/>
          <w:szCs w:val="24"/>
        </w:rPr>
        <w:t xml:space="preserve"> sp. disajikan pada Gambar 6</w:t>
      </w:r>
      <w:r w:rsidRPr="00632AD0">
        <w:rPr>
          <w:rFonts w:ascii="Times New Roman" w:hAnsi="Times New Roman" w:cs="Times New Roman"/>
          <w:color w:val="000000" w:themeColor="text1"/>
          <w:sz w:val="24"/>
          <w:szCs w:val="24"/>
        </w:rPr>
        <w:t>.</w:t>
      </w:r>
    </w:p>
    <w:p w:rsidR="00B045A0" w:rsidRPr="00632AD0" w:rsidRDefault="00B045A0" w:rsidP="00B045A0">
      <w:pPr>
        <w:spacing w:after="0" w:line="240" w:lineRule="auto"/>
        <w:ind w:left="-567"/>
        <w:jc w:val="center"/>
        <w:rPr>
          <w:rFonts w:ascii="Times New Roman" w:hAnsi="Times New Roman" w:cs="Times New Roman"/>
          <w:b/>
          <w:color w:val="000000" w:themeColor="text1"/>
          <w:sz w:val="24"/>
          <w:szCs w:val="24"/>
        </w:rPr>
      </w:pPr>
      <w:r w:rsidRPr="00632AD0">
        <w:rPr>
          <w:rFonts w:ascii="Times New Roman" w:hAnsi="Times New Roman" w:cs="Times New Roman"/>
          <w:noProof/>
          <w:color w:val="000000" w:themeColor="text1"/>
          <w:sz w:val="24"/>
          <w:szCs w:val="24"/>
          <w:lang w:val="en-US"/>
        </w:rPr>
        <w:drawing>
          <wp:inline distT="0" distB="0" distL="0" distR="0">
            <wp:extent cx="3495675" cy="2114550"/>
            <wp:effectExtent l="19050" t="0" r="9525" b="0"/>
            <wp:docPr id="4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045A0" w:rsidRPr="00632AD0" w:rsidRDefault="00B045A0" w:rsidP="00912F93">
      <w:pPr>
        <w:spacing w:after="0" w:line="240" w:lineRule="auto"/>
        <w:jc w:val="both"/>
        <w:rPr>
          <w:rFonts w:ascii="Times New Roman" w:hAnsi="Times New Roman" w:cs="Times New Roman"/>
          <w:b/>
          <w:color w:val="000000" w:themeColor="text1"/>
          <w:sz w:val="24"/>
          <w:szCs w:val="24"/>
        </w:rPr>
      </w:pPr>
      <w:r w:rsidRPr="00632AD0">
        <w:rPr>
          <w:rFonts w:ascii="Times New Roman" w:hAnsi="Times New Roman" w:cs="Times New Roman"/>
          <w:b/>
          <w:color w:val="000000" w:themeColor="text1"/>
          <w:sz w:val="24"/>
          <w:szCs w:val="24"/>
        </w:rPr>
        <w:t xml:space="preserve">Gambar 6 : Grafik Kelimpahan </w:t>
      </w:r>
      <w:r w:rsidRPr="00632AD0">
        <w:rPr>
          <w:rFonts w:ascii="Times New Roman" w:hAnsi="Times New Roman" w:cs="Times New Roman"/>
          <w:b/>
          <w:i/>
          <w:color w:val="000000" w:themeColor="text1"/>
          <w:sz w:val="24"/>
          <w:szCs w:val="24"/>
        </w:rPr>
        <w:t>Chlorella</w:t>
      </w:r>
      <w:r w:rsidRPr="00632AD0">
        <w:rPr>
          <w:rFonts w:ascii="Times New Roman" w:hAnsi="Times New Roman" w:cs="Times New Roman"/>
          <w:b/>
          <w:color w:val="000000" w:themeColor="text1"/>
          <w:sz w:val="24"/>
          <w:szCs w:val="24"/>
        </w:rPr>
        <w:t xml:space="preserve"> sp. pada Uji Pendahuluan</w:t>
      </w:r>
    </w:p>
    <w:p w:rsidR="00B045A0" w:rsidRPr="00632AD0" w:rsidRDefault="00B045A0" w:rsidP="00B045A0">
      <w:pPr>
        <w:spacing w:after="0" w:line="240" w:lineRule="auto"/>
        <w:ind w:firstLine="709"/>
        <w:rPr>
          <w:rFonts w:ascii="Times New Roman" w:hAnsi="Times New Roman" w:cs="Times New Roman"/>
          <w:b/>
          <w:color w:val="000000" w:themeColor="text1"/>
          <w:sz w:val="24"/>
          <w:szCs w:val="24"/>
        </w:rPr>
      </w:pPr>
    </w:p>
    <w:p w:rsidR="00F456C0" w:rsidRPr="00632AD0" w:rsidRDefault="00B045A0" w:rsidP="00912F93">
      <w:pPr>
        <w:spacing w:after="0"/>
        <w:ind w:firstLine="36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 xml:space="preserve">Hasil penelitian pendahuluan menunjukkan bahwa, pertumbuhan  </w:t>
      </w:r>
      <w:r w:rsidRPr="00632AD0">
        <w:rPr>
          <w:rFonts w:ascii="Times New Roman" w:hAnsi="Times New Roman" w:cs="Times New Roman"/>
          <w:i/>
          <w:color w:val="000000" w:themeColor="text1"/>
          <w:sz w:val="24"/>
          <w:szCs w:val="24"/>
        </w:rPr>
        <w:t>Chlorella</w:t>
      </w:r>
      <w:r w:rsidRPr="00632AD0">
        <w:rPr>
          <w:rFonts w:ascii="Times New Roman" w:hAnsi="Times New Roman" w:cs="Times New Roman"/>
          <w:color w:val="000000" w:themeColor="text1"/>
          <w:sz w:val="24"/>
          <w:szCs w:val="24"/>
        </w:rPr>
        <w:t xml:space="preserve"> sp. yang paling optimal terjadi pada P2(20%) di hari ke- 5 dengan kelimpahan mencapai 5.460.888 sel/mL. Tingginya kelimpahan </w:t>
      </w:r>
      <w:r w:rsidRPr="00632AD0">
        <w:rPr>
          <w:rFonts w:ascii="Times New Roman" w:hAnsi="Times New Roman" w:cs="Times New Roman"/>
          <w:i/>
          <w:color w:val="000000" w:themeColor="text1"/>
          <w:sz w:val="24"/>
          <w:szCs w:val="24"/>
        </w:rPr>
        <w:t>Chlorella</w:t>
      </w:r>
      <w:r w:rsidRPr="00632AD0">
        <w:rPr>
          <w:rFonts w:ascii="Times New Roman" w:hAnsi="Times New Roman" w:cs="Times New Roman"/>
          <w:color w:val="000000" w:themeColor="text1"/>
          <w:sz w:val="24"/>
          <w:szCs w:val="24"/>
        </w:rPr>
        <w:t xml:space="preserve"> sp. pada P2(20%) dijadikan acuan untuk menentukan konsentrasi limbah cair biogas dari pabrik kelapa sawit pada penelitian utama. Pertumbuhan </w:t>
      </w:r>
      <w:r w:rsidRPr="00632AD0">
        <w:rPr>
          <w:rFonts w:ascii="Times New Roman" w:hAnsi="Times New Roman" w:cs="Times New Roman"/>
          <w:i/>
          <w:color w:val="000000" w:themeColor="text1"/>
          <w:sz w:val="24"/>
          <w:szCs w:val="24"/>
        </w:rPr>
        <w:t xml:space="preserve">Chlorella </w:t>
      </w:r>
      <w:r w:rsidRPr="00632AD0">
        <w:rPr>
          <w:rFonts w:ascii="Times New Roman" w:hAnsi="Times New Roman" w:cs="Times New Roman"/>
          <w:color w:val="000000" w:themeColor="text1"/>
          <w:sz w:val="24"/>
          <w:szCs w:val="24"/>
        </w:rPr>
        <w:t xml:space="preserve">sp. ini didukung oleh faktor lingkungan seperti pH, dan suhu, dan karena terpenuhinya nutrisi untuk pertumbuhan </w:t>
      </w:r>
      <w:r w:rsidRPr="00632AD0">
        <w:rPr>
          <w:rFonts w:ascii="Times New Roman" w:hAnsi="Times New Roman" w:cs="Times New Roman"/>
          <w:i/>
          <w:color w:val="000000" w:themeColor="text1"/>
          <w:sz w:val="24"/>
          <w:szCs w:val="24"/>
        </w:rPr>
        <w:t xml:space="preserve">Chlorella </w:t>
      </w:r>
      <w:r w:rsidRPr="00632AD0">
        <w:rPr>
          <w:rFonts w:ascii="Times New Roman" w:hAnsi="Times New Roman" w:cs="Times New Roman"/>
          <w:color w:val="000000" w:themeColor="text1"/>
          <w:sz w:val="24"/>
          <w:szCs w:val="24"/>
        </w:rPr>
        <w:t xml:space="preserve">sp. Pertumbuhan pada kontrol tidak terjadi secara signifikan selama uji pendahuluan karena kurangnya nutrisi untuk pertumbuhan </w:t>
      </w:r>
      <w:r w:rsidRPr="00632AD0">
        <w:rPr>
          <w:rFonts w:ascii="Times New Roman" w:hAnsi="Times New Roman" w:cs="Times New Roman"/>
          <w:i/>
          <w:color w:val="000000" w:themeColor="text1"/>
          <w:sz w:val="24"/>
          <w:szCs w:val="24"/>
        </w:rPr>
        <w:t xml:space="preserve">Chlorella </w:t>
      </w:r>
      <w:r w:rsidRPr="00632AD0">
        <w:rPr>
          <w:rFonts w:ascii="Times New Roman" w:hAnsi="Times New Roman" w:cs="Times New Roman"/>
          <w:color w:val="000000" w:themeColor="text1"/>
          <w:sz w:val="24"/>
          <w:szCs w:val="24"/>
        </w:rPr>
        <w:t>sp.</w:t>
      </w:r>
    </w:p>
    <w:p w:rsidR="00026395" w:rsidRPr="00632AD0" w:rsidRDefault="00026395" w:rsidP="00326F2A">
      <w:pPr>
        <w:spacing w:after="0"/>
        <w:jc w:val="both"/>
        <w:rPr>
          <w:rFonts w:ascii="Times New Roman" w:hAnsi="Times New Roman" w:cs="Times New Roman"/>
          <w:b/>
          <w:color w:val="000000" w:themeColor="text1"/>
          <w:sz w:val="24"/>
          <w:szCs w:val="24"/>
        </w:rPr>
      </w:pPr>
    </w:p>
    <w:p w:rsidR="00F456C0" w:rsidRPr="00632AD0" w:rsidRDefault="00F456C0" w:rsidP="00326F2A">
      <w:pPr>
        <w:spacing w:after="0"/>
        <w:jc w:val="both"/>
        <w:rPr>
          <w:rFonts w:ascii="Times New Roman" w:hAnsi="Times New Roman" w:cs="Times New Roman"/>
          <w:b/>
          <w:color w:val="000000" w:themeColor="text1"/>
          <w:sz w:val="24"/>
          <w:szCs w:val="24"/>
        </w:rPr>
      </w:pPr>
      <w:r w:rsidRPr="00632AD0">
        <w:rPr>
          <w:rFonts w:ascii="Times New Roman" w:hAnsi="Times New Roman" w:cs="Times New Roman"/>
          <w:b/>
          <w:color w:val="000000" w:themeColor="text1"/>
          <w:sz w:val="24"/>
          <w:szCs w:val="24"/>
        </w:rPr>
        <w:lastRenderedPageBreak/>
        <w:t xml:space="preserve">Kelimpahan Sel </w:t>
      </w:r>
      <w:r w:rsidRPr="00632AD0">
        <w:rPr>
          <w:rFonts w:ascii="Times New Roman" w:hAnsi="Times New Roman" w:cs="Times New Roman"/>
          <w:b/>
          <w:i/>
          <w:color w:val="000000" w:themeColor="text1"/>
          <w:sz w:val="24"/>
          <w:szCs w:val="24"/>
        </w:rPr>
        <w:t>Chlorella</w:t>
      </w:r>
      <w:r w:rsidRPr="00632AD0">
        <w:rPr>
          <w:rFonts w:ascii="Times New Roman" w:hAnsi="Times New Roman" w:cs="Times New Roman"/>
          <w:b/>
          <w:color w:val="000000" w:themeColor="text1"/>
          <w:sz w:val="24"/>
          <w:szCs w:val="24"/>
        </w:rPr>
        <w:t xml:space="preserve"> sp. pada Penelitian Utama</w:t>
      </w:r>
    </w:p>
    <w:p w:rsidR="00C015C6" w:rsidRPr="00632AD0" w:rsidRDefault="00C015C6" w:rsidP="00326F2A">
      <w:pPr>
        <w:spacing w:after="0"/>
        <w:jc w:val="both"/>
        <w:rPr>
          <w:rFonts w:ascii="Times New Roman" w:hAnsi="Times New Roman" w:cs="Times New Roman"/>
          <w:b/>
          <w:color w:val="000000" w:themeColor="text1"/>
          <w:sz w:val="24"/>
          <w:szCs w:val="24"/>
        </w:rPr>
      </w:pPr>
    </w:p>
    <w:p w:rsidR="00F456C0" w:rsidRPr="00632AD0" w:rsidRDefault="00F456C0" w:rsidP="00912F93">
      <w:pPr>
        <w:spacing w:after="0"/>
        <w:ind w:firstLine="36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 xml:space="preserve">Kultur </w:t>
      </w:r>
      <w:r w:rsidRPr="00632AD0">
        <w:rPr>
          <w:rFonts w:ascii="Times New Roman" w:hAnsi="Times New Roman" w:cs="Times New Roman"/>
          <w:i/>
          <w:color w:val="000000" w:themeColor="text1"/>
          <w:sz w:val="24"/>
          <w:szCs w:val="24"/>
        </w:rPr>
        <w:t xml:space="preserve">Chlorella </w:t>
      </w:r>
      <w:r w:rsidRPr="00632AD0">
        <w:rPr>
          <w:rFonts w:ascii="Times New Roman" w:hAnsi="Times New Roman" w:cs="Times New Roman"/>
          <w:color w:val="000000" w:themeColor="text1"/>
          <w:sz w:val="24"/>
          <w:szCs w:val="24"/>
        </w:rPr>
        <w:t xml:space="preserve">sp. pada penelitian inti ini dilakukan selama 12 hari, dengan konsentrasi 0%, 15%, 20%, dan 25%. Grafik pertumbuhan </w:t>
      </w:r>
      <w:r w:rsidR="00733D43" w:rsidRPr="00632AD0">
        <w:rPr>
          <w:rFonts w:ascii="Times New Roman" w:hAnsi="Times New Roman" w:cs="Times New Roman"/>
          <w:color w:val="000000" w:themeColor="text1"/>
          <w:sz w:val="24"/>
          <w:szCs w:val="24"/>
        </w:rPr>
        <w:t xml:space="preserve">     </w:t>
      </w:r>
      <w:r w:rsidRPr="00632AD0">
        <w:rPr>
          <w:rFonts w:ascii="Times New Roman" w:hAnsi="Times New Roman" w:cs="Times New Roman"/>
          <w:i/>
          <w:color w:val="000000" w:themeColor="text1"/>
          <w:sz w:val="24"/>
          <w:szCs w:val="24"/>
        </w:rPr>
        <w:t>Chlorella</w:t>
      </w:r>
      <w:r w:rsidRPr="00632AD0">
        <w:rPr>
          <w:rFonts w:ascii="Times New Roman" w:hAnsi="Times New Roman" w:cs="Times New Roman"/>
          <w:color w:val="000000" w:themeColor="text1"/>
          <w:sz w:val="24"/>
          <w:szCs w:val="24"/>
        </w:rPr>
        <w:t xml:space="preserve"> sp. yang dihasilkan masing-masing kultur dapat dilihat dan dibandingkan dengan jelas, baik fase maupun kecenderungan a</w:t>
      </w:r>
      <w:r w:rsidR="00B045A0" w:rsidRPr="00632AD0">
        <w:rPr>
          <w:rFonts w:ascii="Times New Roman" w:hAnsi="Times New Roman" w:cs="Times New Roman"/>
          <w:color w:val="000000" w:themeColor="text1"/>
          <w:sz w:val="24"/>
          <w:szCs w:val="24"/>
        </w:rPr>
        <w:t>rah pertumbuhannya pada Gambar 7</w:t>
      </w:r>
      <w:r w:rsidRPr="00632AD0">
        <w:rPr>
          <w:rFonts w:ascii="Times New Roman" w:hAnsi="Times New Roman" w:cs="Times New Roman"/>
          <w:color w:val="000000" w:themeColor="text1"/>
          <w:sz w:val="24"/>
          <w:szCs w:val="24"/>
        </w:rPr>
        <w:t>.</w:t>
      </w:r>
    </w:p>
    <w:p w:rsidR="00F456C0" w:rsidRPr="00632AD0" w:rsidRDefault="00F456C0" w:rsidP="00326F2A">
      <w:pPr>
        <w:spacing w:after="0"/>
        <w:jc w:val="both"/>
        <w:rPr>
          <w:rFonts w:ascii="Times New Roman" w:hAnsi="Times New Roman" w:cs="Times New Roman"/>
          <w:color w:val="000000" w:themeColor="text1"/>
          <w:sz w:val="24"/>
          <w:szCs w:val="24"/>
        </w:rPr>
      </w:pPr>
    </w:p>
    <w:p w:rsidR="00B045A0" w:rsidRPr="00632AD0" w:rsidRDefault="00B045A0" w:rsidP="00B045A0">
      <w:pPr>
        <w:spacing w:after="0"/>
        <w:ind w:left="-567"/>
        <w:jc w:val="both"/>
        <w:rPr>
          <w:rFonts w:ascii="Times New Roman" w:hAnsi="Times New Roman" w:cs="Times New Roman"/>
          <w:color w:val="000000" w:themeColor="text1"/>
          <w:sz w:val="24"/>
          <w:szCs w:val="24"/>
        </w:rPr>
      </w:pPr>
      <w:r w:rsidRPr="00632AD0">
        <w:rPr>
          <w:rFonts w:ascii="Times New Roman" w:hAnsi="Times New Roman" w:cs="Times New Roman"/>
          <w:noProof/>
          <w:color w:val="000000" w:themeColor="text1"/>
          <w:sz w:val="24"/>
          <w:szCs w:val="24"/>
          <w:lang w:val="en-US"/>
        </w:rPr>
        <w:drawing>
          <wp:inline distT="0" distB="0" distL="0" distR="0">
            <wp:extent cx="3212465" cy="2207895"/>
            <wp:effectExtent l="19050" t="0" r="26035" b="1905"/>
            <wp:docPr id="3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456C0" w:rsidRPr="00632AD0" w:rsidRDefault="006E6E8C" w:rsidP="00912F93">
      <w:pPr>
        <w:spacing w:after="0"/>
        <w:ind w:firstLine="36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 xml:space="preserve">Berdasarkan pada grafik diatas dapat dilihat peningkatan pertumbuhan sel </w:t>
      </w:r>
      <w:r w:rsidRPr="00632AD0">
        <w:rPr>
          <w:rFonts w:ascii="Times New Roman" w:hAnsi="Times New Roman" w:cs="Times New Roman"/>
          <w:i/>
          <w:color w:val="000000" w:themeColor="text1"/>
          <w:sz w:val="24"/>
          <w:szCs w:val="24"/>
        </w:rPr>
        <w:t>Chlorella</w:t>
      </w:r>
      <w:r w:rsidRPr="00632AD0">
        <w:rPr>
          <w:rFonts w:ascii="Times New Roman" w:hAnsi="Times New Roman" w:cs="Times New Roman"/>
          <w:color w:val="000000" w:themeColor="text1"/>
          <w:sz w:val="24"/>
          <w:szCs w:val="24"/>
        </w:rPr>
        <w:t xml:space="preserve"> sp. Meningkatnya kelimpahan sel </w:t>
      </w:r>
      <w:r w:rsidRPr="00632AD0">
        <w:rPr>
          <w:rFonts w:ascii="Times New Roman" w:hAnsi="Times New Roman" w:cs="Times New Roman"/>
          <w:i/>
          <w:color w:val="000000" w:themeColor="text1"/>
          <w:sz w:val="24"/>
          <w:szCs w:val="24"/>
        </w:rPr>
        <w:t>Chlorella</w:t>
      </w:r>
      <w:r w:rsidRPr="00632AD0">
        <w:rPr>
          <w:rFonts w:ascii="Times New Roman" w:hAnsi="Times New Roman" w:cs="Times New Roman"/>
          <w:color w:val="000000" w:themeColor="text1"/>
          <w:sz w:val="24"/>
          <w:szCs w:val="24"/>
        </w:rPr>
        <w:t xml:space="preserve"> sp. disebabkan oleh banyaknya jumlah unsur hara nitrat dan fosfat yang termanfaatkan oleh   </w:t>
      </w:r>
      <w:r w:rsidR="00733D43" w:rsidRPr="00632AD0">
        <w:rPr>
          <w:rFonts w:ascii="Times New Roman" w:hAnsi="Times New Roman" w:cs="Times New Roman"/>
          <w:color w:val="000000" w:themeColor="text1"/>
          <w:sz w:val="24"/>
          <w:szCs w:val="24"/>
        </w:rPr>
        <w:t xml:space="preserve">   </w:t>
      </w:r>
      <w:r w:rsidRPr="00632AD0">
        <w:rPr>
          <w:rFonts w:ascii="Times New Roman" w:hAnsi="Times New Roman" w:cs="Times New Roman"/>
          <w:i/>
          <w:color w:val="000000" w:themeColor="text1"/>
          <w:sz w:val="24"/>
          <w:szCs w:val="24"/>
        </w:rPr>
        <w:t>Chlorella</w:t>
      </w:r>
      <w:r w:rsidRPr="00632AD0">
        <w:rPr>
          <w:rFonts w:ascii="Times New Roman" w:hAnsi="Times New Roman" w:cs="Times New Roman"/>
          <w:color w:val="000000" w:themeColor="text1"/>
          <w:sz w:val="24"/>
          <w:szCs w:val="24"/>
        </w:rPr>
        <w:t xml:space="preserve"> sp., tidak hanya itu, meningkatnya kelimpahan </w:t>
      </w:r>
      <w:r w:rsidRPr="00632AD0">
        <w:rPr>
          <w:rFonts w:ascii="Times New Roman" w:hAnsi="Times New Roman" w:cs="Times New Roman"/>
          <w:i/>
          <w:color w:val="000000" w:themeColor="text1"/>
          <w:sz w:val="24"/>
          <w:szCs w:val="24"/>
        </w:rPr>
        <w:t xml:space="preserve">Chlorella </w:t>
      </w:r>
      <w:r w:rsidRPr="00632AD0">
        <w:rPr>
          <w:rFonts w:ascii="Times New Roman" w:hAnsi="Times New Roman" w:cs="Times New Roman"/>
          <w:color w:val="000000" w:themeColor="text1"/>
          <w:sz w:val="24"/>
          <w:szCs w:val="24"/>
        </w:rPr>
        <w:t xml:space="preserve">sp. juga disebabkan karena cukupnya intensitas cahaya yang diperlukan oleh </w:t>
      </w:r>
      <w:r w:rsidRPr="00632AD0">
        <w:rPr>
          <w:rFonts w:ascii="Times New Roman" w:hAnsi="Times New Roman" w:cs="Times New Roman"/>
          <w:i/>
          <w:color w:val="000000" w:themeColor="text1"/>
          <w:sz w:val="24"/>
          <w:szCs w:val="24"/>
        </w:rPr>
        <w:t>Chlorella</w:t>
      </w:r>
      <w:r w:rsidRPr="00632AD0">
        <w:rPr>
          <w:rFonts w:ascii="Times New Roman" w:hAnsi="Times New Roman" w:cs="Times New Roman"/>
          <w:color w:val="000000" w:themeColor="text1"/>
          <w:sz w:val="24"/>
          <w:szCs w:val="24"/>
        </w:rPr>
        <w:t xml:space="preserve"> sp. untuk proses fotosintesis, sehingga dapat dengan mudah dilihat fase-fase pertumbuhan </w:t>
      </w:r>
      <w:r w:rsidRPr="00632AD0">
        <w:rPr>
          <w:rFonts w:ascii="Times New Roman" w:hAnsi="Times New Roman" w:cs="Times New Roman"/>
          <w:i/>
          <w:color w:val="000000" w:themeColor="text1"/>
          <w:sz w:val="24"/>
          <w:szCs w:val="24"/>
        </w:rPr>
        <w:t>Chlorella</w:t>
      </w:r>
      <w:r w:rsidRPr="00632AD0">
        <w:rPr>
          <w:rFonts w:ascii="Times New Roman" w:hAnsi="Times New Roman" w:cs="Times New Roman"/>
          <w:color w:val="000000" w:themeColor="text1"/>
          <w:sz w:val="24"/>
          <w:szCs w:val="24"/>
        </w:rPr>
        <w:t xml:space="preserve"> sp.</w:t>
      </w:r>
    </w:p>
    <w:p w:rsidR="00326F2A" w:rsidRPr="00632AD0" w:rsidRDefault="006E6E8C" w:rsidP="00912F93">
      <w:pPr>
        <w:spacing w:after="0"/>
        <w:ind w:firstLine="360"/>
        <w:jc w:val="both"/>
        <w:rPr>
          <w:rFonts w:ascii="Times New Roman" w:eastAsia="Times New Roman" w:hAnsi="Times New Roman" w:cs="Times New Roman"/>
          <w:color w:val="000000"/>
          <w:sz w:val="24"/>
          <w:szCs w:val="24"/>
          <w:lang w:eastAsia="id-ID"/>
        </w:rPr>
      </w:pPr>
      <w:r w:rsidRPr="00632AD0">
        <w:rPr>
          <w:rFonts w:ascii="Times New Roman" w:eastAsia="Times New Roman" w:hAnsi="Times New Roman" w:cs="Times New Roman"/>
          <w:color w:val="000000"/>
          <w:sz w:val="24"/>
          <w:szCs w:val="24"/>
          <w:lang w:eastAsia="id-ID"/>
        </w:rPr>
        <w:t xml:space="preserve">Tingginya kelimpahan mikroalga </w:t>
      </w:r>
      <w:r w:rsidRPr="00632AD0">
        <w:rPr>
          <w:rFonts w:ascii="Times New Roman" w:eastAsia="Times New Roman" w:hAnsi="Times New Roman" w:cs="Times New Roman"/>
          <w:i/>
          <w:color w:val="000000"/>
          <w:sz w:val="24"/>
          <w:szCs w:val="24"/>
          <w:lang w:eastAsia="id-ID"/>
        </w:rPr>
        <w:t>Chlorella</w:t>
      </w:r>
      <w:r w:rsidRPr="00632AD0">
        <w:rPr>
          <w:rFonts w:ascii="Times New Roman" w:eastAsia="Times New Roman" w:hAnsi="Times New Roman" w:cs="Times New Roman"/>
          <w:color w:val="000000"/>
          <w:sz w:val="24"/>
          <w:szCs w:val="24"/>
          <w:lang w:eastAsia="id-ID"/>
        </w:rPr>
        <w:t xml:space="preserve"> sp. pada P1 dibandingkan dengan P0, P2 dan P3 disebabkan karena besarnya jumlah pemanfaatan nutrien baik nitrat maupun fosfat, pada P1 jumlah pemanfaatan nitrat </w:t>
      </w:r>
      <w:r w:rsidR="00733D43" w:rsidRPr="00632AD0">
        <w:rPr>
          <w:rFonts w:ascii="Times New Roman" w:eastAsia="Times New Roman" w:hAnsi="Times New Roman" w:cs="Times New Roman"/>
          <w:color w:val="000000"/>
          <w:sz w:val="24"/>
          <w:szCs w:val="24"/>
          <w:lang w:eastAsia="id-ID"/>
        </w:rPr>
        <w:t>dari hari</w:t>
      </w:r>
      <w:r w:rsidRPr="00632AD0">
        <w:rPr>
          <w:rFonts w:ascii="Times New Roman" w:eastAsia="Times New Roman" w:hAnsi="Times New Roman" w:cs="Times New Roman"/>
          <w:color w:val="000000"/>
          <w:sz w:val="24"/>
          <w:szCs w:val="24"/>
          <w:lang w:eastAsia="id-ID"/>
        </w:rPr>
        <w:t xml:space="preserve"> ke- 1 sampai hari ke- 7 yaitu sebanyak 65%, dan jumlah pemanfaatan nitrat dari hari ke- 7 sampai </w:t>
      </w:r>
      <w:r w:rsidRPr="00632AD0">
        <w:rPr>
          <w:rFonts w:ascii="Times New Roman" w:eastAsia="Times New Roman" w:hAnsi="Times New Roman" w:cs="Times New Roman"/>
          <w:color w:val="000000"/>
          <w:sz w:val="24"/>
          <w:szCs w:val="24"/>
          <w:lang w:eastAsia="id-ID"/>
        </w:rPr>
        <w:lastRenderedPageBreak/>
        <w:t xml:space="preserve">hari ke- 12 yaitu sebanyak 60%. Jumlah pemanfaatan fosfat juga sama dengan pemanfaatan nitrat, dimana jumlah pemanfaatan pada P1 lebih besar dibandingkan dengan jumlah pemanfaatan pada P0, P2 dan P3, jumlah pemanfaatan dari hari ke- 1 sampai hari ke- 7 yaitu sebanyak 49% dan jumlah pemanfaatan fosfat dari hari ke- 7 sampai hari ke- 12 yaitu 89%. Meningkatnya kelimpahan dari ke-1 sampai hari ke- 7 sebabkan karena banyaknya kandungan nitrat dan fosfat yang dimanfaatkan </w:t>
      </w:r>
      <w:r w:rsidRPr="00632AD0">
        <w:rPr>
          <w:rFonts w:ascii="Times New Roman" w:eastAsia="Times New Roman" w:hAnsi="Times New Roman" w:cs="Times New Roman"/>
          <w:i/>
          <w:color w:val="000000"/>
          <w:sz w:val="24"/>
          <w:szCs w:val="24"/>
          <w:lang w:eastAsia="id-ID"/>
        </w:rPr>
        <w:t xml:space="preserve">Chlorella  </w:t>
      </w:r>
      <w:r w:rsidRPr="00632AD0">
        <w:rPr>
          <w:rFonts w:ascii="Times New Roman" w:eastAsia="Times New Roman" w:hAnsi="Times New Roman" w:cs="Times New Roman"/>
          <w:color w:val="000000"/>
          <w:sz w:val="24"/>
          <w:szCs w:val="24"/>
          <w:lang w:eastAsia="id-ID"/>
        </w:rPr>
        <w:t xml:space="preserve">sp. dan menurunnya kelimpahan </w:t>
      </w:r>
      <w:r w:rsidRPr="00632AD0">
        <w:rPr>
          <w:rFonts w:ascii="Times New Roman" w:eastAsia="Times New Roman" w:hAnsi="Times New Roman" w:cs="Times New Roman"/>
          <w:i/>
          <w:color w:val="000000"/>
          <w:sz w:val="24"/>
          <w:szCs w:val="24"/>
          <w:lang w:eastAsia="id-ID"/>
        </w:rPr>
        <w:t>Chlorella</w:t>
      </w:r>
      <w:r w:rsidRPr="00632AD0">
        <w:rPr>
          <w:rFonts w:ascii="Times New Roman" w:eastAsia="Times New Roman" w:hAnsi="Times New Roman" w:cs="Times New Roman"/>
          <w:color w:val="000000"/>
          <w:sz w:val="24"/>
          <w:szCs w:val="24"/>
          <w:lang w:eastAsia="id-ID"/>
        </w:rPr>
        <w:t xml:space="preserve"> sp. dari hari ke-7 sampai hari ke- 12 disebabkan karena sudah berkurangnya kandungan nitrat dan fosfat pada limbah cair biogas. Pertumbuhan </w:t>
      </w:r>
      <w:r w:rsidRPr="00632AD0">
        <w:rPr>
          <w:rFonts w:ascii="Times New Roman" w:eastAsia="Times New Roman" w:hAnsi="Times New Roman" w:cs="Times New Roman"/>
          <w:i/>
          <w:color w:val="000000"/>
          <w:sz w:val="24"/>
          <w:szCs w:val="24"/>
          <w:lang w:eastAsia="id-ID"/>
        </w:rPr>
        <w:t xml:space="preserve">Chlorella </w:t>
      </w:r>
      <w:r w:rsidRPr="00632AD0">
        <w:rPr>
          <w:rFonts w:ascii="Times New Roman" w:eastAsia="Times New Roman" w:hAnsi="Times New Roman" w:cs="Times New Roman"/>
          <w:color w:val="000000"/>
          <w:sz w:val="24"/>
          <w:szCs w:val="24"/>
          <w:lang w:eastAsia="id-ID"/>
        </w:rPr>
        <w:t xml:space="preserve">sp. juga terjadi pada P0 dimana pada P0 tidak ada sumber nutrisi untuk pertumbuhan </w:t>
      </w:r>
      <w:r w:rsidRPr="00632AD0">
        <w:rPr>
          <w:rFonts w:ascii="Times New Roman" w:eastAsia="Times New Roman" w:hAnsi="Times New Roman" w:cs="Times New Roman"/>
          <w:i/>
          <w:color w:val="000000"/>
          <w:sz w:val="24"/>
          <w:szCs w:val="24"/>
          <w:lang w:eastAsia="id-ID"/>
        </w:rPr>
        <w:t>Chlorella</w:t>
      </w:r>
      <w:r w:rsidRPr="00632AD0">
        <w:rPr>
          <w:rFonts w:ascii="Times New Roman" w:eastAsia="Times New Roman" w:hAnsi="Times New Roman" w:cs="Times New Roman"/>
          <w:color w:val="000000"/>
          <w:sz w:val="24"/>
          <w:szCs w:val="24"/>
          <w:lang w:eastAsia="id-ID"/>
        </w:rPr>
        <w:t xml:space="preserve"> sp., tetapi </w:t>
      </w:r>
      <w:r w:rsidRPr="00632AD0">
        <w:rPr>
          <w:rFonts w:ascii="Times New Roman" w:eastAsia="Times New Roman" w:hAnsi="Times New Roman" w:cs="Times New Roman"/>
          <w:i/>
          <w:color w:val="000000"/>
          <w:sz w:val="24"/>
          <w:szCs w:val="24"/>
          <w:lang w:eastAsia="id-ID"/>
        </w:rPr>
        <w:t>Chlorella</w:t>
      </w:r>
      <w:r w:rsidRPr="00632AD0">
        <w:rPr>
          <w:rFonts w:ascii="Times New Roman" w:eastAsia="Times New Roman" w:hAnsi="Times New Roman" w:cs="Times New Roman"/>
          <w:color w:val="000000"/>
          <w:sz w:val="24"/>
          <w:szCs w:val="24"/>
          <w:lang w:eastAsia="id-ID"/>
        </w:rPr>
        <w:t xml:space="preserve"> sp. dapat tumbuh, hal ini terjadi diduga karena nutrisi berasal dari bibit yang digunakan. Bibit yang digunakan berupa l00 mL larutan, sehingga nutrisi yang terbawa bersama bibit dimanfaatkan selama masa kultur pada P0.</w:t>
      </w:r>
    </w:p>
    <w:p w:rsidR="0090282D" w:rsidRPr="00632AD0" w:rsidRDefault="0090282D" w:rsidP="0090282D">
      <w:pPr>
        <w:spacing w:after="0"/>
        <w:ind w:firstLine="720"/>
        <w:jc w:val="both"/>
        <w:rPr>
          <w:rFonts w:ascii="Times New Roman" w:hAnsi="Times New Roman" w:cs="Times New Roman"/>
          <w:color w:val="000000" w:themeColor="text1"/>
          <w:sz w:val="24"/>
          <w:szCs w:val="24"/>
        </w:rPr>
      </w:pPr>
    </w:p>
    <w:p w:rsidR="00C015C6" w:rsidRPr="00632AD0" w:rsidRDefault="00F456C0" w:rsidP="00326F2A">
      <w:pPr>
        <w:jc w:val="both"/>
        <w:rPr>
          <w:rFonts w:ascii="Times New Roman" w:hAnsi="Times New Roman" w:cs="Times New Roman"/>
          <w:b/>
          <w:color w:val="000000"/>
          <w:sz w:val="24"/>
          <w:szCs w:val="24"/>
          <w:lang w:eastAsia="id-ID"/>
        </w:rPr>
      </w:pPr>
      <w:r w:rsidRPr="00632AD0">
        <w:rPr>
          <w:rFonts w:ascii="Times New Roman" w:hAnsi="Times New Roman" w:cs="Times New Roman"/>
          <w:b/>
          <w:color w:val="000000"/>
          <w:sz w:val="24"/>
          <w:szCs w:val="24"/>
          <w:lang w:eastAsia="id-ID"/>
        </w:rPr>
        <w:t xml:space="preserve">Biomassa Mikroalga </w:t>
      </w:r>
      <w:r w:rsidRPr="00632AD0">
        <w:rPr>
          <w:rFonts w:ascii="Times New Roman" w:hAnsi="Times New Roman" w:cs="Times New Roman"/>
          <w:b/>
          <w:i/>
          <w:color w:val="000000"/>
          <w:sz w:val="24"/>
          <w:szCs w:val="24"/>
          <w:lang w:eastAsia="id-ID"/>
        </w:rPr>
        <w:t xml:space="preserve">Chlorella </w:t>
      </w:r>
      <w:r w:rsidRPr="00632AD0">
        <w:rPr>
          <w:rFonts w:ascii="Times New Roman" w:hAnsi="Times New Roman" w:cs="Times New Roman"/>
          <w:b/>
          <w:color w:val="000000"/>
          <w:sz w:val="24"/>
          <w:szCs w:val="24"/>
          <w:lang w:eastAsia="id-ID"/>
        </w:rPr>
        <w:t>sp</w:t>
      </w:r>
      <w:r w:rsidRPr="00632AD0">
        <w:rPr>
          <w:rFonts w:ascii="Times New Roman" w:hAnsi="Times New Roman" w:cs="Times New Roman"/>
          <w:color w:val="000000"/>
          <w:sz w:val="24"/>
          <w:szCs w:val="24"/>
          <w:lang w:eastAsia="id-ID"/>
        </w:rPr>
        <w:t xml:space="preserve">. </w:t>
      </w:r>
      <w:r w:rsidRPr="00632AD0">
        <w:rPr>
          <w:rFonts w:ascii="Times New Roman" w:hAnsi="Times New Roman" w:cs="Times New Roman"/>
          <w:b/>
          <w:color w:val="000000"/>
          <w:sz w:val="24"/>
          <w:szCs w:val="24"/>
          <w:lang w:eastAsia="id-ID"/>
        </w:rPr>
        <w:t>pada penelitian utama</w:t>
      </w:r>
    </w:p>
    <w:p w:rsidR="00F456C0" w:rsidRPr="00632AD0" w:rsidRDefault="00F456C0" w:rsidP="00912F93">
      <w:pPr>
        <w:spacing w:after="0"/>
        <w:ind w:firstLine="360"/>
        <w:jc w:val="both"/>
        <w:rPr>
          <w:rFonts w:ascii="Times New Roman" w:eastAsia="Times New Roman" w:hAnsi="Times New Roman" w:cs="Times New Roman"/>
          <w:color w:val="000000"/>
          <w:sz w:val="24"/>
          <w:szCs w:val="24"/>
          <w:lang w:eastAsia="id-ID"/>
        </w:rPr>
      </w:pPr>
      <w:r w:rsidRPr="00632AD0">
        <w:rPr>
          <w:rFonts w:ascii="Times New Roman" w:hAnsi="Times New Roman" w:cs="Times New Roman"/>
          <w:color w:val="000000"/>
          <w:sz w:val="24"/>
          <w:szCs w:val="24"/>
          <w:lang w:eastAsia="id-ID"/>
        </w:rPr>
        <w:t xml:space="preserve">Pengukuran biomassa </w:t>
      </w:r>
      <w:r w:rsidRPr="00632AD0">
        <w:rPr>
          <w:rFonts w:ascii="Times New Roman" w:eastAsia="Times New Roman" w:hAnsi="Times New Roman" w:cs="Times New Roman"/>
          <w:i/>
          <w:color w:val="000000"/>
          <w:sz w:val="24"/>
          <w:szCs w:val="24"/>
          <w:lang w:eastAsia="id-ID"/>
        </w:rPr>
        <w:t xml:space="preserve">Chlorella </w:t>
      </w:r>
      <w:r w:rsidRPr="00632AD0">
        <w:rPr>
          <w:rFonts w:ascii="Times New Roman" w:eastAsia="Times New Roman" w:hAnsi="Times New Roman" w:cs="Times New Roman"/>
          <w:color w:val="000000"/>
          <w:sz w:val="24"/>
          <w:szCs w:val="24"/>
          <w:lang w:eastAsia="id-ID"/>
        </w:rPr>
        <w:t xml:space="preserve">sp. selama penelitian dilakukan 1 kali yaitu diakhie penelitian. Grafik perbedaan biomassa </w:t>
      </w:r>
      <w:r w:rsidRPr="00632AD0">
        <w:rPr>
          <w:rFonts w:ascii="Times New Roman" w:eastAsia="Times New Roman" w:hAnsi="Times New Roman" w:cs="Times New Roman"/>
          <w:i/>
          <w:color w:val="000000"/>
          <w:sz w:val="24"/>
          <w:szCs w:val="24"/>
          <w:lang w:eastAsia="id-ID"/>
        </w:rPr>
        <w:t xml:space="preserve">Chlorella </w:t>
      </w:r>
      <w:r w:rsidRPr="00632AD0">
        <w:rPr>
          <w:rFonts w:ascii="Times New Roman" w:eastAsia="Times New Roman" w:hAnsi="Times New Roman" w:cs="Times New Roman"/>
          <w:color w:val="000000"/>
          <w:sz w:val="24"/>
          <w:szCs w:val="24"/>
          <w:lang w:eastAsia="id-ID"/>
        </w:rPr>
        <w:t>sp. pada masing-masing kultur disajikan pada Gambar 6.</w:t>
      </w:r>
    </w:p>
    <w:p w:rsidR="00F456C0" w:rsidRPr="00632AD0" w:rsidRDefault="00F456C0" w:rsidP="00326F2A">
      <w:pPr>
        <w:spacing w:after="0"/>
        <w:ind w:left="-709"/>
        <w:jc w:val="both"/>
        <w:rPr>
          <w:rFonts w:ascii="Times New Roman" w:eastAsia="Times New Roman" w:hAnsi="Times New Roman" w:cs="Times New Roman"/>
          <w:color w:val="000000"/>
          <w:sz w:val="24"/>
          <w:szCs w:val="24"/>
          <w:lang w:eastAsia="id-ID"/>
        </w:rPr>
      </w:pPr>
      <w:r w:rsidRPr="00632AD0">
        <w:rPr>
          <w:rFonts w:ascii="Times New Roman" w:eastAsia="Times New Roman" w:hAnsi="Times New Roman" w:cs="Times New Roman"/>
          <w:noProof/>
          <w:color w:val="000000"/>
          <w:sz w:val="24"/>
          <w:szCs w:val="24"/>
          <w:lang w:val="en-US"/>
        </w:rPr>
        <w:lastRenderedPageBreak/>
        <w:drawing>
          <wp:inline distT="0" distB="0" distL="0" distR="0">
            <wp:extent cx="3246120" cy="1807845"/>
            <wp:effectExtent l="19050" t="0" r="11430" b="1905"/>
            <wp:docPr id="1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015C6" w:rsidRPr="00632AD0" w:rsidRDefault="00F456C0" w:rsidP="00C015C6">
      <w:pPr>
        <w:spacing w:after="0" w:line="240" w:lineRule="auto"/>
        <w:rPr>
          <w:rFonts w:ascii="Times New Roman" w:eastAsia="Times New Roman" w:hAnsi="Times New Roman" w:cs="Times New Roman"/>
          <w:b/>
          <w:color w:val="000000"/>
          <w:sz w:val="24"/>
          <w:szCs w:val="24"/>
          <w:lang w:eastAsia="id-ID"/>
        </w:rPr>
      </w:pPr>
      <w:r w:rsidRPr="00632AD0">
        <w:rPr>
          <w:rFonts w:ascii="Times New Roman" w:eastAsia="Times New Roman" w:hAnsi="Times New Roman" w:cs="Times New Roman"/>
          <w:b/>
          <w:color w:val="000000"/>
          <w:sz w:val="24"/>
          <w:szCs w:val="24"/>
          <w:lang w:eastAsia="id-ID"/>
        </w:rPr>
        <w:t>Gambar 6. Histogram Biomassa</w:t>
      </w:r>
    </w:p>
    <w:p w:rsidR="00F456C0" w:rsidRPr="00632AD0" w:rsidRDefault="00C015C6" w:rsidP="00C015C6">
      <w:pPr>
        <w:spacing w:after="0" w:line="240" w:lineRule="auto"/>
        <w:ind w:left="720"/>
        <w:jc w:val="center"/>
        <w:rPr>
          <w:rFonts w:ascii="Times New Roman" w:eastAsia="Times New Roman" w:hAnsi="Times New Roman" w:cs="Times New Roman"/>
          <w:b/>
          <w:color w:val="000000"/>
          <w:sz w:val="24"/>
          <w:szCs w:val="24"/>
          <w:lang w:eastAsia="id-ID"/>
        </w:rPr>
      </w:pPr>
      <w:r w:rsidRPr="00632AD0">
        <w:rPr>
          <w:rFonts w:ascii="Times New Roman" w:eastAsia="Times New Roman" w:hAnsi="Times New Roman" w:cs="Times New Roman"/>
          <w:b/>
          <w:i/>
          <w:color w:val="000000"/>
          <w:sz w:val="24"/>
          <w:szCs w:val="24"/>
          <w:lang w:eastAsia="id-ID"/>
        </w:rPr>
        <w:t xml:space="preserve">      </w:t>
      </w:r>
      <w:r w:rsidR="00F456C0" w:rsidRPr="00632AD0">
        <w:rPr>
          <w:rFonts w:ascii="Times New Roman" w:eastAsia="Times New Roman" w:hAnsi="Times New Roman" w:cs="Times New Roman"/>
          <w:b/>
          <w:i/>
          <w:color w:val="000000"/>
          <w:sz w:val="24"/>
          <w:szCs w:val="24"/>
          <w:lang w:eastAsia="id-ID"/>
        </w:rPr>
        <w:t xml:space="preserve">Chlorella </w:t>
      </w:r>
      <w:r w:rsidR="00F456C0" w:rsidRPr="00632AD0">
        <w:rPr>
          <w:rFonts w:ascii="Times New Roman" w:eastAsia="Times New Roman" w:hAnsi="Times New Roman" w:cs="Times New Roman"/>
          <w:b/>
          <w:color w:val="000000"/>
          <w:sz w:val="24"/>
          <w:szCs w:val="24"/>
          <w:lang w:eastAsia="id-ID"/>
        </w:rPr>
        <w:t>sp. Tiap Perlakuan</w:t>
      </w:r>
    </w:p>
    <w:p w:rsidR="0090282D" w:rsidRPr="00632AD0" w:rsidRDefault="0090282D" w:rsidP="0090282D">
      <w:pPr>
        <w:spacing w:after="0" w:line="240" w:lineRule="auto"/>
        <w:jc w:val="center"/>
        <w:rPr>
          <w:rFonts w:ascii="Times New Roman" w:eastAsia="Times New Roman" w:hAnsi="Times New Roman" w:cs="Times New Roman"/>
          <w:b/>
          <w:color w:val="000000"/>
          <w:sz w:val="24"/>
          <w:szCs w:val="24"/>
          <w:lang w:eastAsia="id-ID"/>
        </w:rPr>
      </w:pPr>
    </w:p>
    <w:p w:rsidR="00326F2A" w:rsidRPr="00632AD0" w:rsidRDefault="00D14A08" w:rsidP="00912F93">
      <w:pPr>
        <w:spacing w:after="0"/>
        <w:ind w:firstLine="360"/>
        <w:jc w:val="both"/>
        <w:rPr>
          <w:rFonts w:ascii="Times New Roman" w:eastAsia="Times New Roman" w:hAnsi="Times New Roman" w:cs="Times New Roman"/>
          <w:color w:val="000000"/>
          <w:sz w:val="24"/>
          <w:szCs w:val="24"/>
          <w:lang w:eastAsia="id-ID"/>
        </w:rPr>
      </w:pPr>
      <w:r w:rsidRPr="00632AD0">
        <w:rPr>
          <w:rFonts w:ascii="Times New Roman" w:eastAsia="Times New Roman" w:hAnsi="Times New Roman" w:cs="Times New Roman"/>
          <w:color w:val="000000"/>
          <w:sz w:val="24"/>
          <w:szCs w:val="24"/>
          <w:lang w:eastAsia="id-ID"/>
        </w:rPr>
        <w:t xml:space="preserve">Berdasarkan grafik di atas biomassa </w:t>
      </w:r>
      <w:r w:rsidRPr="00632AD0">
        <w:rPr>
          <w:rFonts w:ascii="Times New Roman" w:eastAsia="Times New Roman" w:hAnsi="Times New Roman" w:cs="Times New Roman"/>
          <w:i/>
          <w:color w:val="000000"/>
          <w:sz w:val="24"/>
          <w:szCs w:val="24"/>
          <w:lang w:eastAsia="id-ID"/>
        </w:rPr>
        <w:t>Chlorella</w:t>
      </w:r>
      <w:r w:rsidRPr="00632AD0">
        <w:rPr>
          <w:rFonts w:ascii="Times New Roman" w:eastAsia="Times New Roman" w:hAnsi="Times New Roman" w:cs="Times New Roman"/>
          <w:color w:val="000000"/>
          <w:sz w:val="24"/>
          <w:szCs w:val="24"/>
          <w:lang w:eastAsia="id-ID"/>
        </w:rPr>
        <w:t xml:space="preserve"> sp. tertinggi terdapat pada P1. Salah satu faktor P1 memiliki biomassa lebih tinggi dari perlakuan lainnya adalah karena laju pemanfaatan nitrat dan fosfat tertinggi terjadi pada P1, dimana unsur hara yang terdapat pada media kultur dimanfaatkan oleh </w:t>
      </w:r>
      <w:r w:rsidR="009A1E33" w:rsidRPr="00632AD0">
        <w:rPr>
          <w:rFonts w:ascii="Times New Roman" w:eastAsia="Times New Roman" w:hAnsi="Times New Roman" w:cs="Times New Roman"/>
          <w:color w:val="000000"/>
          <w:sz w:val="24"/>
          <w:szCs w:val="24"/>
          <w:lang w:eastAsia="id-ID"/>
        </w:rPr>
        <w:t xml:space="preserve">    </w:t>
      </w:r>
      <w:r w:rsidRPr="00632AD0">
        <w:rPr>
          <w:rFonts w:ascii="Times New Roman" w:eastAsia="Times New Roman" w:hAnsi="Times New Roman" w:cs="Times New Roman"/>
          <w:i/>
          <w:color w:val="000000"/>
          <w:sz w:val="24"/>
          <w:szCs w:val="24"/>
          <w:lang w:eastAsia="id-ID"/>
        </w:rPr>
        <w:t>Chlorella</w:t>
      </w:r>
      <w:r w:rsidRPr="00632AD0">
        <w:rPr>
          <w:rFonts w:ascii="Times New Roman" w:eastAsia="Times New Roman" w:hAnsi="Times New Roman" w:cs="Times New Roman"/>
          <w:color w:val="000000"/>
          <w:sz w:val="24"/>
          <w:szCs w:val="24"/>
          <w:lang w:eastAsia="id-ID"/>
        </w:rPr>
        <w:t xml:space="preserve"> sp. untuk melakukan proses fotosintesis, ini di dukung oleh pendapat (Garno </w:t>
      </w:r>
      <w:r w:rsidRPr="00632AD0">
        <w:rPr>
          <w:rFonts w:ascii="Times New Roman" w:eastAsia="Times New Roman" w:hAnsi="Times New Roman" w:cs="Times New Roman"/>
          <w:i/>
          <w:color w:val="000000"/>
          <w:sz w:val="24"/>
          <w:szCs w:val="24"/>
          <w:lang w:eastAsia="id-ID"/>
        </w:rPr>
        <w:t>dalam</w:t>
      </w:r>
      <w:r w:rsidRPr="00632AD0">
        <w:rPr>
          <w:rFonts w:ascii="Times New Roman" w:eastAsia="Times New Roman" w:hAnsi="Times New Roman" w:cs="Times New Roman"/>
          <w:color w:val="000000"/>
          <w:sz w:val="24"/>
          <w:szCs w:val="24"/>
          <w:lang w:eastAsia="id-ID"/>
        </w:rPr>
        <w:t xml:space="preserve"> Arifin, 2008) bahwa unsur hara yang larut dalam badan air langsung dimanfaatkan oleh fitoplankton untuk pertumbuhannya sehingga populasi dan kelimpahannya meningkat. Nurtiyani </w:t>
      </w:r>
      <w:r w:rsidRPr="00632AD0">
        <w:rPr>
          <w:rFonts w:ascii="Times New Roman" w:eastAsia="Times New Roman" w:hAnsi="Times New Roman" w:cs="Times New Roman"/>
          <w:i/>
          <w:color w:val="000000"/>
          <w:sz w:val="24"/>
          <w:szCs w:val="24"/>
          <w:lang w:eastAsia="id-ID"/>
        </w:rPr>
        <w:t xml:space="preserve">dalam </w:t>
      </w:r>
      <w:r w:rsidRPr="00632AD0">
        <w:rPr>
          <w:rFonts w:ascii="Times New Roman" w:eastAsia="Times New Roman" w:hAnsi="Times New Roman" w:cs="Times New Roman"/>
          <w:color w:val="000000"/>
          <w:sz w:val="24"/>
          <w:szCs w:val="24"/>
          <w:lang w:eastAsia="id-ID"/>
        </w:rPr>
        <w:t xml:space="preserve">Sidabutar (2016) juga mengatakan bahwa faktor tingginya pertumbuhan biomassa </w:t>
      </w:r>
      <w:r w:rsidRPr="00632AD0">
        <w:rPr>
          <w:rFonts w:ascii="Times New Roman" w:eastAsia="Times New Roman" w:hAnsi="Times New Roman" w:cs="Times New Roman"/>
          <w:i/>
          <w:color w:val="000000"/>
          <w:sz w:val="24"/>
          <w:szCs w:val="24"/>
          <w:lang w:eastAsia="id-ID"/>
        </w:rPr>
        <w:t>Chlorella</w:t>
      </w:r>
      <w:r w:rsidRPr="00632AD0">
        <w:rPr>
          <w:rFonts w:ascii="Times New Roman" w:eastAsia="Times New Roman" w:hAnsi="Times New Roman" w:cs="Times New Roman"/>
          <w:color w:val="000000"/>
          <w:sz w:val="24"/>
          <w:szCs w:val="24"/>
          <w:lang w:eastAsia="id-ID"/>
        </w:rPr>
        <w:t xml:space="preserve"> sp. dipengaruhi oleh jumlah unsur hara yang larut dalam air limbah.</w:t>
      </w:r>
    </w:p>
    <w:p w:rsidR="00026395" w:rsidRPr="00632AD0" w:rsidRDefault="00026395" w:rsidP="00D14A08">
      <w:pPr>
        <w:spacing w:after="0"/>
        <w:jc w:val="both"/>
        <w:rPr>
          <w:rFonts w:ascii="Times New Roman" w:eastAsia="Times New Roman" w:hAnsi="Times New Roman" w:cs="Times New Roman"/>
          <w:color w:val="000000"/>
          <w:sz w:val="24"/>
          <w:szCs w:val="24"/>
          <w:lang w:eastAsia="id-ID"/>
        </w:rPr>
      </w:pPr>
    </w:p>
    <w:p w:rsidR="00F456C0" w:rsidRPr="00632AD0" w:rsidRDefault="00F456C0" w:rsidP="00326F2A">
      <w:pPr>
        <w:spacing w:after="0"/>
        <w:jc w:val="both"/>
        <w:rPr>
          <w:rFonts w:ascii="Times New Roman" w:hAnsi="Times New Roman" w:cs="Times New Roman"/>
          <w:b/>
          <w:color w:val="000000"/>
          <w:sz w:val="24"/>
          <w:szCs w:val="24"/>
          <w:lang w:eastAsia="id-ID"/>
        </w:rPr>
      </w:pPr>
      <w:r w:rsidRPr="00632AD0">
        <w:rPr>
          <w:rFonts w:ascii="Times New Roman" w:hAnsi="Times New Roman" w:cs="Times New Roman"/>
          <w:b/>
          <w:color w:val="000000"/>
          <w:sz w:val="24"/>
          <w:szCs w:val="24"/>
          <w:lang w:eastAsia="id-ID"/>
        </w:rPr>
        <w:t xml:space="preserve">Faktor yang Mempengaruhi Pertumbuhan </w:t>
      </w:r>
      <w:r w:rsidRPr="00632AD0">
        <w:rPr>
          <w:rFonts w:ascii="Times New Roman" w:hAnsi="Times New Roman" w:cs="Times New Roman"/>
          <w:b/>
          <w:i/>
          <w:color w:val="000000"/>
          <w:sz w:val="24"/>
          <w:szCs w:val="24"/>
          <w:lang w:eastAsia="id-ID"/>
        </w:rPr>
        <w:t>Chlorella</w:t>
      </w:r>
      <w:r w:rsidRPr="00632AD0">
        <w:rPr>
          <w:rFonts w:ascii="Times New Roman" w:hAnsi="Times New Roman" w:cs="Times New Roman"/>
          <w:b/>
          <w:color w:val="000000"/>
          <w:sz w:val="24"/>
          <w:szCs w:val="24"/>
          <w:lang w:eastAsia="id-ID"/>
        </w:rPr>
        <w:t xml:space="preserve"> sp.</w:t>
      </w:r>
    </w:p>
    <w:p w:rsidR="00026395" w:rsidRPr="00632AD0" w:rsidRDefault="00026395" w:rsidP="00026395">
      <w:pPr>
        <w:spacing w:after="0"/>
        <w:ind w:firstLine="720"/>
        <w:jc w:val="both"/>
        <w:rPr>
          <w:rFonts w:ascii="Times New Roman" w:eastAsia="Times New Roman" w:hAnsi="Times New Roman" w:cs="Times New Roman"/>
          <w:color w:val="000000"/>
          <w:sz w:val="24"/>
          <w:szCs w:val="24"/>
          <w:lang w:eastAsia="id-ID"/>
        </w:rPr>
      </w:pPr>
    </w:p>
    <w:p w:rsidR="00026395" w:rsidRPr="00632AD0" w:rsidRDefault="00026395" w:rsidP="00912F93">
      <w:pPr>
        <w:pStyle w:val="ListParagraph"/>
        <w:numPr>
          <w:ilvl w:val="0"/>
          <w:numId w:val="6"/>
        </w:numPr>
        <w:spacing w:after="0"/>
        <w:ind w:left="360"/>
        <w:jc w:val="both"/>
        <w:rPr>
          <w:rFonts w:ascii="Times New Roman" w:hAnsi="Times New Roman" w:cs="Times New Roman"/>
          <w:b/>
          <w:color w:val="000000"/>
          <w:sz w:val="24"/>
          <w:szCs w:val="24"/>
          <w:lang w:eastAsia="id-ID"/>
        </w:rPr>
      </w:pPr>
      <w:r w:rsidRPr="00632AD0">
        <w:rPr>
          <w:rFonts w:ascii="Times New Roman" w:hAnsi="Times New Roman" w:cs="Times New Roman"/>
          <w:b/>
          <w:color w:val="000000"/>
          <w:sz w:val="24"/>
          <w:szCs w:val="24"/>
          <w:lang w:eastAsia="id-ID"/>
        </w:rPr>
        <w:t>Nitrat (NO</w:t>
      </w:r>
      <w:r w:rsidRPr="00632AD0">
        <w:rPr>
          <w:rFonts w:ascii="Times New Roman" w:hAnsi="Times New Roman" w:cs="Times New Roman"/>
          <w:b/>
          <w:color w:val="000000"/>
          <w:sz w:val="24"/>
          <w:szCs w:val="24"/>
          <w:vertAlign w:val="subscript"/>
          <w:lang w:eastAsia="id-ID"/>
        </w:rPr>
        <w:t>3</w:t>
      </w:r>
      <w:r w:rsidRPr="00632AD0">
        <w:rPr>
          <w:rFonts w:ascii="Times New Roman" w:hAnsi="Times New Roman" w:cs="Times New Roman"/>
          <w:b/>
          <w:color w:val="000000"/>
          <w:sz w:val="24"/>
          <w:szCs w:val="24"/>
          <w:vertAlign w:val="superscript"/>
          <w:lang w:eastAsia="id-ID"/>
        </w:rPr>
        <w:t>-</w:t>
      </w:r>
      <w:r w:rsidRPr="00632AD0">
        <w:rPr>
          <w:rFonts w:ascii="Times New Roman" w:hAnsi="Times New Roman" w:cs="Times New Roman"/>
          <w:b/>
          <w:color w:val="000000"/>
          <w:sz w:val="24"/>
          <w:szCs w:val="24"/>
          <w:lang w:eastAsia="id-ID"/>
        </w:rPr>
        <w:t>)</w:t>
      </w:r>
    </w:p>
    <w:p w:rsidR="00026395" w:rsidRPr="00632AD0" w:rsidRDefault="00026395" w:rsidP="00912F93">
      <w:pPr>
        <w:spacing w:after="0"/>
        <w:ind w:left="-11" w:firstLine="371"/>
        <w:jc w:val="both"/>
        <w:rPr>
          <w:rFonts w:ascii="Times New Roman" w:hAnsi="Times New Roman" w:cs="Times New Roman"/>
          <w:color w:val="000000"/>
          <w:sz w:val="24"/>
          <w:szCs w:val="24"/>
          <w:lang w:eastAsia="id-ID"/>
        </w:rPr>
      </w:pPr>
      <w:r w:rsidRPr="00632AD0">
        <w:rPr>
          <w:rFonts w:ascii="Times New Roman" w:hAnsi="Times New Roman" w:cs="Times New Roman"/>
          <w:color w:val="000000"/>
          <w:sz w:val="24"/>
          <w:szCs w:val="24"/>
          <w:lang w:eastAsia="id-ID"/>
        </w:rPr>
        <w:t xml:space="preserve">Analisis nitrat pada penelitian utama dilakukan sebanyak 3 kali yaitu pada hari ke-1, hari ke- 7, dan hari ke- 12. Grafik analisis nitrat yang terkandung pada limbah cair biogas yang dijadikan media kultur mikroalga </w:t>
      </w:r>
      <w:r w:rsidRPr="00632AD0">
        <w:rPr>
          <w:rFonts w:ascii="Times New Roman" w:hAnsi="Times New Roman" w:cs="Times New Roman"/>
          <w:i/>
          <w:color w:val="000000"/>
          <w:sz w:val="24"/>
          <w:szCs w:val="24"/>
          <w:lang w:eastAsia="id-ID"/>
        </w:rPr>
        <w:t>Chlorella</w:t>
      </w:r>
      <w:r w:rsidRPr="00632AD0">
        <w:rPr>
          <w:rFonts w:ascii="Times New Roman" w:hAnsi="Times New Roman" w:cs="Times New Roman"/>
          <w:color w:val="000000"/>
          <w:sz w:val="24"/>
          <w:szCs w:val="24"/>
          <w:lang w:eastAsia="id-ID"/>
        </w:rPr>
        <w:t xml:space="preserve"> sp. disajikan pada Gambar 9. </w:t>
      </w:r>
    </w:p>
    <w:p w:rsidR="005734AB" w:rsidRPr="00632AD0" w:rsidRDefault="00D14A08" w:rsidP="00D14A08">
      <w:pPr>
        <w:spacing w:after="0"/>
        <w:ind w:left="-11" w:hanging="982"/>
        <w:jc w:val="both"/>
        <w:rPr>
          <w:rFonts w:ascii="Times New Roman" w:hAnsi="Times New Roman" w:cs="Times New Roman"/>
          <w:color w:val="000000"/>
          <w:sz w:val="24"/>
          <w:szCs w:val="24"/>
          <w:lang w:eastAsia="id-ID"/>
        </w:rPr>
      </w:pPr>
      <w:r w:rsidRPr="00632AD0">
        <w:rPr>
          <w:rFonts w:ascii="Times New Roman" w:hAnsi="Times New Roman" w:cs="Times New Roman"/>
          <w:noProof/>
          <w:color w:val="000000"/>
          <w:sz w:val="24"/>
          <w:szCs w:val="24"/>
          <w:lang w:val="en-US"/>
        </w:rPr>
        <w:lastRenderedPageBreak/>
        <w:drawing>
          <wp:inline distT="0" distB="0" distL="0" distR="0">
            <wp:extent cx="3545840" cy="2124075"/>
            <wp:effectExtent l="19050" t="0" r="16510" b="0"/>
            <wp:docPr id="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015C6" w:rsidRPr="00632AD0" w:rsidRDefault="00026395" w:rsidP="00C015C6">
      <w:pPr>
        <w:spacing w:after="0" w:line="240" w:lineRule="auto"/>
        <w:ind w:left="-11" w:firstLine="11"/>
        <w:jc w:val="both"/>
        <w:rPr>
          <w:rFonts w:ascii="Times New Roman" w:hAnsi="Times New Roman" w:cs="Times New Roman"/>
          <w:b/>
          <w:color w:val="000000"/>
          <w:sz w:val="24"/>
          <w:szCs w:val="24"/>
          <w:lang w:eastAsia="id-ID"/>
        </w:rPr>
      </w:pPr>
      <w:r w:rsidRPr="00632AD0">
        <w:rPr>
          <w:rFonts w:ascii="Times New Roman" w:hAnsi="Times New Roman" w:cs="Times New Roman"/>
          <w:b/>
          <w:color w:val="000000"/>
          <w:sz w:val="24"/>
          <w:szCs w:val="24"/>
          <w:lang w:eastAsia="id-ID"/>
        </w:rPr>
        <w:t>Ga</w:t>
      </w:r>
      <w:r w:rsidR="00C015C6" w:rsidRPr="00632AD0">
        <w:rPr>
          <w:rFonts w:ascii="Times New Roman" w:hAnsi="Times New Roman" w:cs="Times New Roman"/>
          <w:b/>
          <w:color w:val="000000"/>
          <w:sz w:val="24"/>
          <w:szCs w:val="24"/>
          <w:lang w:eastAsia="id-ID"/>
        </w:rPr>
        <w:t>mbar 9. Pemanfaatan Nitrat pada</w:t>
      </w:r>
    </w:p>
    <w:p w:rsidR="00026395" w:rsidRPr="00632AD0" w:rsidRDefault="00C015C6" w:rsidP="00C015C6">
      <w:pPr>
        <w:spacing w:after="0" w:line="240" w:lineRule="auto"/>
        <w:ind w:left="-11" w:firstLine="731"/>
        <w:jc w:val="both"/>
        <w:rPr>
          <w:rFonts w:ascii="Times New Roman" w:hAnsi="Times New Roman" w:cs="Times New Roman"/>
          <w:b/>
          <w:color w:val="000000"/>
          <w:sz w:val="24"/>
          <w:szCs w:val="24"/>
          <w:lang w:eastAsia="id-ID"/>
        </w:rPr>
      </w:pPr>
      <w:r w:rsidRPr="00632AD0">
        <w:rPr>
          <w:rFonts w:ascii="Times New Roman" w:hAnsi="Times New Roman" w:cs="Times New Roman"/>
          <w:b/>
          <w:color w:val="000000"/>
          <w:sz w:val="24"/>
          <w:szCs w:val="24"/>
          <w:lang w:eastAsia="id-ID"/>
        </w:rPr>
        <w:t xml:space="preserve">        </w:t>
      </w:r>
      <w:r w:rsidR="00026395" w:rsidRPr="00632AD0">
        <w:rPr>
          <w:rFonts w:ascii="Times New Roman" w:hAnsi="Times New Roman" w:cs="Times New Roman"/>
          <w:b/>
          <w:color w:val="000000"/>
          <w:sz w:val="24"/>
          <w:szCs w:val="24"/>
          <w:lang w:eastAsia="id-ID"/>
        </w:rPr>
        <w:t xml:space="preserve">Kultur </w:t>
      </w:r>
      <w:r w:rsidR="00026395" w:rsidRPr="00632AD0">
        <w:rPr>
          <w:rFonts w:ascii="Times New Roman" w:hAnsi="Times New Roman" w:cs="Times New Roman"/>
          <w:b/>
          <w:i/>
          <w:color w:val="000000"/>
          <w:sz w:val="24"/>
          <w:szCs w:val="24"/>
          <w:lang w:eastAsia="id-ID"/>
        </w:rPr>
        <w:t>Chlorella</w:t>
      </w:r>
      <w:r w:rsidR="00026395" w:rsidRPr="00632AD0">
        <w:rPr>
          <w:rFonts w:ascii="Times New Roman" w:hAnsi="Times New Roman" w:cs="Times New Roman"/>
          <w:b/>
          <w:color w:val="000000"/>
          <w:sz w:val="24"/>
          <w:szCs w:val="24"/>
          <w:lang w:eastAsia="id-ID"/>
        </w:rPr>
        <w:t xml:space="preserve"> sp.</w:t>
      </w:r>
    </w:p>
    <w:p w:rsidR="00C015C6" w:rsidRPr="00632AD0" w:rsidRDefault="00C015C6" w:rsidP="00C015C6">
      <w:pPr>
        <w:spacing w:after="0" w:line="240" w:lineRule="auto"/>
        <w:ind w:left="-11" w:firstLine="11"/>
        <w:jc w:val="both"/>
        <w:rPr>
          <w:rFonts w:ascii="Times New Roman" w:hAnsi="Times New Roman" w:cs="Times New Roman"/>
          <w:color w:val="000000"/>
          <w:sz w:val="24"/>
          <w:szCs w:val="24"/>
          <w:lang w:eastAsia="id-ID"/>
        </w:rPr>
      </w:pPr>
    </w:p>
    <w:p w:rsidR="00026395" w:rsidRPr="00632AD0" w:rsidRDefault="00D14A08" w:rsidP="00912F93">
      <w:pPr>
        <w:spacing w:after="0"/>
        <w:ind w:firstLine="360"/>
        <w:jc w:val="both"/>
        <w:rPr>
          <w:rFonts w:ascii="Times New Roman" w:hAnsi="Times New Roman" w:cs="Times New Roman"/>
          <w:color w:val="000000"/>
          <w:sz w:val="24"/>
          <w:szCs w:val="24"/>
          <w:lang w:eastAsia="id-ID"/>
        </w:rPr>
      </w:pPr>
      <w:r w:rsidRPr="00632AD0">
        <w:rPr>
          <w:rFonts w:ascii="Times New Roman" w:hAnsi="Times New Roman" w:cs="Times New Roman"/>
          <w:color w:val="000000"/>
          <w:sz w:val="24"/>
          <w:szCs w:val="24"/>
          <w:lang w:eastAsia="id-ID"/>
        </w:rPr>
        <w:t xml:space="preserve">Pemanfaatan unsur nitrat  tertinggi oleh mikroalga </w:t>
      </w:r>
      <w:r w:rsidRPr="00632AD0">
        <w:rPr>
          <w:rFonts w:ascii="Times New Roman" w:hAnsi="Times New Roman" w:cs="Times New Roman"/>
          <w:i/>
          <w:color w:val="000000"/>
          <w:sz w:val="24"/>
          <w:szCs w:val="24"/>
          <w:lang w:eastAsia="id-ID"/>
        </w:rPr>
        <w:t>Chlorella</w:t>
      </w:r>
      <w:r w:rsidRPr="00632AD0">
        <w:rPr>
          <w:rFonts w:ascii="Times New Roman" w:hAnsi="Times New Roman" w:cs="Times New Roman"/>
          <w:color w:val="000000"/>
          <w:sz w:val="24"/>
          <w:szCs w:val="24"/>
          <w:lang w:eastAsia="id-ID"/>
        </w:rPr>
        <w:t xml:space="preserve"> sp. terdapat pada P1, tingginya pemanfaatan kadar nitrat pada P1 berbanding lurus dengan meningkatnya kelimpahan </w:t>
      </w:r>
      <w:r w:rsidRPr="00632AD0">
        <w:rPr>
          <w:rFonts w:ascii="Times New Roman" w:hAnsi="Times New Roman" w:cs="Times New Roman"/>
          <w:i/>
          <w:color w:val="000000"/>
          <w:sz w:val="24"/>
          <w:szCs w:val="24"/>
          <w:lang w:eastAsia="id-ID"/>
        </w:rPr>
        <w:t>Chlorella</w:t>
      </w:r>
      <w:r w:rsidRPr="00632AD0">
        <w:rPr>
          <w:rFonts w:ascii="Times New Roman" w:hAnsi="Times New Roman" w:cs="Times New Roman"/>
          <w:color w:val="000000"/>
          <w:sz w:val="24"/>
          <w:szCs w:val="24"/>
          <w:lang w:eastAsia="id-ID"/>
        </w:rPr>
        <w:t xml:space="preserve"> sp. pada P1. Hal ini menunjukkan bahwa dengan adanya penurunan kadar nitrat pada P1, berarti banyak kadar nitrat yang dimanfaatkan oleh </w:t>
      </w:r>
      <w:r w:rsidRPr="00632AD0">
        <w:rPr>
          <w:rFonts w:ascii="Times New Roman" w:hAnsi="Times New Roman" w:cs="Times New Roman"/>
          <w:i/>
          <w:color w:val="000000"/>
          <w:sz w:val="24"/>
          <w:szCs w:val="24"/>
          <w:lang w:eastAsia="id-ID"/>
        </w:rPr>
        <w:t>Chlorella</w:t>
      </w:r>
      <w:r w:rsidRPr="00632AD0">
        <w:rPr>
          <w:rFonts w:ascii="Times New Roman" w:hAnsi="Times New Roman" w:cs="Times New Roman"/>
          <w:color w:val="000000"/>
          <w:sz w:val="24"/>
          <w:szCs w:val="24"/>
          <w:lang w:eastAsia="id-ID"/>
        </w:rPr>
        <w:t xml:space="preserve"> sp. sehingga kelimpahan </w:t>
      </w:r>
      <w:r w:rsidRPr="00632AD0">
        <w:rPr>
          <w:rFonts w:ascii="Times New Roman" w:hAnsi="Times New Roman" w:cs="Times New Roman"/>
          <w:i/>
          <w:color w:val="000000"/>
          <w:sz w:val="24"/>
          <w:szCs w:val="24"/>
          <w:lang w:eastAsia="id-ID"/>
        </w:rPr>
        <w:t>Chlorella</w:t>
      </w:r>
      <w:r w:rsidRPr="00632AD0">
        <w:rPr>
          <w:rFonts w:ascii="Times New Roman" w:hAnsi="Times New Roman" w:cs="Times New Roman"/>
          <w:color w:val="000000"/>
          <w:sz w:val="24"/>
          <w:szCs w:val="24"/>
          <w:lang w:eastAsia="id-ID"/>
        </w:rPr>
        <w:t xml:space="preserve"> sp. tinggi. Menurut Boroh (2012), pertumbuhan fitoplankton akan melimpah apabila kadar nitrat mencapai 3 - 15,5 mg/L dan kadar nitrat yang kurang dari 0,0114 mg/L yang merupakan faktor pembatas bagi pertumbuhan fitoplankton. Nilai analisis nitrat pada penelitian ini sesuai untuk mendukung pertumbuhan mikroalga </w:t>
      </w:r>
      <w:r w:rsidRPr="00632AD0">
        <w:rPr>
          <w:rFonts w:ascii="Times New Roman" w:hAnsi="Times New Roman" w:cs="Times New Roman"/>
          <w:i/>
          <w:color w:val="000000"/>
          <w:sz w:val="24"/>
          <w:szCs w:val="24"/>
          <w:lang w:eastAsia="id-ID"/>
        </w:rPr>
        <w:t>Chlorella</w:t>
      </w:r>
      <w:r w:rsidRPr="00632AD0">
        <w:rPr>
          <w:rFonts w:ascii="Times New Roman" w:hAnsi="Times New Roman" w:cs="Times New Roman"/>
          <w:color w:val="000000"/>
          <w:sz w:val="24"/>
          <w:szCs w:val="24"/>
          <w:lang w:eastAsia="id-ID"/>
        </w:rPr>
        <w:t xml:space="preserve"> sp.</w:t>
      </w:r>
    </w:p>
    <w:p w:rsidR="00026395" w:rsidRPr="00632AD0" w:rsidRDefault="00026395" w:rsidP="00026395">
      <w:pPr>
        <w:spacing w:after="0"/>
        <w:ind w:firstLine="709"/>
        <w:jc w:val="both"/>
        <w:rPr>
          <w:rFonts w:ascii="Times New Roman" w:hAnsi="Times New Roman" w:cs="Times New Roman"/>
          <w:color w:val="000000"/>
          <w:sz w:val="24"/>
          <w:szCs w:val="24"/>
          <w:lang w:eastAsia="id-ID"/>
        </w:rPr>
      </w:pPr>
    </w:p>
    <w:p w:rsidR="00026395" w:rsidRPr="00632AD0" w:rsidRDefault="00026395" w:rsidP="00912F93">
      <w:pPr>
        <w:pStyle w:val="ListParagraph"/>
        <w:numPr>
          <w:ilvl w:val="0"/>
          <w:numId w:val="6"/>
        </w:numPr>
        <w:spacing w:after="0"/>
        <w:ind w:left="360"/>
        <w:jc w:val="both"/>
        <w:rPr>
          <w:rFonts w:ascii="Times New Roman" w:hAnsi="Times New Roman" w:cs="Times New Roman"/>
          <w:b/>
          <w:color w:val="000000"/>
          <w:sz w:val="24"/>
          <w:szCs w:val="24"/>
          <w:lang w:eastAsia="id-ID"/>
        </w:rPr>
      </w:pPr>
      <w:r w:rsidRPr="00632AD0">
        <w:rPr>
          <w:rFonts w:ascii="Times New Roman" w:hAnsi="Times New Roman" w:cs="Times New Roman"/>
          <w:b/>
          <w:color w:val="000000"/>
          <w:sz w:val="24"/>
          <w:szCs w:val="24"/>
          <w:lang w:eastAsia="id-ID"/>
        </w:rPr>
        <w:t>Fospat</w:t>
      </w:r>
    </w:p>
    <w:p w:rsidR="00026395" w:rsidRPr="00632AD0" w:rsidRDefault="00026395" w:rsidP="00912F93">
      <w:pPr>
        <w:spacing w:after="0"/>
        <w:ind w:firstLine="360"/>
        <w:jc w:val="both"/>
        <w:rPr>
          <w:rFonts w:ascii="Times New Roman" w:hAnsi="Times New Roman" w:cs="Times New Roman"/>
          <w:color w:val="000000"/>
          <w:sz w:val="24"/>
          <w:szCs w:val="24"/>
          <w:lang w:eastAsia="id-ID"/>
        </w:rPr>
      </w:pPr>
      <w:r w:rsidRPr="00632AD0">
        <w:rPr>
          <w:rFonts w:ascii="Times New Roman" w:hAnsi="Times New Roman" w:cs="Times New Roman"/>
          <w:color w:val="000000"/>
          <w:sz w:val="24"/>
          <w:szCs w:val="24"/>
          <w:lang w:eastAsia="id-ID"/>
        </w:rPr>
        <w:t>Berdasarkan penelitian yang telah dilakukan  grafik analisis fospat yang terkandung pada limbah cair biogas disajikan pada Gambar 10. dan hasil analisis fospat dapat dilihat dari pada tabel 9.</w:t>
      </w:r>
    </w:p>
    <w:p w:rsidR="009A1E33" w:rsidRPr="00632AD0" w:rsidRDefault="005734AB" w:rsidP="006501ED">
      <w:pPr>
        <w:spacing w:after="0" w:line="240" w:lineRule="auto"/>
        <w:ind w:hanging="709"/>
        <w:rPr>
          <w:rFonts w:ascii="Times New Roman" w:hAnsi="Times New Roman" w:cs="Times New Roman"/>
          <w:b/>
          <w:color w:val="000000"/>
          <w:sz w:val="24"/>
          <w:szCs w:val="24"/>
          <w:lang w:eastAsia="id-ID"/>
        </w:rPr>
      </w:pPr>
      <w:r w:rsidRPr="00632AD0">
        <w:rPr>
          <w:rFonts w:ascii="Times New Roman" w:hAnsi="Times New Roman" w:cs="Times New Roman"/>
          <w:noProof/>
          <w:color w:val="000000"/>
          <w:sz w:val="24"/>
          <w:szCs w:val="24"/>
          <w:lang w:val="en-US"/>
        </w:rPr>
        <w:lastRenderedPageBreak/>
        <w:drawing>
          <wp:inline distT="0" distB="0" distL="0" distR="0">
            <wp:extent cx="3371850" cy="1876425"/>
            <wp:effectExtent l="19050" t="0" r="19050" b="0"/>
            <wp:docPr id="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026395" w:rsidRPr="00632AD0">
        <w:rPr>
          <w:rFonts w:ascii="Times New Roman" w:hAnsi="Times New Roman" w:cs="Times New Roman"/>
          <w:b/>
          <w:color w:val="000000"/>
          <w:sz w:val="24"/>
          <w:szCs w:val="24"/>
          <w:lang w:eastAsia="id-ID"/>
        </w:rPr>
        <w:t>Ga</w:t>
      </w:r>
      <w:r w:rsidR="009A1E33" w:rsidRPr="00632AD0">
        <w:rPr>
          <w:rFonts w:ascii="Times New Roman" w:hAnsi="Times New Roman" w:cs="Times New Roman"/>
          <w:b/>
          <w:color w:val="000000"/>
          <w:sz w:val="24"/>
          <w:szCs w:val="24"/>
          <w:lang w:eastAsia="id-ID"/>
        </w:rPr>
        <w:t>mbar 10. Grafik Analisis Fospat</w:t>
      </w:r>
    </w:p>
    <w:p w:rsidR="006501ED" w:rsidRPr="00632AD0" w:rsidRDefault="009A1E33" w:rsidP="006501ED">
      <w:pPr>
        <w:spacing w:after="0"/>
        <w:ind w:firstLine="720"/>
        <w:rPr>
          <w:rFonts w:ascii="Times New Roman" w:hAnsi="Times New Roman" w:cs="Times New Roman"/>
          <w:color w:val="000000"/>
          <w:sz w:val="24"/>
          <w:szCs w:val="24"/>
          <w:lang w:eastAsia="id-ID"/>
        </w:rPr>
      </w:pPr>
      <w:r w:rsidRPr="00632AD0">
        <w:rPr>
          <w:rFonts w:ascii="Times New Roman" w:hAnsi="Times New Roman" w:cs="Times New Roman"/>
          <w:b/>
          <w:color w:val="000000"/>
          <w:sz w:val="24"/>
          <w:szCs w:val="24"/>
          <w:lang w:eastAsia="id-ID"/>
        </w:rPr>
        <w:t xml:space="preserve">          </w:t>
      </w:r>
      <w:r w:rsidR="00026395" w:rsidRPr="00632AD0">
        <w:rPr>
          <w:rFonts w:ascii="Times New Roman" w:hAnsi="Times New Roman" w:cs="Times New Roman"/>
          <w:b/>
          <w:color w:val="000000"/>
          <w:sz w:val="24"/>
          <w:szCs w:val="24"/>
          <w:lang w:eastAsia="id-ID"/>
        </w:rPr>
        <w:t xml:space="preserve">Kultur </w:t>
      </w:r>
      <w:r w:rsidR="00026395" w:rsidRPr="00632AD0">
        <w:rPr>
          <w:rFonts w:ascii="Times New Roman" w:hAnsi="Times New Roman" w:cs="Times New Roman"/>
          <w:b/>
          <w:i/>
          <w:color w:val="000000"/>
          <w:sz w:val="24"/>
          <w:szCs w:val="24"/>
          <w:lang w:eastAsia="id-ID"/>
        </w:rPr>
        <w:t>Chlorella</w:t>
      </w:r>
      <w:r w:rsidR="00026395" w:rsidRPr="00632AD0">
        <w:rPr>
          <w:rFonts w:ascii="Times New Roman" w:hAnsi="Times New Roman" w:cs="Times New Roman"/>
          <w:b/>
          <w:color w:val="000000"/>
          <w:sz w:val="24"/>
          <w:szCs w:val="24"/>
          <w:lang w:eastAsia="id-ID"/>
        </w:rPr>
        <w:t xml:space="preserve"> sp</w:t>
      </w:r>
      <w:r w:rsidR="00026395" w:rsidRPr="00632AD0">
        <w:rPr>
          <w:rFonts w:ascii="Times New Roman" w:hAnsi="Times New Roman" w:cs="Times New Roman"/>
          <w:color w:val="000000"/>
          <w:sz w:val="24"/>
          <w:szCs w:val="24"/>
          <w:lang w:eastAsia="id-ID"/>
        </w:rPr>
        <w:t>.</w:t>
      </w:r>
    </w:p>
    <w:p w:rsidR="006501ED" w:rsidRPr="00632AD0" w:rsidRDefault="006501ED" w:rsidP="00026395">
      <w:pPr>
        <w:spacing w:after="0"/>
        <w:ind w:firstLine="709"/>
        <w:jc w:val="both"/>
        <w:rPr>
          <w:rFonts w:ascii="Times New Roman" w:hAnsi="Times New Roman" w:cs="Times New Roman"/>
          <w:color w:val="000000"/>
          <w:sz w:val="24"/>
          <w:szCs w:val="24"/>
          <w:lang w:eastAsia="id-ID"/>
        </w:rPr>
      </w:pPr>
    </w:p>
    <w:p w:rsidR="00326F2A" w:rsidRPr="00632AD0" w:rsidRDefault="00026395" w:rsidP="00912F93">
      <w:pPr>
        <w:spacing w:after="0"/>
        <w:ind w:firstLine="360"/>
        <w:jc w:val="both"/>
        <w:rPr>
          <w:rFonts w:ascii="Times New Roman" w:hAnsi="Times New Roman" w:cs="Times New Roman"/>
          <w:color w:val="000000"/>
          <w:sz w:val="24"/>
          <w:szCs w:val="24"/>
          <w:lang w:eastAsia="id-ID"/>
        </w:rPr>
      </w:pPr>
      <w:r w:rsidRPr="00632AD0">
        <w:rPr>
          <w:rFonts w:ascii="Times New Roman" w:hAnsi="Times New Roman" w:cs="Times New Roman"/>
          <w:color w:val="000000"/>
          <w:sz w:val="24"/>
          <w:szCs w:val="24"/>
          <w:lang w:eastAsia="id-ID"/>
        </w:rPr>
        <w:t xml:space="preserve">Sama seperti grafik kandungan nitrat, grafik kandungan fospat pada limah cair biogas juga mengalami penurunan. Penurunan konsentrasi fospat terjadi karena mikroalga </w:t>
      </w:r>
      <w:r w:rsidRPr="00632AD0">
        <w:rPr>
          <w:rFonts w:ascii="Times New Roman" w:hAnsi="Times New Roman" w:cs="Times New Roman"/>
          <w:i/>
          <w:color w:val="000000"/>
          <w:sz w:val="24"/>
          <w:szCs w:val="24"/>
          <w:lang w:eastAsia="id-ID"/>
        </w:rPr>
        <w:t>Chlorella</w:t>
      </w:r>
      <w:r w:rsidRPr="00632AD0">
        <w:rPr>
          <w:rFonts w:ascii="Times New Roman" w:hAnsi="Times New Roman" w:cs="Times New Roman"/>
          <w:color w:val="000000"/>
          <w:sz w:val="24"/>
          <w:szCs w:val="24"/>
          <w:lang w:eastAsia="id-ID"/>
        </w:rPr>
        <w:t xml:space="preserve"> sp. memanfaatkan nutrien fospat yang ada pada limbah cair biogas untuk pertumbuhannya. Fospat dimanfaatkan oleh </w:t>
      </w:r>
      <w:r w:rsidRPr="00632AD0">
        <w:rPr>
          <w:rFonts w:ascii="Times New Roman" w:hAnsi="Times New Roman" w:cs="Times New Roman"/>
          <w:i/>
          <w:color w:val="000000"/>
          <w:sz w:val="24"/>
          <w:szCs w:val="24"/>
          <w:lang w:eastAsia="id-ID"/>
        </w:rPr>
        <w:t>Chlorella</w:t>
      </w:r>
      <w:r w:rsidRPr="00632AD0">
        <w:rPr>
          <w:rFonts w:ascii="Times New Roman" w:hAnsi="Times New Roman" w:cs="Times New Roman"/>
          <w:color w:val="000000"/>
          <w:sz w:val="24"/>
          <w:szCs w:val="24"/>
          <w:lang w:eastAsia="id-ID"/>
        </w:rPr>
        <w:t xml:space="preserve"> sp. untuk pembentukan klorofil dan pembelahan sel sehingga semakin cepat pembelahan sel maka semakin cepat pertumbuhan dan kepadatan sel (Amini, 2004). </w:t>
      </w:r>
    </w:p>
    <w:p w:rsidR="00026395" w:rsidRPr="00632AD0" w:rsidRDefault="00026395" w:rsidP="00026395">
      <w:pPr>
        <w:spacing w:after="0"/>
        <w:ind w:firstLine="709"/>
        <w:jc w:val="both"/>
        <w:rPr>
          <w:rFonts w:ascii="Times New Roman" w:hAnsi="Times New Roman" w:cs="Times New Roman"/>
          <w:color w:val="000000"/>
          <w:sz w:val="24"/>
          <w:szCs w:val="24"/>
          <w:lang w:eastAsia="id-ID"/>
        </w:rPr>
      </w:pPr>
    </w:p>
    <w:p w:rsidR="00D14A08" w:rsidRPr="00912F93" w:rsidRDefault="00F456C0" w:rsidP="00D14A08">
      <w:pPr>
        <w:pStyle w:val="ListParagraph"/>
        <w:numPr>
          <w:ilvl w:val="0"/>
          <w:numId w:val="6"/>
        </w:numPr>
        <w:spacing w:after="0"/>
        <w:ind w:left="360"/>
        <w:jc w:val="both"/>
        <w:rPr>
          <w:rFonts w:ascii="Times New Roman" w:hAnsi="Times New Roman" w:cs="Times New Roman"/>
          <w:b/>
          <w:color w:val="000000"/>
          <w:sz w:val="24"/>
          <w:szCs w:val="24"/>
          <w:lang w:eastAsia="id-ID"/>
        </w:rPr>
      </w:pPr>
      <w:r w:rsidRPr="00912F93">
        <w:rPr>
          <w:rFonts w:ascii="Times New Roman" w:hAnsi="Times New Roman" w:cs="Times New Roman"/>
          <w:b/>
          <w:color w:val="000000"/>
          <w:sz w:val="24"/>
          <w:szCs w:val="24"/>
          <w:lang w:eastAsia="id-ID"/>
        </w:rPr>
        <w:t>pH</w:t>
      </w:r>
    </w:p>
    <w:p w:rsidR="00F456C0" w:rsidRPr="00632AD0" w:rsidRDefault="00F456C0" w:rsidP="00912F93">
      <w:pPr>
        <w:spacing w:after="0"/>
        <w:ind w:left="-11" w:firstLine="371"/>
        <w:jc w:val="both"/>
        <w:rPr>
          <w:rFonts w:ascii="Times New Roman" w:hAnsi="Times New Roman" w:cs="Times New Roman"/>
          <w:color w:val="000000"/>
          <w:sz w:val="24"/>
          <w:szCs w:val="24"/>
          <w:lang w:eastAsia="id-ID"/>
        </w:rPr>
      </w:pPr>
      <w:r w:rsidRPr="00632AD0">
        <w:rPr>
          <w:rFonts w:ascii="Times New Roman" w:hAnsi="Times New Roman" w:cs="Times New Roman"/>
          <w:color w:val="000000"/>
          <w:sz w:val="24"/>
          <w:szCs w:val="24"/>
          <w:lang w:eastAsia="id-ID"/>
        </w:rPr>
        <w:t>Pengukuran ph dilakukan setiap hari selama 12 hari penelitian. Grafik perubahan pH pada setiap perlakuan dapat dilihat pada Gambar 7.</w:t>
      </w:r>
    </w:p>
    <w:p w:rsidR="00F456C0" w:rsidRPr="00632AD0" w:rsidRDefault="00F456C0" w:rsidP="0040320E">
      <w:pPr>
        <w:spacing w:after="0"/>
        <w:ind w:left="-11" w:hanging="982"/>
        <w:jc w:val="center"/>
        <w:rPr>
          <w:rFonts w:ascii="Times New Roman" w:hAnsi="Times New Roman" w:cs="Times New Roman"/>
          <w:b/>
          <w:color w:val="000000"/>
          <w:sz w:val="24"/>
          <w:szCs w:val="24"/>
          <w:lang w:eastAsia="id-ID"/>
        </w:rPr>
      </w:pPr>
      <w:r w:rsidRPr="00632AD0">
        <w:rPr>
          <w:rFonts w:ascii="Times New Roman" w:hAnsi="Times New Roman" w:cs="Times New Roman"/>
          <w:noProof/>
          <w:color w:val="000000"/>
          <w:sz w:val="24"/>
          <w:szCs w:val="24"/>
          <w:lang w:val="en-US"/>
        </w:rPr>
        <w:drawing>
          <wp:inline distT="0" distB="0" distL="0" distR="0">
            <wp:extent cx="3425574" cy="1881963"/>
            <wp:effectExtent l="19050" t="0" r="22476" b="3987"/>
            <wp:docPr id="1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456C0" w:rsidRPr="00632AD0" w:rsidRDefault="00F456C0" w:rsidP="00BC0E45">
      <w:pPr>
        <w:spacing w:after="0" w:line="240" w:lineRule="auto"/>
        <w:rPr>
          <w:rFonts w:ascii="Times New Roman" w:hAnsi="Times New Roman" w:cs="Times New Roman"/>
          <w:b/>
          <w:color w:val="000000"/>
          <w:sz w:val="24"/>
          <w:szCs w:val="24"/>
          <w:lang w:eastAsia="id-ID"/>
        </w:rPr>
      </w:pPr>
      <w:r w:rsidRPr="00632AD0">
        <w:rPr>
          <w:rFonts w:ascii="Times New Roman" w:hAnsi="Times New Roman" w:cs="Times New Roman"/>
          <w:b/>
          <w:color w:val="000000"/>
          <w:sz w:val="24"/>
          <w:szCs w:val="24"/>
          <w:lang w:eastAsia="id-ID"/>
        </w:rPr>
        <w:t>Gamba</w:t>
      </w:r>
      <w:r w:rsidR="00BC0E45" w:rsidRPr="00632AD0">
        <w:rPr>
          <w:rFonts w:ascii="Times New Roman" w:hAnsi="Times New Roman" w:cs="Times New Roman"/>
          <w:b/>
          <w:color w:val="000000"/>
          <w:sz w:val="24"/>
          <w:szCs w:val="24"/>
          <w:lang w:eastAsia="id-ID"/>
        </w:rPr>
        <w:t>r 11</w:t>
      </w:r>
      <w:r w:rsidR="006501ED" w:rsidRPr="00632AD0">
        <w:rPr>
          <w:rFonts w:ascii="Times New Roman" w:hAnsi="Times New Roman" w:cs="Times New Roman"/>
          <w:b/>
          <w:color w:val="000000"/>
          <w:sz w:val="24"/>
          <w:szCs w:val="24"/>
          <w:lang w:eastAsia="id-ID"/>
        </w:rPr>
        <w:t>. Grafik Rata-rata Perubahan</w:t>
      </w:r>
      <w:r w:rsidR="00BC0E45" w:rsidRPr="00632AD0">
        <w:rPr>
          <w:rFonts w:ascii="Times New Roman" w:hAnsi="Times New Roman" w:cs="Times New Roman"/>
          <w:b/>
          <w:color w:val="000000"/>
          <w:sz w:val="24"/>
          <w:szCs w:val="24"/>
          <w:lang w:eastAsia="id-ID"/>
        </w:rPr>
        <w:t xml:space="preserve"> </w:t>
      </w:r>
      <w:r w:rsidRPr="00632AD0">
        <w:rPr>
          <w:rFonts w:ascii="Times New Roman" w:hAnsi="Times New Roman" w:cs="Times New Roman"/>
          <w:b/>
          <w:color w:val="000000"/>
          <w:sz w:val="24"/>
          <w:szCs w:val="24"/>
          <w:lang w:eastAsia="id-ID"/>
        </w:rPr>
        <w:t>pH pad Tiap Perlakuan</w:t>
      </w:r>
    </w:p>
    <w:p w:rsidR="00D14A08" w:rsidRPr="00632AD0" w:rsidRDefault="00F456C0" w:rsidP="00326F2A">
      <w:pPr>
        <w:spacing w:after="0"/>
        <w:ind w:left="-11"/>
        <w:jc w:val="both"/>
        <w:rPr>
          <w:rFonts w:ascii="Times New Roman" w:hAnsi="Times New Roman" w:cs="Times New Roman"/>
          <w:color w:val="000000"/>
          <w:sz w:val="24"/>
          <w:szCs w:val="24"/>
          <w:lang w:eastAsia="id-ID"/>
        </w:rPr>
      </w:pPr>
      <w:r w:rsidRPr="00632AD0">
        <w:rPr>
          <w:rFonts w:ascii="Times New Roman" w:hAnsi="Times New Roman" w:cs="Times New Roman"/>
          <w:color w:val="000000"/>
          <w:sz w:val="24"/>
          <w:szCs w:val="24"/>
          <w:lang w:eastAsia="id-ID"/>
        </w:rPr>
        <w:tab/>
      </w:r>
      <w:r w:rsidRPr="00632AD0">
        <w:rPr>
          <w:rFonts w:ascii="Times New Roman" w:hAnsi="Times New Roman" w:cs="Times New Roman"/>
          <w:color w:val="000000"/>
          <w:sz w:val="24"/>
          <w:szCs w:val="24"/>
          <w:lang w:eastAsia="id-ID"/>
        </w:rPr>
        <w:tab/>
      </w:r>
    </w:p>
    <w:p w:rsidR="00F456C0" w:rsidRPr="00632AD0" w:rsidRDefault="00F456C0" w:rsidP="00D14A08">
      <w:pPr>
        <w:spacing w:after="0"/>
        <w:ind w:left="-11" w:firstLine="371"/>
        <w:jc w:val="both"/>
        <w:rPr>
          <w:rFonts w:ascii="Times New Roman" w:hAnsi="Times New Roman" w:cs="Times New Roman"/>
          <w:color w:val="000000"/>
          <w:sz w:val="24"/>
          <w:szCs w:val="24"/>
          <w:lang w:eastAsia="id-ID"/>
        </w:rPr>
      </w:pPr>
      <w:r w:rsidRPr="00632AD0">
        <w:rPr>
          <w:rFonts w:ascii="Times New Roman" w:hAnsi="Times New Roman" w:cs="Times New Roman"/>
          <w:color w:val="000000"/>
          <w:sz w:val="24"/>
          <w:szCs w:val="24"/>
          <w:lang w:eastAsia="id-ID"/>
        </w:rPr>
        <w:lastRenderedPageBreak/>
        <w:t xml:space="preserve">Dari gambar diatas terlihat bahwa nilai pH pada setiap perlakuan mengalami perubahan dan relatif meningkat meski tidak beraturan. Peningkatan ini dikarenakan adanya aktivitas fotosintesis yang dilakukan oleh mikroalga </w:t>
      </w:r>
      <w:r w:rsidRPr="00632AD0">
        <w:rPr>
          <w:rFonts w:ascii="Times New Roman" w:hAnsi="Times New Roman" w:cs="Times New Roman"/>
          <w:i/>
          <w:color w:val="000000"/>
          <w:sz w:val="24"/>
          <w:szCs w:val="24"/>
          <w:lang w:eastAsia="id-ID"/>
        </w:rPr>
        <w:t xml:space="preserve">Chlorella </w:t>
      </w:r>
      <w:r w:rsidRPr="00632AD0">
        <w:rPr>
          <w:rFonts w:ascii="Times New Roman" w:hAnsi="Times New Roman" w:cs="Times New Roman"/>
          <w:color w:val="000000"/>
          <w:sz w:val="24"/>
          <w:szCs w:val="24"/>
          <w:lang w:eastAsia="id-ID"/>
        </w:rPr>
        <w:t>sp. Karbondioksida (CO</w:t>
      </w:r>
      <w:r w:rsidRPr="00632AD0">
        <w:rPr>
          <w:rFonts w:ascii="Times New Roman" w:hAnsi="Times New Roman" w:cs="Times New Roman"/>
          <w:color w:val="000000"/>
          <w:sz w:val="24"/>
          <w:szCs w:val="24"/>
          <w:vertAlign w:val="subscript"/>
          <w:lang w:eastAsia="id-ID"/>
        </w:rPr>
        <w:t>2</w:t>
      </w:r>
      <w:r w:rsidRPr="00632AD0">
        <w:rPr>
          <w:rFonts w:ascii="Times New Roman" w:hAnsi="Times New Roman" w:cs="Times New Roman"/>
          <w:color w:val="000000"/>
          <w:sz w:val="24"/>
          <w:szCs w:val="24"/>
          <w:lang w:eastAsia="id-ID"/>
        </w:rPr>
        <w:t>) merupakan komponen utama dalam proses fotosintesis. Dikarenakan menurunnya kadar CO</w:t>
      </w:r>
      <w:r w:rsidRPr="00632AD0">
        <w:rPr>
          <w:rFonts w:ascii="Times New Roman" w:hAnsi="Times New Roman" w:cs="Times New Roman"/>
          <w:color w:val="000000"/>
          <w:sz w:val="24"/>
          <w:szCs w:val="24"/>
          <w:vertAlign w:val="subscript"/>
          <w:lang w:eastAsia="id-ID"/>
        </w:rPr>
        <w:t>2</w:t>
      </w:r>
      <w:r w:rsidRPr="00632AD0">
        <w:rPr>
          <w:rFonts w:ascii="Times New Roman" w:hAnsi="Times New Roman" w:cs="Times New Roman"/>
          <w:color w:val="000000"/>
          <w:sz w:val="24"/>
          <w:szCs w:val="24"/>
          <w:lang w:eastAsia="id-ID"/>
        </w:rPr>
        <w:t xml:space="preserve"> dalam air limbah, menyebabkan nilai pH meningkat dari keadaan asam menjadi netral atau bahkan basa (Arifin, 2012). Rentang perubahan pH tersebut masih termasuk dalam rentang pH optimal pertumbuhan </w:t>
      </w:r>
      <w:r w:rsidRPr="00632AD0">
        <w:rPr>
          <w:rFonts w:ascii="Times New Roman" w:hAnsi="Times New Roman" w:cs="Times New Roman"/>
          <w:i/>
          <w:color w:val="000000"/>
          <w:sz w:val="24"/>
          <w:szCs w:val="24"/>
          <w:lang w:eastAsia="id-ID"/>
        </w:rPr>
        <w:t xml:space="preserve">Chlorella </w:t>
      </w:r>
      <w:r w:rsidRPr="00632AD0">
        <w:rPr>
          <w:rFonts w:ascii="Times New Roman" w:hAnsi="Times New Roman" w:cs="Times New Roman"/>
          <w:color w:val="000000"/>
          <w:sz w:val="24"/>
          <w:szCs w:val="24"/>
          <w:lang w:eastAsia="id-ID"/>
        </w:rPr>
        <w:t xml:space="preserve">sp. yaitu 4,5 – 9,3 (Prihantini </w:t>
      </w:r>
      <w:r w:rsidRPr="00632AD0">
        <w:rPr>
          <w:rFonts w:ascii="Times New Roman" w:hAnsi="Times New Roman" w:cs="Times New Roman"/>
          <w:i/>
          <w:color w:val="000000"/>
          <w:sz w:val="24"/>
          <w:szCs w:val="24"/>
          <w:lang w:eastAsia="id-ID"/>
        </w:rPr>
        <w:t>dalam</w:t>
      </w:r>
      <w:r w:rsidRPr="00632AD0">
        <w:rPr>
          <w:rFonts w:ascii="Times New Roman" w:hAnsi="Times New Roman" w:cs="Times New Roman"/>
          <w:color w:val="000000"/>
          <w:sz w:val="24"/>
          <w:szCs w:val="24"/>
          <w:lang w:eastAsia="id-ID"/>
        </w:rPr>
        <w:t xml:space="preserve"> Vitriani,2016). Tingginya kelimpahan mikroalga </w:t>
      </w:r>
      <w:r w:rsidRPr="00632AD0">
        <w:rPr>
          <w:rFonts w:ascii="Times New Roman" w:hAnsi="Times New Roman" w:cs="Times New Roman"/>
          <w:i/>
          <w:color w:val="000000"/>
          <w:sz w:val="24"/>
          <w:szCs w:val="24"/>
          <w:lang w:eastAsia="id-ID"/>
        </w:rPr>
        <w:t xml:space="preserve">Chlorella </w:t>
      </w:r>
      <w:r w:rsidRPr="00632AD0">
        <w:rPr>
          <w:rFonts w:ascii="Times New Roman" w:hAnsi="Times New Roman" w:cs="Times New Roman"/>
          <w:color w:val="000000"/>
          <w:sz w:val="24"/>
          <w:szCs w:val="24"/>
          <w:lang w:eastAsia="id-ID"/>
        </w:rPr>
        <w:t xml:space="preserve">sp. sejalan dengan perubahan pH pada media kultur, pertumbuhan mikroalga </w:t>
      </w:r>
      <w:r w:rsidRPr="00632AD0">
        <w:rPr>
          <w:rFonts w:ascii="Times New Roman" w:hAnsi="Times New Roman" w:cs="Times New Roman"/>
          <w:i/>
          <w:color w:val="000000"/>
          <w:sz w:val="24"/>
          <w:szCs w:val="24"/>
          <w:lang w:eastAsia="id-ID"/>
        </w:rPr>
        <w:t xml:space="preserve">Chlorella </w:t>
      </w:r>
      <w:r w:rsidRPr="00632AD0">
        <w:rPr>
          <w:rFonts w:ascii="Times New Roman" w:hAnsi="Times New Roman" w:cs="Times New Roman"/>
          <w:color w:val="000000"/>
          <w:sz w:val="24"/>
          <w:szCs w:val="24"/>
          <w:lang w:eastAsia="id-ID"/>
        </w:rPr>
        <w:t xml:space="preserve">sp. akan lebih baik pada rentang pH yang bersifat sedikit lebih basa dibandingkan dengan rentang pH asam (Zulfarina </w:t>
      </w:r>
      <w:r w:rsidRPr="00632AD0">
        <w:rPr>
          <w:rFonts w:ascii="Times New Roman" w:hAnsi="Times New Roman" w:cs="Times New Roman"/>
          <w:i/>
          <w:color w:val="000000"/>
          <w:sz w:val="24"/>
          <w:szCs w:val="24"/>
          <w:lang w:eastAsia="id-ID"/>
        </w:rPr>
        <w:t>et al dalam</w:t>
      </w:r>
      <w:r w:rsidRPr="00632AD0">
        <w:rPr>
          <w:rFonts w:ascii="Times New Roman" w:hAnsi="Times New Roman" w:cs="Times New Roman"/>
          <w:color w:val="000000"/>
          <w:sz w:val="24"/>
          <w:szCs w:val="24"/>
          <w:lang w:eastAsia="id-ID"/>
        </w:rPr>
        <w:t xml:space="preserve"> Vitriani, 2016). </w:t>
      </w:r>
    </w:p>
    <w:p w:rsidR="00326F2A" w:rsidRPr="00632AD0" w:rsidRDefault="00326F2A" w:rsidP="00326F2A">
      <w:pPr>
        <w:spacing w:after="0"/>
        <w:ind w:left="-11"/>
        <w:jc w:val="both"/>
        <w:rPr>
          <w:rFonts w:ascii="Times New Roman" w:hAnsi="Times New Roman" w:cs="Times New Roman"/>
          <w:color w:val="000000"/>
          <w:sz w:val="24"/>
          <w:szCs w:val="24"/>
          <w:lang w:eastAsia="id-ID"/>
        </w:rPr>
      </w:pPr>
    </w:p>
    <w:p w:rsidR="00F456C0" w:rsidRPr="00632AD0" w:rsidRDefault="00F456C0" w:rsidP="00912F93">
      <w:pPr>
        <w:pStyle w:val="ListParagraph"/>
        <w:numPr>
          <w:ilvl w:val="0"/>
          <w:numId w:val="6"/>
        </w:numPr>
        <w:spacing w:after="0"/>
        <w:ind w:left="360"/>
        <w:jc w:val="both"/>
        <w:rPr>
          <w:rFonts w:ascii="Times New Roman" w:hAnsi="Times New Roman" w:cs="Times New Roman"/>
          <w:b/>
          <w:color w:val="000000"/>
          <w:sz w:val="24"/>
          <w:szCs w:val="24"/>
          <w:lang w:eastAsia="id-ID"/>
        </w:rPr>
      </w:pPr>
      <w:r w:rsidRPr="00632AD0">
        <w:rPr>
          <w:rFonts w:ascii="Times New Roman" w:hAnsi="Times New Roman" w:cs="Times New Roman"/>
          <w:b/>
          <w:color w:val="000000"/>
          <w:sz w:val="24"/>
          <w:szCs w:val="24"/>
          <w:lang w:eastAsia="id-ID"/>
        </w:rPr>
        <w:t>Suhu</w:t>
      </w:r>
    </w:p>
    <w:p w:rsidR="00F456C0" w:rsidRPr="00632AD0" w:rsidRDefault="00F456C0" w:rsidP="00912F93">
      <w:pPr>
        <w:spacing w:after="0"/>
        <w:ind w:left="-11" w:firstLine="371"/>
        <w:jc w:val="both"/>
        <w:rPr>
          <w:rFonts w:ascii="Times New Roman" w:hAnsi="Times New Roman" w:cs="Times New Roman"/>
          <w:color w:val="000000"/>
          <w:sz w:val="24"/>
          <w:szCs w:val="24"/>
          <w:lang w:eastAsia="id-ID"/>
        </w:rPr>
      </w:pPr>
      <w:r w:rsidRPr="00632AD0">
        <w:rPr>
          <w:rFonts w:ascii="Times New Roman" w:hAnsi="Times New Roman" w:cs="Times New Roman"/>
          <w:color w:val="000000"/>
          <w:sz w:val="24"/>
          <w:szCs w:val="24"/>
          <w:lang w:eastAsia="id-ID"/>
        </w:rPr>
        <w:t xml:space="preserve">Pengukuran suhu dilakukan setiap 2 hari sekali selama 12 hari. Hasil pengukuran suhu selama pengkulturan mikroalga </w:t>
      </w:r>
      <w:r w:rsidRPr="00632AD0">
        <w:rPr>
          <w:rFonts w:ascii="Times New Roman" w:hAnsi="Times New Roman" w:cs="Times New Roman"/>
          <w:i/>
          <w:color w:val="000000"/>
          <w:sz w:val="24"/>
          <w:szCs w:val="24"/>
          <w:lang w:eastAsia="id-ID"/>
        </w:rPr>
        <w:t>Chlorella</w:t>
      </w:r>
      <w:r w:rsidRPr="00632AD0">
        <w:rPr>
          <w:rFonts w:ascii="Times New Roman" w:hAnsi="Times New Roman" w:cs="Times New Roman"/>
          <w:color w:val="000000"/>
          <w:sz w:val="24"/>
          <w:szCs w:val="24"/>
          <w:lang w:eastAsia="id-ID"/>
        </w:rPr>
        <w:t xml:space="preserve"> sp. disajikan pada Gambar 8. </w:t>
      </w:r>
    </w:p>
    <w:p w:rsidR="00D14A08" w:rsidRPr="00912F93" w:rsidRDefault="00D14A08" w:rsidP="00912F93">
      <w:pPr>
        <w:spacing w:line="240" w:lineRule="auto"/>
        <w:ind w:left="-11" w:hanging="556"/>
        <w:jc w:val="both"/>
        <w:rPr>
          <w:rFonts w:ascii="Times New Roman" w:hAnsi="Times New Roman" w:cs="Times New Roman"/>
          <w:b/>
          <w:color w:val="000000"/>
          <w:sz w:val="24"/>
          <w:szCs w:val="24"/>
          <w:lang w:eastAsia="id-ID"/>
        </w:rPr>
      </w:pPr>
      <w:r w:rsidRPr="00632AD0">
        <w:rPr>
          <w:rFonts w:ascii="Times New Roman" w:hAnsi="Times New Roman" w:cs="Times New Roman"/>
          <w:noProof/>
          <w:color w:val="000000"/>
          <w:sz w:val="24"/>
          <w:szCs w:val="24"/>
          <w:lang w:val="en-US"/>
        </w:rPr>
        <w:drawing>
          <wp:inline distT="0" distB="0" distL="0" distR="0">
            <wp:extent cx="3387090" cy="1809750"/>
            <wp:effectExtent l="19050" t="0" r="22860" b="0"/>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F456C0" w:rsidRPr="00632AD0">
        <w:rPr>
          <w:rFonts w:ascii="Times New Roman" w:hAnsi="Times New Roman" w:cs="Times New Roman"/>
          <w:b/>
          <w:color w:val="000000"/>
          <w:sz w:val="24"/>
          <w:szCs w:val="24"/>
          <w:lang w:eastAsia="id-ID"/>
        </w:rPr>
        <w:t>Gam</w:t>
      </w:r>
      <w:r w:rsidR="00BC0E45" w:rsidRPr="00632AD0">
        <w:rPr>
          <w:rFonts w:ascii="Times New Roman" w:hAnsi="Times New Roman" w:cs="Times New Roman"/>
          <w:b/>
          <w:color w:val="000000"/>
          <w:sz w:val="24"/>
          <w:szCs w:val="24"/>
          <w:lang w:eastAsia="id-ID"/>
        </w:rPr>
        <w:t>bar 12</w:t>
      </w:r>
      <w:r w:rsidR="006501ED" w:rsidRPr="00632AD0">
        <w:rPr>
          <w:rFonts w:ascii="Times New Roman" w:hAnsi="Times New Roman" w:cs="Times New Roman"/>
          <w:b/>
          <w:color w:val="000000"/>
          <w:sz w:val="24"/>
          <w:szCs w:val="24"/>
          <w:lang w:eastAsia="id-ID"/>
        </w:rPr>
        <w:t>. Perubahan Rata-rata Suh</w:t>
      </w:r>
      <w:r w:rsidR="00912F93">
        <w:rPr>
          <w:rFonts w:ascii="Times New Roman" w:hAnsi="Times New Roman" w:cs="Times New Roman"/>
          <w:b/>
          <w:color w:val="000000"/>
          <w:sz w:val="24"/>
          <w:szCs w:val="24"/>
          <w:lang w:val="en-US" w:eastAsia="id-ID"/>
        </w:rPr>
        <w:t xml:space="preserve">u </w:t>
      </w:r>
      <w:r w:rsidR="00F456C0" w:rsidRPr="00632AD0">
        <w:rPr>
          <w:rFonts w:ascii="Times New Roman" w:hAnsi="Times New Roman" w:cs="Times New Roman"/>
          <w:b/>
          <w:color w:val="000000"/>
          <w:sz w:val="24"/>
          <w:szCs w:val="24"/>
          <w:lang w:eastAsia="id-ID"/>
        </w:rPr>
        <w:t>pada Media Kultu</w:t>
      </w:r>
      <w:r w:rsidR="00912F93">
        <w:rPr>
          <w:rFonts w:ascii="Times New Roman" w:hAnsi="Times New Roman" w:cs="Times New Roman"/>
          <w:b/>
          <w:color w:val="000000"/>
          <w:sz w:val="24"/>
          <w:szCs w:val="24"/>
          <w:lang w:val="en-US" w:eastAsia="id-ID"/>
        </w:rPr>
        <w:t xml:space="preserve">r </w:t>
      </w:r>
      <w:r w:rsidR="00F456C0" w:rsidRPr="00632AD0">
        <w:rPr>
          <w:rFonts w:ascii="Times New Roman" w:hAnsi="Times New Roman" w:cs="Times New Roman"/>
          <w:b/>
          <w:i/>
          <w:color w:val="000000"/>
          <w:sz w:val="24"/>
          <w:szCs w:val="24"/>
          <w:lang w:eastAsia="id-ID"/>
        </w:rPr>
        <w:t>Chlorella</w:t>
      </w:r>
      <w:r w:rsidR="00F456C0" w:rsidRPr="00632AD0">
        <w:rPr>
          <w:rFonts w:ascii="Times New Roman" w:hAnsi="Times New Roman" w:cs="Times New Roman"/>
          <w:b/>
          <w:color w:val="000000"/>
          <w:sz w:val="24"/>
          <w:szCs w:val="24"/>
          <w:lang w:eastAsia="id-ID"/>
        </w:rPr>
        <w:t xml:space="preserve"> sp.</w:t>
      </w:r>
    </w:p>
    <w:p w:rsidR="00D5783D" w:rsidRPr="00632AD0" w:rsidRDefault="00D5783D" w:rsidP="00912F93">
      <w:pPr>
        <w:spacing w:after="0"/>
        <w:ind w:firstLine="450"/>
        <w:jc w:val="both"/>
        <w:rPr>
          <w:rFonts w:ascii="Times New Roman" w:eastAsia="Times New Roman" w:hAnsi="Times New Roman" w:cs="Times New Roman"/>
          <w:color w:val="000000"/>
          <w:sz w:val="24"/>
          <w:szCs w:val="24"/>
          <w:lang w:eastAsia="id-ID"/>
        </w:rPr>
      </w:pPr>
      <w:r w:rsidRPr="00632AD0">
        <w:rPr>
          <w:rFonts w:ascii="Times New Roman" w:eastAsia="Times New Roman" w:hAnsi="Times New Roman" w:cs="Times New Roman"/>
          <w:color w:val="000000"/>
          <w:sz w:val="24"/>
          <w:szCs w:val="24"/>
          <w:lang w:eastAsia="id-ID"/>
        </w:rPr>
        <w:t xml:space="preserve">Kisaran suhu yang diperoleh selama penelitian berkisar 30 </w:t>
      </w:r>
      <w:r w:rsidRPr="00632AD0">
        <w:rPr>
          <w:rFonts w:ascii="Times New Roman" w:eastAsia="Times New Roman" w:hAnsi="Times New Roman" w:cs="Times New Roman"/>
          <w:color w:val="000000"/>
          <w:sz w:val="24"/>
          <w:szCs w:val="24"/>
          <w:vertAlign w:val="superscript"/>
          <w:lang w:eastAsia="id-ID"/>
        </w:rPr>
        <w:t>0</w:t>
      </w:r>
      <w:r w:rsidRPr="00632AD0">
        <w:rPr>
          <w:rFonts w:ascii="Times New Roman" w:eastAsia="Times New Roman" w:hAnsi="Times New Roman" w:cs="Times New Roman"/>
          <w:color w:val="000000"/>
          <w:sz w:val="24"/>
          <w:szCs w:val="24"/>
          <w:lang w:eastAsia="id-ID"/>
        </w:rPr>
        <w:t xml:space="preserve">C - 33 </w:t>
      </w:r>
      <w:r w:rsidRPr="00632AD0">
        <w:rPr>
          <w:rFonts w:ascii="Times New Roman" w:eastAsia="Times New Roman" w:hAnsi="Times New Roman" w:cs="Times New Roman"/>
          <w:color w:val="000000"/>
          <w:sz w:val="24"/>
          <w:szCs w:val="24"/>
          <w:vertAlign w:val="superscript"/>
          <w:lang w:eastAsia="id-ID"/>
        </w:rPr>
        <w:t>0</w:t>
      </w:r>
      <w:r w:rsidRPr="00632AD0">
        <w:rPr>
          <w:rFonts w:ascii="Times New Roman" w:eastAsia="Times New Roman" w:hAnsi="Times New Roman" w:cs="Times New Roman"/>
          <w:color w:val="000000"/>
          <w:sz w:val="24"/>
          <w:szCs w:val="24"/>
          <w:lang w:eastAsia="id-ID"/>
        </w:rPr>
        <w:t xml:space="preserve">C. Suhu </w:t>
      </w:r>
      <w:r w:rsidRPr="00632AD0">
        <w:rPr>
          <w:rFonts w:ascii="Times New Roman" w:eastAsia="Times New Roman" w:hAnsi="Times New Roman" w:cs="Times New Roman"/>
          <w:color w:val="000000"/>
          <w:sz w:val="24"/>
          <w:szCs w:val="24"/>
          <w:lang w:eastAsia="id-ID"/>
        </w:rPr>
        <w:lastRenderedPageBreak/>
        <w:t>selama penelitian tidak sama, tetapi rata-rata perubahan suhu pada setiap perlakuan selama penelitian berlangsung tidak jauh berbeda. Hal ini dikarenakan pengukuran suhu dilakuan pada waktu yang berbeda, pengitungan suhu lebih sering dilakuan pada jam 4 sore. Namun, pada jam 4 sore itu dengan kondisi cuaca yang berbeda pula. Hal ini berbeda dengan penelitian Yolanda (2016) suhu pada penelitiannya pada ruang terkontrol (laboratorium) relatif sama yang berkisar 29,3</w:t>
      </w:r>
      <w:r w:rsidRPr="00632AD0">
        <w:rPr>
          <w:rFonts w:ascii="Times New Roman" w:eastAsia="Times New Roman" w:hAnsi="Times New Roman" w:cs="Times New Roman"/>
          <w:color w:val="000000"/>
          <w:sz w:val="24"/>
          <w:szCs w:val="24"/>
          <w:vertAlign w:val="superscript"/>
          <w:lang w:eastAsia="id-ID"/>
        </w:rPr>
        <w:t>0</w:t>
      </w:r>
      <w:r w:rsidRPr="00632AD0">
        <w:rPr>
          <w:rFonts w:ascii="Times New Roman" w:eastAsia="Times New Roman" w:hAnsi="Times New Roman" w:cs="Times New Roman"/>
          <w:color w:val="000000"/>
          <w:sz w:val="24"/>
          <w:szCs w:val="24"/>
          <w:lang w:eastAsia="id-ID"/>
        </w:rPr>
        <w:t>C - 29,8</w:t>
      </w:r>
      <w:r w:rsidRPr="00632AD0">
        <w:rPr>
          <w:rFonts w:ascii="Times New Roman" w:eastAsia="Times New Roman" w:hAnsi="Times New Roman" w:cs="Times New Roman"/>
          <w:color w:val="000000"/>
          <w:sz w:val="24"/>
          <w:szCs w:val="24"/>
          <w:vertAlign w:val="superscript"/>
          <w:lang w:eastAsia="id-ID"/>
        </w:rPr>
        <w:t>0</w:t>
      </w:r>
      <w:r w:rsidRPr="00632AD0">
        <w:rPr>
          <w:rFonts w:ascii="Times New Roman" w:eastAsia="Times New Roman" w:hAnsi="Times New Roman" w:cs="Times New Roman"/>
          <w:color w:val="000000"/>
          <w:sz w:val="24"/>
          <w:szCs w:val="24"/>
          <w:lang w:eastAsia="id-ID"/>
        </w:rPr>
        <w:t>C, dimana kondisi lingkungan tidak terlalu mempengaruhi suhu. Kisaran suhu pada konsentrasi terbaik yaitu P1 berkisar 31</w:t>
      </w:r>
      <w:r w:rsidRPr="00632AD0">
        <w:rPr>
          <w:rFonts w:ascii="Times New Roman" w:eastAsia="Times New Roman" w:hAnsi="Times New Roman" w:cs="Times New Roman"/>
          <w:color w:val="000000"/>
          <w:sz w:val="24"/>
          <w:szCs w:val="24"/>
          <w:vertAlign w:val="superscript"/>
          <w:lang w:eastAsia="id-ID"/>
        </w:rPr>
        <w:t>0</w:t>
      </w:r>
      <w:r w:rsidRPr="00632AD0">
        <w:rPr>
          <w:rFonts w:ascii="Times New Roman" w:eastAsia="Times New Roman" w:hAnsi="Times New Roman" w:cs="Times New Roman"/>
          <w:color w:val="000000"/>
          <w:sz w:val="24"/>
          <w:szCs w:val="24"/>
          <w:lang w:eastAsia="id-ID"/>
        </w:rPr>
        <w:t>C - 33</w:t>
      </w:r>
      <w:r w:rsidRPr="00632AD0">
        <w:rPr>
          <w:rFonts w:ascii="Times New Roman" w:eastAsia="Times New Roman" w:hAnsi="Times New Roman" w:cs="Times New Roman"/>
          <w:color w:val="000000"/>
          <w:sz w:val="24"/>
          <w:szCs w:val="24"/>
          <w:vertAlign w:val="superscript"/>
          <w:lang w:eastAsia="id-ID"/>
        </w:rPr>
        <w:t>0</w:t>
      </w:r>
      <w:r w:rsidRPr="00632AD0">
        <w:rPr>
          <w:rFonts w:ascii="Times New Roman" w:eastAsia="Times New Roman" w:hAnsi="Times New Roman" w:cs="Times New Roman"/>
          <w:color w:val="000000"/>
          <w:sz w:val="24"/>
          <w:szCs w:val="24"/>
          <w:lang w:eastAsia="id-ID"/>
        </w:rPr>
        <w:t xml:space="preserve">C merupakan suhu optimal bagi perkembangbiakan </w:t>
      </w:r>
      <w:r w:rsidRPr="00632AD0">
        <w:rPr>
          <w:rFonts w:ascii="Times New Roman" w:eastAsia="Times New Roman" w:hAnsi="Times New Roman" w:cs="Times New Roman"/>
          <w:i/>
          <w:color w:val="000000"/>
          <w:sz w:val="24"/>
          <w:szCs w:val="24"/>
          <w:lang w:eastAsia="id-ID"/>
        </w:rPr>
        <w:t>Chlorella</w:t>
      </w:r>
      <w:r w:rsidRPr="00632AD0">
        <w:rPr>
          <w:rFonts w:ascii="Times New Roman" w:eastAsia="Times New Roman" w:hAnsi="Times New Roman" w:cs="Times New Roman"/>
          <w:color w:val="000000"/>
          <w:sz w:val="24"/>
          <w:szCs w:val="24"/>
          <w:lang w:eastAsia="id-ID"/>
        </w:rPr>
        <w:t xml:space="preserve"> sp., sesuai dengan pendapat Cotteau </w:t>
      </w:r>
      <w:r w:rsidRPr="00632AD0">
        <w:rPr>
          <w:rFonts w:ascii="Times New Roman" w:eastAsia="Times New Roman" w:hAnsi="Times New Roman" w:cs="Times New Roman"/>
          <w:i/>
          <w:color w:val="000000"/>
          <w:sz w:val="24"/>
          <w:szCs w:val="24"/>
          <w:lang w:eastAsia="id-ID"/>
        </w:rPr>
        <w:t>dalam</w:t>
      </w:r>
      <w:r w:rsidRPr="00632AD0">
        <w:rPr>
          <w:rFonts w:ascii="Times New Roman" w:eastAsia="Times New Roman" w:hAnsi="Times New Roman" w:cs="Times New Roman"/>
          <w:color w:val="000000"/>
          <w:sz w:val="24"/>
          <w:szCs w:val="24"/>
          <w:lang w:eastAsia="id-ID"/>
        </w:rPr>
        <w:t xml:space="preserve"> Prabowo (2009) bahwa fitoplankton toleran terhadap suhu antara 16</w:t>
      </w:r>
      <w:r w:rsidRPr="00632AD0">
        <w:rPr>
          <w:rFonts w:ascii="Times New Roman" w:eastAsia="Times New Roman" w:hAnsi="Times New Roman" w:cs="Times New Roman"/>
          <w:color w:val="000000"/>
          <w:sz w:val="24"/>
          <w:szCs w:val="24"/>
          <w:vertAlign w:val="superscript"/>
          <w:lang w:eastAsia="id-ID"/>
        </w:rPr>
        <w:t>0</w:t>
      </w:r>
      <w:r w:rsidRPr="00632AD0">
        <w:rPr>
          <w:rFonts w:ascii="Times New Roman" w:eastAsia="Times New Roman" w:hAnsi="Times New Roman" w:cs="Times New Roman"/>
          <w:color w:val="000000"/>
          <w:sz w:val="24"/>
          <w:szCs w:val="24"/>
          <w:lang w:eastAsia="id-ID"/>
        </w:rPr>
        <w:t>C - 35</w:t>
      </w:r>
      <w:r w:rsidRPr="00632AD0">
        <w:rPr>
          <w:rFonts w:ascii="Times New Roman" w:eastAsia="Times New Roman" w:hAnsi="Times New Roman" w:cs="Times New Roman"/>
          <w:color w:val="000000"/>
          <w:sz w:val="24"/>
          <w:szCs w:val="24"/>
          <w:vertAlign w:val="superscript"/>
          <w:lang w:eastAsia="id-ID"/>
        </w:rPr>
        <w:t>0</w:t>
      </w:r>
      <w:r w:rsidRPr="00632AD0">
        <w:rPr>
          <w:rFonts w:ascii="Times New Roman" w:eastAsia="Times New Roman" w:hAnsi="Times New Roman" w:cs="Times New Roman"/>
          <w:color w:val="000000"/>
          <w:sz w:val="24"/>
          <w:szCs w:val="24"/>
          <w:lang w:eastAsia="id-ID"/>
        </w:rPr>
        <w:t>C. Suhu dibawah 16</w:t>
      </w:r>
      <w:r w:rsidRPr="00632AD0">
        <w:rPr>
          <w:rFonts w:ascii="Times New Roman" w:eastAsia="Times New Roman" w:hAnsi="Times New Roman" w:cs="Times New Roman"/>
          <w:color w:val="000000"/>
          <w:sz w:val="24"/>
          <w:szCs w:val="24"/>
          <w:vertAlign w:val="superscript"/>
          <w:lang w:eastAsia="id-ID"/>
        </w:rPr>
        <w:t>0</w:t>
      </w:r>
      <w:r w:rsidRPr="00632AD0">
        <w:rPr>
          <w:rFonts w:ascii="Times New Roman" w:eastAsia="Times New Roman" w:hAnsi="Times New Roman" w:cs="Times New Roman"/>
          <w:color w:val="000000"/>
          <w:sz w:val="24"/>
          <w:szCs w:val="24"/>
          <w:lang w:eastAsia="id-ID"/>
        </w:rPr>
        <w:t>C menyebabkan lambatnya pertumbuhannya, dan suhu di atas 35</w:t>
      </w:r>
      <w:r w:rsidRPr="00632AD0">
        <w:rPr>
          <w:rFonts w:ascii="Times New Roman" w:eastAsia="Times New Roman" w:hAnsi="Times New Roman" w:cs="Times New Roman"/>
          <w:color w:val="000000"/>
          <w:sz w:val="24"/>
          <w:szCs w:val="24"/>
          <w:vertAlign w:val="superscript"/>
          <w:lang w:eastAsia="id-ID"/>
        </w:rPr>
        <w:t>0</w:t>
      </w:r>
      <w:r w:rsidRPr="00632AD0">
        <w:rPr>
          <w:rFonts w:ascii="Times New Roman" w:eastAsia="Times New Roman" w:hAnsi="Times New Roman" w:cs="Times New Roman"/>
          <w:color w:val="000000"/>
          <w:sz w:val="24"/>
          <w:szCs w:val="24"/>
          <w:lang w:eastAsia="id-ID"/>
        </w:rPr>
        <w:t>C menyebabkan kematian pada fitoplankton.</w:t>
      </w:r>
    </w:p>
    <w:p w:rsidR="00F456C0" w:rsidRPr="00632AD0" w:rsidRDefault="00F456C0" w:rsidP="00912F93">
      <w:pPr>
        <w:spacing w:after="0"/>
        <w:ind w:firstLine="360"/>
        <w:jc w:val="both"/>
        <w:rPr>
          <w:rFonts w:ascii="Times New Roman" w:eastAsia="Times New Roman" w:hAnsi="Times New Roman" w:cs="Times New Roman"/>
          <w:color w:val="000000"/>
          <w:sz w:val="24"/>
          <w:szCs w:val="24"/>
          <w:lang w:eastAsia="id-ID"/>
        </w:rPr>
      </w:pPr>
      <w:r w:rsidRPr="00632AD0">
        <w:rPr>
          <w:rFonts w:ascii="Times New Roman" w:eastAsia="Times New Roman" w:hAnsi="Times New Roman" w:cs="Times New Roman"/>
          <w:color w:val="000000"/>
          <w:sz w:val="24"/>
          <w:szCs w:val="24"/>
          <w:lang w:eastAsia="id-ID"/>
        </w:rPr>
        <w:t xml:space="preserve">Berdasarkan gambar diatas, rata-rata perubahan suhu pada setiap perlakuan tidak berbeda jauh. Rentang perubahan suhu tersebut masih termasuk dalam rentang suhu optimal untuk pertumbuhan mikroalga </w:t>
      </w:r>
      <w:r w:rsidRPr="00632AD0">
        <w:rPr>
          <w:rFonts w:ascii="Times New Roman" w:eastAsia="Times New Roman" w:hAnsi="Times New Roman" w:cs="Times New Roman"/>
          <w:i/>
          <w:color w:val="000000"/>
          <w:sz w:val="24"/>
          <w:szCs w:val="24"/>
          <w:lang w:eastAsia="id-ID"/>
        </w:rPr>
        <w:t>Chlorella</w:t>
      </w:r>
      <w:r w:rsidRPr="00632AD0">
        <w:rPr>
          <w:rFonts w:ascii="Times New Roman" w:eastAsia="Times New Roman" w:hAnsi="Times New Roman" w:cs="Times New Roman"/>
          <w:color w:val="000000"/>
          <w:sz w:val="24"/>
          <w:szCs w:val="24"/>
          <w:lang w:eastAsia="id-ID"/>
        </w:rPr>
        <w:t xml:space="preserve"> sp. Menurut Boroh (2012) suhu 25</w:t>
      </w:r>
      <w:r w:rsidRPr="00632AD0">
        <w:rPr>
          <w:rFonts w:ascii="Times New Roman" w:eastAsia="Times New Roman" w:hAnsi="Times New Roman" w:cs="Times New Roman"/>
          <w:color w:val="000000"/>
          <w:sz w:val="24"/>
          <w:szCs w:val="24"/>
          <w:vertAlign w:val="superscript"/>
          <w:lang w:eastAsia="id-ID"/>
        </w:rPr>
        <w:t>0</w:t>
      </w:r>
      <w:r w:rsidRPr="00632AD0">
        <w:rPr>
          <w:rFonts w:ascii="Times New Roman" w:eastAsia="Times New Roman" w:hAnsi="Times New Roman" w:cs="Times New Roman"/>
          <w:color w:val="000000"/>
          <w:sz w:val="24"/>
          <w:szCs w:val="24"/>
          <w:lang w:eastAsia="id-ID"/>
        </w:rPr>
        <w:t>C -32</w:t>
      </w:r>
      <w:r w:rsidRPr="00632AD0">
        <w:rPr>
          <w:rFonts w:ascii="Times New Roman" w:eastAsia="Times New Roman" w:hAnsi="Times New Roman" w:cs="Times New Roman"/>
          <w:color w:val="000000"/>
          <w:sz w:val="24"/>
          <w:szCs w:val="24"/>
          <w:vertAlign w:val="superscript"/>
          <w:lang w:eastAsia="id-ID"/>
        </w:rPr>
        <w:t>0</w:t>
      </w:r>
      <w:r w:rsidRPr="00632AD0">
        <w:rPr>
          <w:rFonts w:ascii="Times New Roman" w:eastAsia="Times New Roman" w:hAnsi="Times New Roman" w:cs="Times New Roman"/>
          <w:color w:val="000000"/>
          <w:sz w:val="24"/>
          <w:szCs w:val="24"/>
          <w:lang w:eastAsia="id-ID"/>
        </w:rPr>
        <w:t>C merupakan suhu normal untuk pertumbuhan mikroalga</w:t>
      </w:r>
      <w:r w:rsidRPr="00632AD0">
        <w:rPr>
          <w:rFonts w:ascii="Times New Roman" w:eastAsia="Times New Roman" w:hAnsi="Times New Roman" w:cs="Times New Roman"/>
          <w:i/>
          <w:color w:val="000000"/>
          <w:sz w:val="24"/>
          <w:szCs w:val="24"/>
          <w:lang w:eastAsia="id-ID"/>
        </w:rPr>
        <w:t xml:space="preserve"> Chlorella</w:t>
      </w:r>
      <w:r w:rsidRPr="00632AD0">
        <w:rPr>
          <w:rFonts w:ascii="Times New Roman" w:eastAsia="Times New Roman" w:hAnsi="Times New Roman" w:cs="Times New Roman"/>
          <w:color w:val="000000"/>
          <w:sz w:val="24"/>
          <w:szCs w:val="24"/>
          <w:lang w:eastAsia="id-ID"/>
        </w:rPr>
        <w:t xml:space="preserve"> sp.</w:t>
      </w:r>
    </w:p>
    <w:p w:rsidR="00326F2A" w:rsidRPr="00632AD0" w:rsidRDefault="00326F2A" w:rsidP="00026395">
      <w:pPr>
        <w:spacing w:after="0"/>
        <w:jc w:val="both"/>
        <w:rPr>
          <w:rFonts w:ascii="Times New Roman" w:hAnsi="Times New Roman" w:cs="Times New Roman"/>
          <w:color w:val="000000" w:themeColor="text1"/>
          <w:sz w:val="24"/>
          <w:szCs w:val="24"/>
        </w:rPr>
      </w:pPr>
    </w:p>
    <w:p w:rsidR="00F456C0" w:rsidRPr="00912F93" w:rsidRDefault="00912F93" w:rsidP="00326F2A">
      <w:pPr>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KESIMPULAN</w:t>
      </w:r>
    </w:p>
    <w:p w:rsidR="00F456C0" w:rsidRPr="00632AD0" w:rsidRDefault="00F456C0" w:rsidP="00912F93">
      <w:pPr>
        <w:pStyle w:val="ListParagraph"/>
        <w:spacing w:after="0"/>
        <w:ind w:left="0" w:firstLine="36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Dari hasil penelitian dapat disimpulkan bahwa :</w:t>
      </w:r>
    </w:p>
    <w:p w:rsidR="00F456C0" w:rsidRPr="00632AD0" w:rsidRDefault="00F456C0" w:rsidP="00326F2A">
      <w:pPr>
        <w:pStyle w:val="ListParagraph"/>
        <w:numPr>
          <w:ilvl w:val="0"/>
          <w:numId w:val="5"/>
        </w:numPr>
        <w:spacing w:after="0"/>
        <w:ind w:left="426"/>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 xml:space="preserve">Konsentrasi limbah cair kelapa sawit terbaik adalah 15% (P1) dan mengahasilkan kelimpahan 7.252.800 sel/ml </w:t>
      </w:r>
      <w:r w:rsidRPr="00632AD0">
        <w:rPr>
          <w:rFonts w:ascii="Times New Roman" w:hAnsi="Times New Roman" w:cs="Times New Roman"/>
          <w:i/>
          <w:color w:val="000000" w:themeColor="text1"/>
          <w:sz w:val="24"/>
          <w:szCs w:val="24"/>
        </w:rPr>
        <w:t xml:space="preserve">Chlorella </w:t>
      </w:r>
      <w:r w:rsidRPr="00632AD0">
        <w:rPr>
          <w:rFonts w:ascii="Times New Roman" w:hAnsi="Times New Roman" w:cs="Times New Roman"/>
          <w:color w:val="000000" w:themeColor="text1"/>
          <w:sz w:val="24"/>
          <w:szCs w:val="24"/>
        </w:rPr>
        <w:t>sp. dan biomassa sebanyak 3,51 gr/l.</w:t>
      </w:r>
    </w:p>
    <w:p w:rsidR="00F456C0" w:rsidRPr="00632AD0" w:rsidRDefault="00F456C0" w:rsidP="00326F2A">
      <w:pPr>
        <w:pStyle w:val="ListParagraph"/>
        <w:numPr>
          <w:ilvl w:val="0"/>
          <w:numId w:val="5"/>
        </w:numPr>
        <w:spacing w:after="0"/>
        <w:ind w:left="426"/>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 xml:space="preserve">Dari hasil uji statistik, hipotesis yang diajukan pada penelitian ini diterima, </w:t>
      </w:r>
      <w:r w:rsidRPr="00632AD0">
        <w:rPr>
          <w:rFonts w:ascii="Times New Roman" w:hAnsi="Times New Roman" w:cs="Times New Roman"/>
          <w:color w:val="000000" w:themeColor="text1"/>
          <w:sz w:val="24"/>
          <w:szCs w:val="24"/>
        </w:rPr>
        <w:lastRenderedPageBreak/>
        <w:t xml:space="preserve">hal ini menunjukkan limbah cair biogas dari pabrik kelapa sawit dapat menjadi nutrisi dan memberikan pengaruh yang sangat nyata terhadap pertumbuhan mikroalga </w:t>
      </w:r>
      <w:r w:rsidRPr="00632AD0">
        <w:rPr>
          <w:rFonts w:ascii="Times New Roman" w:hAnsi="Times New Roman" w:cs="Times New Roman"/>
          <w:i/>
          <w:color w:val="000000" w:themeColor="text1"/>
          <w:sz w:val="24"/>
          <w:szCs w:val="24"/>
        </w:rPr>
        <w:t>Chlorella</w:t>
      </w:r>
      <w:r w:rsidRPr="00632AD0">
        <w:rPr>
          <w:rFonts w:ascii="Times New Roman" w:hAnsi="Times New Roman" w:cs="Times New Roman"/>
          <w:color w:val="000000" w:themeColor="text1"/>
          <w:sz w:val="24"/>
          <w:szCs w:val="24"/>
        </w:rPr>
        <w:t xml:space="preserve"> sp.</w:t>
      </w:r>
    </w:p>
    <w:p w:rsidR="00F456C0" w:rsidRPr="00632AD0" w:rsidRDefault="00F456C0" w:rsidP="00326F2A">
      <w:pPr>
        <w:pStyle w:val="ListParagraph"/>
        <w:numPr>
          <w:ilvl w:val="0"/>
          <w:numId w:val="5"/>
        </w:numPr>
        <w:spacing w:after="0"/>
        <w:ind w:left="426"/>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Peningkatan pertumbuhan mikroalga</w:t>
      </w:r>
      <w:r w:rsidRPr="00632AD0">
        <w:rPr>
          <w:rFonts w:ascii="Times New Roman" w:hAnsi="Times New Roman" w:cs="Times New Roman"/>
          <w:i/>
          <w:color w:val="000000" w:themeColor="text1"/>
          <w:sz w:val="24"/>
          <w:szCs w:val="24"/>
        </w:rPr>
        <w:t xml:space="preserve"> Chlorella </w:t>
      </w:r>
      <w:r w:rsidRPr="00632AD0">
        <w:rPr>
          <w:rFonts w:ascii="Times New Roman" w:hAnsi="Times New Roman" w:cs="Times New Roman"/>
          <w:color w:val="000000" w:themeColor="text1"/>
          <w:sz w:val="24"/>
          <w:szCs w:val="24"/>
        </w:rPr>
        <w:t xml:space="preserve">sp. diikuti dengan penurunan konsentrasi nitrat yaitu 11,1 mg/L menjadi 1,51 mg/L dan fospat yaitu 0,617 mg/l menjadi </w:t>
      </w:r>
      <w:r w:rsidR="00B369CC" w:rsidRPr="00632AD0">
        <w:rPr>
          <w:rFonts w:ascii="Times New Roman" w:hAnsi="Times New Roman" w:cs="Times New Roman"/>
          <w:color w:val="000000" w:themeColor="text1"/>
          <w:sz w:val="24"/>
          <w:szCs w:val="24"/>
        </w:rPr>
        <w:t xml:space="preserve">  </w:t>
      </w:r>
      <w:r w:rsidRPr="00632AD0">
        <w:rPr>
          <w:rFonts w:ascii="Times New Roman" w:hAnsi="Times New Roman" w:cs="Times New Roman"/>
          <w:color w:val="000000" w:themeColor="text1"/>
          <w:sz w:val="24"/>
          <w:szCs w:val="24"/>
        </w:rPr>
        <w:t>0,033 mg/l. Suhu selama pengkulturan berkisar antara 30,1</w:t>
      </w:r>
      <w:r w:rsidRPr="00632AD0">
        <w:rPr>
          <w:rFonts w:ascii="Times New Roman" w:hAnsi="Times New Roman" w:cs="Times New Roman"/>
          <w:color w:val="000000" w:themeColor="text1"/>
          <w:sz w:val="24"/>
          <w:szCs w:val="24"/>
          <w:vertAlign w:val="superscript"/>
        </w:rPr>
        <w:t>0</w:t>
      </w:r>
      <w:r w:rsidRPr="00632AD0">
        <w:rPr>
          <w:rFonts w:ascii="Times New Roman" w:hAnsi="Times New Roman" w:cs="Times New Roman"/>
          <w:color w:val="000000" w:themeColor="text1"/>
          <w:sz w:val="24"/>
          <w:szCs w:val="24"/>
        </w:rPr>
        <w:t>C - 33</w:t>
      </w:r>
      <w:r w:rsidRPr="00632AD0">
        <w:rPr>
          <w:rFonts w:ascii="Times New Roman" w:hAnsi="Times New Roman" w:cs="Times New Roman"/>
          <w:color w:val="000000" w:themeColor="text1"/>
          <w:sz w:val="24"/>
          <w:szCs w:val="24"/>
          <w:vertAlign w:val="superscript"/>
        </w:rPr>
        <w:t>0</w:t>
      </w:r>
      <w:r w:rsidRPr="00632AD0">
        <w:rPr>
          <w:rFonts w:ascii="Times New Roman" w:hAnsi="Times New Roman" w:cs="Times New Roman"/>
          <w:color w:val="000000" w:themeColor="text1"/>
          <w:sz w:val="24"/>
          <w:szCs w:val="24"/>
        </w:rPr>
        <w:t xml:space="preserve">C. pH tertinggi terdapat pada P1 dengan kisaran antara </w:t>
      </w:r>
      <w:r w:rsidRPr="00632AD0">
        <w:rPr>
          <w:rFonts w:ascii="Times New Roman" w:hAnsi="Times New Roman" w:cs="Times New Roman"/>
          <w:color w:val="000000"/>
          <w:sz w:val="24"/>
          <w:szCs w:val="24"/>
          <w:lang w:eastAsia="id-ID"/>
        </w:rPr>
        <w:t xml:space="preserve">8,2-9,3, dan nilai TDS berkisar </w:t>
      </w:r>
      <w:r w:rsidRPr="00632AD0">
        <w:rPr>
          <w:rFonts w:ascii="Times New Roman" w:eastAsia="Times New Roman" w:hAnsi="Times New Roman" w:cs="Times New Roman"/>
          <w:color w:val="000000"/>
          <w:sz w:val="24"/>
          <w:szCs w:val="24"/>
          <w:lang w:eastAsia="id-ID"/>
        </w:rPr>
        <w:t>antara 47 ppm -1403,3 ppm.</w:t>
      </w:r>
    </w:p>
    <w:p w:rsidR="00632AD0" w:rsidRPr="00632AD0" w:rsidRDefault="00632AD0" w:rsidP="00632AD0">
      <w:pPr>
        <w:pStyle w:val="ListParagraph"/>
        <w:spacing w:after="0"/>
        <w:ind w:left="426"/>
        <w:jc w:val="both"/>
        <w:rPr>
          <w:rFonts w:ascii="Times New Roman" w:eastAsia="Times New Roman" w:hAnsi="Times New Roman" w:cs="Times New Roman"/>
          <w:color w:val="000000"/>
          <w:sz w:val="24"/>
          <w:szCs w:val="24"/>
          <w:lang w:eastAsia="id-ID"/>
        </w:rPr>
      </w:pPr>
    </w:p>
    <w:p w:rsidR="00632AD0" w:rsidRPr="00912F93" w:rsidRDefault="00912F93" w:rsidP="00632AD0">
      <w:pPr>
        <w:ind w:left="66"/>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DAFTAR PUSTAKA</w:t>
      </w:r>
    </w:p>
    <w:p w:rsidR="00632AD0" w:rsidRPr="00632AD0" w:rsidRDefault="00632AD0" w:rsidP="00912F93">
      <w:pPr>
        <w:spacing w:after="0"/>
        <w:ind w:left="900" w:hanging="90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Amini. 2004. Kajian Nutritif Phytoplankton Pakan Alami pada Sistem kultivasi Massal. Jurnal Ilmu Kelautan Universitas Diponegoro. 9 (4) :206-210.</w:t>
      </w:r>
    </w:p>
    <w:p w:rsidR="00632AD0" w:rsidRPr="00632AD0" w:rsidRDefault="00632AD0" w:rsidP="00912F93">
      <w:pPr>
        <w:spacing w:after="0"/>
        <w:ind w:left="900" w:hanging="90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Arifin, R. 2012. Distribusu Spacial dan Temporal Biomassa Fitoplankton (klorofil-a) dan Keterkaitannya dengan Kesuburan Perairan Estuaria Sungai Brantas, jawa Timur. Skripsi. Fakultas Perikanan dan Ilmu Kelautan IPB. Bogor.(tidak diterbitkan).</w:t>
      </w:r>
    </w:p>
    <w:p w:rsidR="00632AD0" w:rsidRDefault="00632AD0" w:rsidP="00912F93">
      <w:pPr>
        <w:spacing w:after="0"/>
        <w:ind w:left="900" w:hanging="90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 xml:space="preserve">Boroh, R. 2012. Pengaruh Pertumbuhan </w:t>
      </w:r>
      <w:r w:rsidRPr="00632AD0">
        <w:rPr>
          <w:rFonts w:ascii="Times New Roman" w:hAnsi="Times New Roman" w:cs="Times New Roman"/>
          <w:i/>
          <w:color w:val="000000" w:themeColor="text1"/>
          <w:sz w:val="24"/>
          <w:szCs w:val="24"/>
        </w:rPr>
        <w:t>Chlorella</w:t>
      </w:r>
      <w:r w:rsidRPr="00632AD0">
        <w:rPr>
          <w:rFonts w:ascii="Times New Roman" w:hAnsi="Times New Roman" w:cs="Times New Roman"/>
          <w:color w:val="000000" w:themeColor="text1"/>
          <w:sz w:val="24"/>
          <w:szCs w:val="24"/>
        </w:rPr>
        <w:t xml:space="preserve"> sp. pada Beberapa Kombinasi media Kultur. Biologi FMIPA. UNHAS. Makassar. (tidak diterbitkan).</w:t>
      </w:r>
    </w:p>
    <w:p w:rsidR="00632AD0" w:rsidRPr="00632AD0" w:rsidRDefault="00632AD0" w:rsidP="00632AD0">
      <w:pPr>
        <w:ind w:left="900" w:hanging="90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 xml:space="preserve">Mahajoeno E, B. W. Lay, S. Hadi S, Siswanto. 2008. </w:t>
      </w:r>
      <w:r w:rsidRPr="00632AD0">
        <w:rPr>
          <w:rFonts w:ascii="Times New Roman" w:hAnsi="Times New Roman" w:cs="Times New Roman"/>
          <w:bCs/>
          <w:color w:val="000000" w:themeColor="text1"/>
          <w:sz w:val="24"/>
          <w:szCs w:val="24"/>
        </w:rPr>
        <w:t>Potensi Limbah Cair Pabrik Minyak Kelapa Sawit untuk Produksi Biogas. Jurnal Biodiversitas.V</w:t>
      </w:r>
      <w:r w:rsidRPr="00632AD0">
        <w:rPr>
          <w:rFonts w:ascii="Times New Roman" w:hAnsi="Times New Roman" w:cs="Times New Roman"/>
          <w:color w:val="000000" w:themeColor="text1"/>
          <w:sz w:val="24"/>
          <w:szCs w:val="24"/>
        </w:rPr>
        <w:t>ol 9, No 1. Hal : 48-52.</w:t>
      </w:r>
    </w:p>
    <w:p w:rsidR="00632AD0" w:rsidRPr="00632AD0" w:rsidRDefault="00632AD0" w:rsidP="00912F93">
      <w:pPr>
        <w:spacing w:after="0"/>
        <w:ind w:left="900" w:hanging="90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lastRenderedPageBreak/>
        <w:t>Niczyporuk, A. P., Bajguz, A., Zambrzycka, E., &amp; Zylkiewiczb, G. B. 2012. Phytohormones as Regulators of Heavy Metal Biosorption and Toxicity.</w:t>
      </w:r>
    </w:p>
    <w:p w:rsidR="00632AD0" w:rsidRPr="00632AD0" w:rsidRDefault="00632AD0" w:rsidP="00912F93">
      <w:pPr>
        <w:spacing w:after="0"/>
        <w:ind w:left="900" w:hanging="90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 xml:space="preserve">Prabowo, D. 2009. Optimasi Pengembangan Media untuk Pertumbuhan </w:t>
      </w:r>
      <w:r w:rsidRPr="00632AD0">
        <w:rPr>
          <w:rFonts w:ascii="Times New Roman" w:hAnsi="Times New Roman" w:cs="Times New Roman"/>
          <w:i/>
          <w:color w:val="000000" w:themeColor="text1"/>
          <w:sz w:val="24"/>
          <w:szCs w:val="24"/>
        </w:rPr>
        <w:t xml:space="preserve">Chlorella </w:t>
      </w:r>
      <w:r w:rsidRPr="00632AD0">
        <w:rPr>
          <w:rFonts w:ascii="Times New Roman" w:hAnsi="Times New Roman" w:cs="Times New Roman"/>
          <w:color w:val="000000" w:themeColor="text1"/>
          <w:sz w:val="24"/>
          <w:szCs w:val="24"/>
        </w:rPr>
        <w:t>sp</w:t>
      </w:r>
      <w:r w:rsidRPr="00632AD0">
        <w:rPr>
          <w:rFonts w:ascii="Times New Roman" w:hAnsi="Times New Roman" w:cs="Times New Roman"/>
          <w:i/>
          <w:color w:val="000000" w:themeColor="text1"/>
          <w:sz w:val="24"/>
          <w:szCs w:val="24"/>
        </w:rPr>
        <w:t xml:space="preserve">. </w:t>
      </w:r>
      <w:r w:rsidRPr="00632AD0">
        <w:rPr>
          <w:rFonts w:ascii="Times New Roman" w:hAnsi="Times New Roman" w:cs="Times New Roman"/>
          <w:color w:val="000000" w:themeColor="text1"/>
          <w:sz w:val="24"/>
          <w:szCs w:val="24"/>
        </w:rPr>
        <w:t>pada Skala Laboratorium. Fakultas Perikanan dan Ilmu Kelautan Institut Pertanian Bogor. 108 hal.</w:t>
      </w:r>
    </w:p>
    <w:p w:rsidR="00632AD0" w:rsidRPr="00912F93" w:rsidRDefault="00632AD0" w:rsidP="00912F93">
      <w:pPr>
        <w:spacing w:after="0"/>
        <w:ind w:left="900" w:hanging="900"/>
        <w:jc w:val="both"/>
        <w:rPr>
          <w:rFonts w:ascii="Times New Roman" w:hAnsi="Times New Roman" w:cs="Times New Roman"/>
          <w:color w:val="000000" w:themeColor="text1"/>
          <w:sz w:val="24"/>
          <w:szCs w:val="24"/>
          <w:lang w:val="en-US"/>
        </w:rPr>
      </w:pPr>
      <w:r w:rsidRPr="00632AD0">
        <w:rPr>
          <w:rFonts w:ascii="Times New Roman" w:hAnsi="Times New Roman" w:cs="Times New Roman"/>
          <w:color w:val="000000" w:themeColor="text1"/>
          <w:sz w:val="24"/>
          <w:szCs w:val="24"/>
        </w:rPr>
        <w:t>Sidabutar, H. 2016. Pemanfaatan Limbah Cair Tahu untuk Pertumbuhan Mikroalga Chlorella sp. Skripsi. Fakultas Perikanan dan Ilmu Kelautan. Universitas Riau. Pekanbaru. (tidak diterbitkan)</w:t>
      </w:r>
      <w:r w:rsidR="00912F93">
        <w:rPr>
          <w:rFonts w:ascii="Times New Roman" w:hAnsi="Times New Roman" w:cs="Times New Roman"/>
          <w:color w:val="000000" w:themeColor="text1"/>
          <w:sz w:val="24"/>
          <w:szCs w:val="24"/>
          <w:lang w:val="en-US"/>
        </w:rPr>
        <w:t>.</w:t>
      </w:r>
    </w:p>
    <w:p w:rsidR="00632AD0" w:rsidRPr="00632AD0" w:rsidRDefault="00632AD0" w:rsidP="00912F93">
      <w:pPr>
        <w:spacing w:after="0"/>
        <w:ind w:left="900" w:hanging="90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 xml:space="preserve">Steenblock,D. 2000. </w:t>
      </w:r>
      <w:r w:rsidRPr="00632AD0">
        <w:rPr>
          <w:rFonts w:ascii="Times New Roman" w:hAnsi="Times New Roman" w:cs="Times New Roman"/>
          <w:i/>
          <w:iCs/>
          <w:color w:val="000000" w:themeColor="text1"/>
          <w:sz w:val="24"/>
          <w:szCs w:val="24"/>
        </w:rPr>
        <w:t>Chlorella</w:t>
      </w:r>
      <w:r w:rsidRPr="00632AD0">
        <w:rPr>
          <w:rFonts w:ascii="Times New Roman" w:hAnsi="Times New Roman" w:cs="Times New Roman"/>
          <w:color w:val="000000" w:themeColor="text1"/>
          <w:sz w:val="24"/>
          <w:szCs w:val="24"/>
        </w:rPr>
        <w:t>: Makanan Sehat Alami, terjemahan, Muhilal dan U. L.Siagian, PT Gramedia Pustaka Utama. Jakarta.</w:t>
      </w:r>
    </w:p>
    <w:p w:rsidR="00632AD0" w:rsidRPr="00632AD0" w:rsidRDefault="00632AD0" w:rsidP="00912F93">
      <w:pPr>
        <w:spacing w:after="0"/>
        <w:ind w:left="900" w:hanging="90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Sugiharto. 2007. Dasar-dasar Pengolahan Air Limbah. UI-PRESS, Jakarta.</w:t>
      </w:r>
    </w:p>
    <w:p w:rsidR="00632AD0" w:rsidRPr="00632AD0" w:rsidRDefault="00632AD0" w:rsidP="00912F93">
      <w:pPr>
        <w:spacing w:after="0"/>
        <w:ind w:left="900" w:hanging="90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Sudjana, M. A. 1992. Desain dan Analisis Eksperimen. Edisi II. Bandung. 412 halaman.</w:t>
      </w:r>
    </w:p>
    <w:p w:rsidR="00632AD0" w:rsidRPr="00C57FA0" w:rsidRDefault="00632AD0" w:rsidP="00C57FA0">
      <w:pPr>
        <w:spacing w:after="0"/>
        <w:ind w:left="900" w:hanging="900"/>
        <w:jc w:val="both"/>
        <w:rPr>
          <w:rFonts w:ascii="Times New Roman" w:hAnsi="Times New Roman" w:cs="Times New Roman"/>
          <w:color w:val="000000" w:themeColor="text1"/>
          <w:sz w:val="24"/>
          <w:szCs w:val="24"/>
          <w:lang w:val="en-US"/>
        </w:rPr>
      </w:pPr>
      <w:r w:rsidRPr="00632AD0">
        <w:rPr>
          <w:rFonts w:ascii="Times New Roman" w:hAnsi="Times New Roman" w:cs="Times New Roman"/>
          <w:color w:val="000000" w:themeColor="text1"/>
          <w:sz w:val="24"/>
          <w:szCs w:val="24"/>
        </w:rPr>
        <w:t>Togatorop, R. 2009. Korelasi Antara Biological Oxygen Demand (BOD) Limbah Cair Pabrik Kelapa Sawit Terhadap pH, Total Suspended Solid (TSS), Alkaliniti dan Minyak/Lemak. Pascasarjana Universitas Sumatra Utara. Medan. (tidak diterbitkan)</w:t>
      </w:r>
      <w:r w:rsidR="00C57FA0">
        <w:rPr>
          <w:rFonts w:ascii="Times New Roman" w:hAnsi="Times New Roman" w:cs="Times New Roman"/>
          <w:color w:val="000000" w:themeColor="text1"/>
          <w:sz w:val="24"/>
          <w:szCs w:val="24"/>
          <w:lang w:val="en-US"/>
        </w:rPr>
        <w:t>.</w:t>
      </w:r>
    </w:p>
    <w:p w:rsidR="00632AD0" w:rsidRDefault="00632AD0" w:rsidP="00632AD0">
      <w:pPr>
        <w:ind w:left="900" w:hanging="90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t>Vitriani, F. N. 2016. Pengaruh Pemberian Li</w:t>
      </w:r>
      <w:r w:rsidR="00C57FA0">
        <w:rPr>
          <w:rFonts w:ascii="Times New Roman" w:hAnsi="Times New Roman" w:cs="Times New Roman"/>
          <w:color w:val="000000" w:themeColor="text1"/>
          <w:sz w:val="24"/>
          <w:szCs w:val="24"/>
        </w:rPr>
        <w:t>mbah Cair Kelapa Sawit Terhadap</w:t>
      </w:r>
      <w:r w:rsidR="00C57FA0">
        <w:rPr>
          <w:rFonts w:ascii="Times New Roman" w:hAnsi="Times New Roman" w:cs="Times New Roman"/>
          <w:color w:val="000000" w:themeColor="text1"/>
          <w:sz w:val="24"/>
          <w:szCs w:val="24"/>
          <w:lang w:val="en-US"/>
        </w:rPr>
        <w:t xml:space="preserve"> </w:t>
      </w:r>
      <w:r w:rsidRPr="00632AD0">
        <w:rPr>
          <w:rFonts w:ascii="Times New Roman" w:hAnsi="Times New Roman" w:cs="Times New Roman"/>
          <w:color w:val="000000" w:themeColor="text1"/>
          <w:sz w:val="24"/>
          <w:szCs w:val="24"/>
        </w:rPr>
        <w:t xml:space="preserve">Pertumbuhan Mikroalga </w:t>
      </w:r>
      <w:r w:rsidRPr="00632AD0">
        <w:rPr>
          <w:rFonts w:ascii="Times New Roman" w:hAnsi="Times New Roman" w:cs="Times New Roman"/>
          <w:i/>
          <w:color w:val="000000" w:themeColor="text1"/>
          <w:sz w:val="24"/>
          <w:szCs w:val="24"/>
        </w:rPr>
        <w:t>Chlorella</w:t>
      </w:r>
      <w:r w:rsidRPr="00632AD0">
        <w:rPr>
          <w:rFonts w:ascii="Times New Roman" w:hAnsi="Times New Roman" w:cs="Times New Roman"/>
          <w:color w:val="000000" w:themeColor="text1"/>
          <w:sz w:val="24"/>
          <w:szCs w:val="24"/>
        </w:rPr>
        <w:t xml:space="preserve"> sp. Pada Ruang Terbuka. Skripsi. Fakultas Perikanan dan Ilmu Kelautan. Universitas Riau. Pekanbaru. (tidak terbit).</w:t>
      </w:r>
    </w:p>
    <w:p w:rsidR="00632AD0" w:rsidRPr="00632AD0" w:rsidRDefault="00632AD0" w:rsidP="00632AD0">
      <w:pPr>
        <w:ind w:left="900" w:hanging="900"/>
        <w:jc w:val="both"/>
        <w:rPr>
          <w:rFonts w:ascii="Times New Roman" w:hAnsi="Times New Roman" w:cs="Times New Roman"/>
          <w:color w:val="000000" w:themeColor="text1"/>
          <w:sz w:val="24"/>
          <w:szCs w:val="24"/>
        </w:rPr>
      </w:pPr>
      <w:r w:rsidRPr="00632AD0">
        <w:rPr>
          <w:rFonts w:ascii="Times New Roman" w:hAnsi="Times New Roman" w:cs="Times New Roman"/>
          <w:color w:val="000000" w:themeColor="text1"/>
          <w:sz w:val="24"/>
          <w:szCs w:val="24"/>
        </w:rPr>
        <w:lastRenderedPageBreak/>
        <w:t>Yolanda, Y. 2016. Pemanfaatan Limbah Cair Biogas PKS untuk Produksi Mikroalga Chlorella sp. Skripsi. Fakultas Perikanan dan Ilmu Kelautan. Universitas Riau. Pekanbaru. (tidak diterbitkan).</w:t>
      </w:r>
    </w:p>
    <w:p w:rsidR="00632AD0" w:rsidRPr="00632AD0" w:rsidRDefault="00632AD0" w:rsidP="00632AD0">
      <w:pPr>
        <w:pStyle w:val="ListParagraph"/>
        <w:spacing w:after="0"/>
        <w:ind w:left="426"/>
        <w:jc w:val="both"/>
        <w:rPr>
          <w:rFonts w:ascii="Times New Roman" w:hAnsi="Times New Roman" w:cs="Times New Roman"/>
          <w:color w:val="000000" w:themeColor="text1"/>
          <w:sz w:val="24"/>
          <w:szCs w:val="24"/>
        </w:rPr>
      </w:pPr>
    </w:p>
    <w:p w:rsidR="00326F2A" w:rsidRPr="00632AD0" w:rsidRDefault="00326F2A" w:rsidP="00326F2A">
      <w:pPr>
        <w:pStyle w:val="ListParagraph"/>
        <w:spacing w:after="0"/>
        <w:ind w:left="426"/>
        <w:jc w:val="both"/>
        <w:rPr>
          <w:rFonts w:ascii="Times New Roman" w:hAnsi="Times New Roman" w:cs="Times New Roman"/>
          <w:color w:val="000000" w:themeColor="text1"/>
          <w:sz w:val="24"/>
          <w:szCs w:val="24"/>
        </w:rPr>
      </w:pPr>
    </w:p>
    <w:p w:rsidR="00A277C8" w:rsidRPr="00632AD0" w:rsidRDefault="00A277C8" w:rsidP="00326F2A">
      <w:pPr>
        <w:ind w:left="900" w:hanging="900"/>
        <w:jc w:val="both"/>
        <w:rPr>
          <w:rFonts w:ascii="Times New Roman" w:hAnsi="Times New Roman" w:cs="Times New Roman"/>
          <w:color w:val="000000" w:themeColor="text1"/>
          <w:sz w:val="24"/>
          <w:szCs w:val="24"/>
        </w:rPr>
      </w:pPr>
    </w:p>
    <w:sectPr w:rsidR="00A277C8" w:rsidRPr="00632AD0" w:rsidSect="00E80188">
      <w:type w:val="continuous"/>
      <w:pgSz w:w="11906" w:h="16838"/>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3306B"/>
    <w:multiLevelType w:val="hybridMultilevel"/>
    <w:tmpl w:val="885C99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CD519D9"/>
    <w:multiLevelType w:val="hybridMultilevel"/>
    <w:tmpl w:val="E71E052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239715B"/>
    <w:multiLevelType w:val="multilevel"/>
    <w:tmpl w:val="0C00D940"/>
    <w:lvl w:ilvl="0">
      <w:start w:val="3"/>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34D33A2E"/>
    <w:multiLevelType w:val="hybridMultilevel"/>
    <w:tmpl w:val="DEDEA4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C610B9E"/>
    <w:multiLevelType w:val="multilevel"/>
    <w:tmpl w:val="0AEE970E"/>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AE46327"/>
    <w:multiLevelType w:val="hybridMultilevel"/>
    <w:tmpl w:val="00228C3E"/>
    <w:lvl w:ilvl="0" w:tplc="49162E70">
      <w:start w:val="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4EEF6F0E"/>
    <w:multiLevelType w:val="hybridMultilevel"/>
    <w:tmpl w:val="792877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4"/>
  </w:num>
  <w:num w:numId="5">
    <w:abstractNumId w:val="5"/>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456C0"/>
    <w:rsid w:val="00026395"/>
    <w:rsid w:val="0006538C"/>
    <w:rsid w:val="000762B0"/>
    <w:rsid w:val="00122BED"/>
    <w:rsid w:val="00184632"/>
    <w:rsid w:val="00326F2A"/>
    <w:rsid w:val="0040320E"/>
    <w:rsid w:val="00412F02"/>
    <w:rsid w:val="005734AB"/>
    <w:rsid w:val="005D7E05"/>
    <w:rsid w:val="00630EAE"/>
    <w:rsid w:val="00632AD0"/>
    <w:rsid w:val="006501ED"/>
    <w:rsid w:val="006E6E8C"/>
    <w:rsid w:val="00733D43"/>
    <w:rsid w:val="00886256"/>
    <w:rsid w:val="0090282D"/>
    <w:rsid w:val="00912F93"/>
    <w:rsid w:val="009A1E33"/>
    <w:rsid w:val="00A277C8"/>
    <w:rsid w:val="00A47C64"/>
    <w:rsid w:val="00AC1CC0"/>
    <w:rsid w:val="00AF37BF"/>
    <w:rsid w:val="00B045A0"/>
    <w:rsid w:val="00B369CC"/>
    <w:rsid w:val="00BC0E45"/>
    <w:rsid w:val="00C015C6"/>
    <w:rsid w:val="00C21083"/>
    <w:rsid w:val="00C57FA0"/>
    <w:rsid w:val="00CB2640"/>
    <w:rsid w:val="00CB5DEC"/>
    <w:rsid w:val="00D14A08"/>
    <w:rsid w:val="00D5783D"/>
    <w:rsid w:val="00D80BDC"/>
    <w:rsid w:val="00DD7CC5"/>
    <w:rsid w:val="00F456C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3" type="connector" idref="#_x0000_s1026"/>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6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56C0"/>
    <w:rPr>
      <w:color w:val="0000FF" w:themeColor="hyperlink"/>
      <w:u w:val="single"/>
    </w:rPr>
  </w:style>
  <w:style w:type="paragraph" w:styleId="ListParagraph">
    <w:name w:val="List Paragraph"/>
    <w:basedOn w:val="Normal"/>
    <w:uiPriority w:val="34"/>
    <w:qFormat/>
    <w:rsid w:val="00F456C0"/>
    <w:pPr>
      <w:ind w:left="720"/>
      <w:contextualSpacing/>
    </w:pPr>
  </w:style>
  <w:style w:type="table" w:styleId="TableGrid">
    <w:name w:val="Table Grid"/>
    <w:basedOn w:val="TableNormal"/>
    <w:uiPriority w:val="59"/>
    <w:rsid w:val="00F456C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5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6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hyperlink" Target="mailto:puspitawulan_sari@yahoo.co.id" TargetMode="Externa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Puspitawulan_sari@yahoo.co.id" TargetMode="Externa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bahan\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bismillah\kelimpahan%20int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bismillah\kelimpahan%20int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bismillah\kelimpahan%20int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bismillah\kelimpahan%20int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bismillah\kelimpahan%20int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bismillah\kelimpahan%20int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Sheet1!$B$1</c:f>
              <c:strCache>
                <c:ptCount val="1"/>
                <c:pt idx="0">
                  <c:v>P0 (0%)</c:v>
                </c:pt>
              </c:strCache>
            </c:strRef>
          </c:tx>
          <c:cat>
            <c:numRef>
              <c:f>Sheet1!$A$2:$A$6</c:f>
              <c:numCache>
                <c:formatCode>General</c:formatCode>
                <c:ptCount val="5"/>
                <c:pt idx="0">
                  <c:v>1</c:v>
                </c:pt>
                <c:pt idx="1">
                  <c:v>3</c:v>
                </c:pt>
                <c:pt idx="2">
                  <c:v>5</c:v>
                </c:pt>
                <c:pt idx="3">
                  <c:v>7</c:v>
                </c:pt>
                <c:pt idx="4">
                  <c:v>9</c:v>
                </c:pt>
              </c:numCache>
            </c:numRef>
          </c:cat>
          <c:val>
            <c:numRef>
              <c:f>Sheet1!$B$2:$B$6</c:f>
              <c:numCache>
                <c:formatCode>#,##0</c:formatCode>
                <c:ptCount val="5"/>
                <c:pt idx="0">
                  <c:v>43999</c:v>
                </c:pt>
                <c:pt idx="1">
                  <c:v>972444</c:v>
                </c:pt>
                <c:pt idx="2">
                  <c:v>2787110</c:v>
                </c:pt>
                <c:pt idx="3">
                  <c:v>705777</c:v>
                </c:pt>
                <c:pt idx="4">
                  <c:v>60888</c:v>
                </c:pt>
              </c:numCache>
            </c:numRef>
          </c:val>
        </c:ser>
        <c:ser>
          <c:idx val="1"/>
          <c:order val="1"/>
          <c:tx>
            <c:strRef>
              <c:f>Sheet1!$C$1</c:f>
              <c:strCache>
                <c:ptCount val="1"/>
                <c:pt idx="0">
                  <c:v>P1 (10%)</c:v>
                </c:pt>
              </c:strCache>
            </c:strRef>
          </c:tx>
          <c:cat>
            <c:numRef>
              <c:f>Sheet1!$A$2:$A$6</c:f>
              <c:numCache>
                <c:formatCode>General</c:formatCode>
                <c:ptCount val="5"/>
                <c:pt idx="0">
                  <c:v>1</c:v>
                </c:pt>
                <c:pt idx="1">
                  <c:v>3</c:v>
                </c:pt>
                <c:pt idx="2">
                  <c:v>5</c:v>
                </c:pt>
                <c:pt idx="3">
                  <c:v>7</c:v>
                </c:pt>
                <c:pt idx="4">
                  <c:v>9</c:v>
                </c:pt>
              </c:numCache>
            </c:numRef>
          </c:cat>
          <c:val>
            <c:numRef>
              <c:f>Sheet1!$C$2:$C$6</c:f>
              <c:numCache>
                <c:formatCode>#,##0</c:formatCode>
                <c:ptCount val="5"/>
                <c:pt idx="0">
                  <c:v>58222</c:v>
                </c:pt>
                <c:pt idx="1">
                  <c:v>1317333</c:v>
                </c:pt>
                <c:pt idx="2">
                  <c:v>3179111</c:v>
                </c:pt>
                <c:pt idx="3">
                  <c:v>200888</c:v>
                </c:pt>
                <c:pt idx="4">
                  <c:v>92000</c:v>
                </c:pt>
              </c:numCache>
            </c:numRef>
          </c:val>
        </c:ser>
        <c:ser>
          <c:idx val="2"/>
          <c:order val="2"/>
          <c:tx>
            <c:strRef>
              <c:f>Sheet1!$D$1</c:f>
              <c:strCache>
                <c:ptCount val="1"/>
                <c:pt idx="0">
                  <c:v>P2 (20%)</c:v>
                </c:pt>
              </c:strCache>
            </c:strRef>
          </c:tx>
          <c:cat>
            <c:numRef>
              <c:f>Sheet1!$A$2:$A$6</c:f>
              <c:numCache>
                <c:formatCode>General</c:formatCode>
                <c:ptCount val="5"/>
                <c:pt idx="0">
                  <c:v>1</c:v>
                </c:pt>
                <c:pt idx="1">
                  <c:v>3</c:v>
                </c:pt>
                <c:pt idx="2">
                  <c:v>5</c:v>
                </c:pt>
                <c:pt idx="3">
                  <c:v>7</c:v>
                </c:pt>
                <c:pt idx="4">
                  <c:v>9</c:v>
                </c:pt>
              </c:numCache>
            </c:numRef>
          </c:cat>
          <c:val>
            <c:numRef>
              <c:f>Sheet1!$D$2:$D$6</c:f>
              <c:numCache>
                <c:formatCode>#,##0</c:formatCode>
                <c:ptCount val="5"/>
                <c:pt idx="0">
                  <c:v>69333</c:v>
                </c:pt>
                <c:pt idx="1">
                  <c:v>1272000</c:v>
                </c:pt>
                <c:pt idx="2">
                  <c:v>5460888</c:v>
                </c:pt>
                <c:pt idx="3">
                  <c:v>2293777</c:v>
                </c:pt>
                <c:pt idx="4">
                  <c:v>1104110</c:v>
                </c:pt>
              </c:numCache>
            </c:numRef>
          </c:val>
        </c:ser>
        <c:ser>
          <c:idx val="3"/>
          <c:order val="3"/>
          <c:tx>
            <c:strRef>
              <c:f>Sheet1!$E$1</c:f>
              <c:strCache>
                <c:ptCount val="1"/>
                <c:pt idx="0">
                  <c:v>P3 (30%)</c:v>
                </c:pt>
              </c:strCache>
            </c:strRef>
          </c:tx>
          <c:cat>
            <c:numRef>
              <c:f>Sheet1!$A$2:$A$6</c:f>
              <c:numCache>
                <c:formatCode>General</c:formatCode>
                <c:ptCount val="5"/>
                <c:pt idx="0">
                  <c:v>1</c:v>
                </c:pt>
                <c:pt idx="1">
                  <c:v>3</c:v>
                </c:pt>
                <c:pt idx="2">
                  <c:v>5</c:v>
                </c:pt>
                <c:pt idx="3">
                  <c:v>7</c:v>
                </c:pt>
                <c:pt idx="4">
                  <c:v>9</c:v>
                </c:pt>
              </c:numCache>
            </c:numRef>
          </c:cat>
          <c:val>
            <c:numRef>
              <c:f>Sheet1!$E$2:$E$6</c:f>
              <c:numCache>
                <c:formatCode>#,##0</c:formatCode>
                <c:ptCount val="5"/>
                <c:pt idx="0">
                  <c:v>54222</c:v>
                </c:pt>
                <c:pt idx="1">
                  <c:v>889333</c:v>
                </c:pt>
                <c:pt idx="2">
                  <c:v>3281777</c:v>
                </c:pt>
                <c:pt idx="3">
                  <c:v>2193777</c:v>
                </c:pt>
                <c:pt idx="4">
                  <c:v>770666</c:v>
                </c:pt>
              </c:numCache>
            </c:numRef>
          </c:val>
        </c:ser>
        <c:marker val="1"/>
        <c:axId val="65433600"/>
        <c:axId val="65435904"/>
      </c:lineChart>
      <c:catAx>
        <c:axId val="65433600"/>
        <c:scaling>
          <c:orientation val="minMax"/>
        </c:scaling>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Hari ke-</a:t>
                </a:r>
              </a:p>
            </c:rich>
          </c:tx>
          <c:layout/>
        </c:title>
        <c:numFmt formatCode="General" sourceLinked="1"/>
        <c:tickLblPos val="nextTo"/>
        <c:crossAx val="65435904"/>
        <c:crosses val="autoZero"/>
        <c:auto val="1"/>
        <c:lblAlgn val="ctr"/>
        <c:lblOffset val="100"/>
      </c:catAx>
      <c:valAx>
        <c:axId val="65435904"/>
        <c:scaling>
          <c:orientation val="minMax"/>
        </c:scaling>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Kelimpahan (sel/ml)</a:t>
                </a:r>
              </a:p>
            </c:rich>
          </c:tx>
          <c:layout/>
        </c:title>
        <c:numFmt formatCode="#,##0" sourceLinked="1"/>
        <c:tickLblPos val="nextTo"/>
        <c:crossAx val="65433600"/>
        <c:crosses val="autoZero"/>
        <c:crossBetween val="between"/>
      </c:valAx>
      <c:spPr>
        <a:ln>
          <a:solidFill>
            <a:schemeClr val="bg1"/>
          </a:solidFill>
        </a:ln>
      </c:spPr>
    </c:plotArea>
    <c:legend>
      <c:legendPos val="r"/>
      <c:layout/>
    </c:legend>
    <c:plotVisOnly val="1"/>
  </c:chart>
  <c:spPr>
    <a:ln>
      <a:solidFill>
        <a:schemeClr val="bg1"/>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Sheet1!$B$1</c:f>
              <c:strCache>
                <c:ptCount val="1"/>
                <c:pt idx="0">
                  <c:v>P0 (0%)</c:v>
                </c:pt>
              </c:strCache>
            </c:strRef>
          </c:tx>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Sheet1!$B$2:$B$13</c:f>
              <c:numCache>
                <c:formatCode>#,##0</c:formatCode>
                <c:ptCount val="12"/>
                <c:pt idx="0">
                  <c:v>158133</c:v>
                </c:pt>
                <c:pt idx="1">
                  <c:v>171200</c:v>
                </c:pt>
                <c:pt idx="2">
                  <c:v>410000</c:v>
                </c:pt>
                <c:pt idx="3">
                  <c:v>714933</c:v>
                </c:pt>
                <c:pt idx="4">
                  <c:v>988267</c:v>
                </c:pt>
                <c:pt idx="5">
                  <c:v>1382933</c:v>
                </c:pt>
                <c:pt idx="6">
                  <c:v>1194533</c:v>
                </c:pt>
                <c:pt idx="7">
                  <c:v>960667</c:v>
                </c:pt>
                <c:pt idx="8">
                  <c:v>815067</c:v>
                </c:pt>
                <c:pt idx="9">
                  <c:v>1069600</c:v>
                </c:pt>
                <c:pt idx="10">
                  <c:v>649200</c:v>
                </c:pt>
                <c:pt idx="11">
                  <c:v>537600</c:v>
                </c:pt>
              </c:numCache>
            </c:numRef>
          </c:val>
        </c:ser>
        <c:ser>
          <c:idx val="1"/>
          <c:order val="1"/>
          <c:tx>
            <c:strRef>
              <c:f>Sheet1!$C$1</c:f>
              <c:strCache>
                <c:ptCount val="1"/>
                <c:pt idx="0">
                  <c:v>P1 (15%)</c:v>
                </c:pt>
              </c:strCache>
            </c:strRef>
          </c:tx>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Sheet1!$C$2:$C$13</c:f>
              <c:numCache>
                <c:formatCode>#,##0</c:formatCode>
                <c:ptCount val="12"/>
                <c:pt idx="0">
                  <c:v>164400</c:v>
                </c:pt>
                <c:pt idx="1">
                  <c:v>591200</c:v>
                </c:pt>
                <c:pt idx="2">
                  <c:v>1354000</c:v>
                </c:pt>
                <c:pt idx="3">
                  <c:v>2087467</c:v>
                </c:pt>
                <c:pt idx="4">
                  <c:v>3752267</c:v>
                </c:pt>
                <c:pt idx="5">
                  <c:v>5100267</c:v>
                </c:pt>
                <c:pt idx="6">
                  <c:v>7252800</c:v>
                </c:pt>
                <c:pt idx="7">
                  <c:v>4000800</c:v>
                </c:pt>
                <c:pt idx="8">
                  <c:v>3618933</c:v>
                </c:pt>
                <c:pt idx="9">
                  <c:v>3393200</c:v>
                </c:pt>
                <c:pt idx="10">
                  <c:v>2969733</c:v>
                </c:pt>
                <c:pt idx="11">
                  <c:v>2774533</c:v>
                </c:pt>
              </c:numCache>
            </c:numRef>
          </c:val>
        </c:ser>
        <c:ser>
          <c:idx val="2"/>
          <c:order val="2"/>
          <c:tx>
            <c:strRef>
              <c:f>Sheet1!$D$1</c:f>
              <c:strCache>
                <c:ptCount val="1"/>
                <c:pt idx="0">
                  <c:v>P2 (20%)</c:v>
                </c:pt>
              </c:strCache>
            </c:strRef>
          </c:tx>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Sheet1!$D$2:$D$13</c:f>
              <c:numCache>
                <c:formatCode>#,##0</c:formatCode>
                <c:ptCount val="12"/>
                <c:pt idx="0">
                  <c:v>246133</c:v>
                </c:pt>
                <c:pt idx="1">
                  <c:v>604267</c:v>
                </c:pt>
                <c:pt idx="2">
                  <c:v>1276400</c:v>
                </c:pt>
                <c:pt idx="3">
                  <c:v>1425600</c:v>
                </c:pt>
                <c:pt idx="4">
                  <c:v>1590133</c:v>
                </c:pt>
                <c:pt idx="5">
                  <c:v>2225200</c:v>
                </c:pt>
                <c:pt idx="6">
                  <c:v>2982000</c:v>
                </c:pt>
                <c:pt idx="7">
                  <c:v>2589333</c:v>
                </c:pt>
                <c:pt idx="8">
                  <c:v>3199467</c:v>
                </c:pt>
                <c:pt idx="9">
                  <c:v>3809600</c:v>
                </c:pt>
                <c:pt idx="10">
                  <c:v>2856800</c:v>
                </c:pt>
                <c:pt idx="11">
                  <c:v>2224200</c:v>
                </c:pt>
              </c:numCache>
            </c:numRef>
          </c:val>
        </c:ser>
        <c:ser>
          <c:idx val="3"/>
          <c:order val="3"/>
          <c:tx>
            <c:strRef>
              <c:f>Sheet1!$E$1</c:f>
              <c:strCache>
                <c:ptCount val="1"/>
                <c:pt idx="0">
                  <c:v>P3 (25%)</c:v>
                </c:pt>
              </c:strCache>
            </c:strRef>
          </c:tx>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Sheet1!$E$2:$E$13</c:f>
              <c:numCache>
                <c:formatCode>#,##0</c:formatCode>
                <c:ptCount val="12"/>
                <c:pt idx="0">
                  <c:v>233333</c:v>
                </c:pt>
                <c:pt idx="1">
                  <c:v>646933</c:v>
                </c:pt>
                <c:pt idx="2">
                  <c:v>976267</c:v>
                </c:pt>
                <c:pt idx="3">
                  <c:v>1074933</c:v>
                </c:pt>
                <c:pt idx="4">
                  <c:v>1272267</c:v>
                </c:pt>
                <c:pt idx="5">
                  <c:v>1614000</c:v>
                </c:pt>
                <c:pt idx="6">
                  <c:v>2263867</c:v>
                </c:pt>
                <c:pt idx="7">
                  <c:v>1829200</c:v>
                </c:pt>
                <c:pt idx="8">
                  <c:v>1444000</c:v>
                </c:pt>
                <c:pt idx="9">
                  <c:v>2920000</c:v>
                </c:pt>
                <c:pt idx="10">
                  <c:v>2454000</c:v>
                </c:pt>
                <c:pt idx="11">
                  <c:v>1778000</c:v>
                </c:pt>
              </c:numCache>
            </c:numRef>
          </c:val>
        </c:ser>
        <c:marker val="1"/>
        <c:axId val="65463040"/>
        <c:axId val="65464960"/>
      </c:lineChart>
      <c:catAx>
        <c:axId val="65463040"/>
        <c:scaling>
          <c:orientation val="minMax"/>
        </c:scaling>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Hari ke-</a:t>
                </a:r>
              </a:p>
            </c:rich>
          </c:tx>
          <c:layout/>
        </c:title>
        <c:numFmt formatCode="General" sourceLinked="1"/>
        <c:tickLblPos val="nextTo"/>
        <c:crossAx val="65464960"/>
        <c:crosses val="autoZero"/>
        <c:auto val="1"/>
        <c:lblAlgn val="ctr"/>
        <c:lblOffset val="100"/>
      </c:catAx>
      <c:valAx>
        <c:axId val="65464960"/>
        <c:scaling>
          <c:orientation val="minMax"/>
        </c:scaling>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Kelimpahan (sel/ml)</a:t>
                </a:r>
              </a:p>
            </c:rich>
          </c:tx>
          <c:layout/>
        </c:title>
        <c:numFmt formatCode="#,##0" sourceLinked="1"/>
        <c:tickLblPos val="nextTo"/>
        <c:crossAx val="65463040"/>
        <c:crosses val="autoZero"/>
        <c:crossBetween val="between"/>
      </c:valAx>
    </c:plotArea>
    <c:legend>
      <c:legendPos val="r"/>
      <c:layout/>
    </c:legend>
    <c:plotVisOnly val="1"/>
  </c:chart>
  <c:spPr>
    <a:ln>
      <a:solidFill>
        <a:schemeClr val="bg1"/>
      </a:solid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dPt>
            <c:idx val="0"/>
            <c:spPr>
              <a:solidFill>
                <a:srgbClr val="99FF99"/>
              </a:solidFill>
            </c:spPr>
          </c:dPt>
          <c:dPt>
            <c:idx val="1"/>
            <c:spPr>
              <a:solidFill>
                <a:srgbClr val="66FF66"/>
              </a:solidFill>
            </c:spPr>
          </c:dPt>
          <c:dPt>
            <c:idx val="2"/>
            <c:spPr>
              <a:solidFill>
                <a:srgbClr val="33CC33"/>
              </a:solidFill>
            </c:spPr>
          </c:dPt>
          <c:dPt>
            <c:idx val="3"/>
            <c:spPr>
              <a:solidFill>
                <a:srgbClr val="009900"/>
              </a:solidFill>
            </c:spPr>
          </c:dPt>
          <c:cat>
            <c:strRef>
              <c:f>Sheet3!$A$16:$A$19</c:f>
              <c:strCache>
                <c:ptCount val="4"/>
                <c:pt idx="0">
                  <c:v>P0</c:v>
                </c:pt>
                <c:pt idx="1">
                  <c:v>P1</c:v>
                </c:pt>
                <c:pt idx="2">
                  <c:v>P2</c:v>
                </c:pt>
                <c:pt idx="3">
                  <c:v>P3</c:v>
                </c:pt>
              </c:strCache>
            </c:strRef>
          </c:cat>
          <c:val>
            <c:numRef>
              <c:f>Sheet3!$B$16:$B$19</c:f>
              <c:numCache>
                <c:formatCode>General</c:formatCode>
                <c:ptCount val="4"/>
                <c:pt idx="0">
                  <c:v>0.94000000000000061</c:v>
                </c:pt>
                <c:pt idx="1">
                  <c:v>3.51</c:v>
                </c:pt>
                <c:pt idx="2">
                  <c:v>2.96</c:v>
                </c:pt>
                <c:pt idx="3">
                  <c:v>3.02</c:v>
                </c:pt>
              </c:numCache>
            </c:numRef>
          </c:val>
        </c:ser>
        <c:gapWidth val="300"/>
        <c:shape val="box"/>
        <c:axId val="34963840"/>
        <c:axId val="34965760"/>
        <c:axId val="0"/>
      </c:bar3DChart>
      <c:catAx>
        <c:axId val="34963840"/>
        <c:scaling>
          <c:orientation val="minMax"/>
        </c:scaling>
        <c:axPos val="b"/>
        <c:title>
          <c:tx>
            <c:rich>
              <a:bodyPr/>
              <a:lstStyle/>
              <a:p>
                <a:pPr>
                  <a:defRPr/>
                </a:pPr>
                <a:r>
                  <a:rPr lang="en-US"/>
                  <a:t>Perlakuan</a:t>
                </a:r>
              </a:p>
            </c:rich>
          </c:tx>
          <c:layout/>
        </c:title>
        <c:majorTickMark val="none"/>
        <c:tickLblPos val="nextTo"/>
        <c:crossAx val="34965760"/>
        <c:crosses val="autoZero"/>
        <c:auto val="1"/>
        <c:lblAlgn val="ctr"/>
        <c:lblOffset val="100"/>
      </c:catAx>
      <c:valAx>
        <c:axId val="34965760"/>
        <c:scaling>
          <c:orientation val="minMax"/>
        </c:scaling>
        <c:axPos val="l"/>
        <c:title>
          <c:tx>
            <c:rich>
              <a:bodyPr/>
              <a:lstStyle/>
              <a:p>
                <a:pPr>
                  <a:defRPr/>
                </a:pPr>
                <a:r>
                  <a:rPr lang="en-US"/>
                  <a:t>Biomassa (gr/l)</a:t>
                </a:r>
              </a:p>
            </c:rich>
          </c:tx>
          <c:layout/>
        </c:title>
        <c:numFmt formatCode="General" sourceLinked="1"/>
        <c:tickLblPos val="nextTo"/>
        <c:crossAx val="34963840"/>
        <c:crosses val="autoZero"/>
        <c:crossBetween val="between"/>
      </c:valAx>
    </c:plotArea>
    <c:legend>
      <c:legendPos val="r"/>
      <c:layout/>
    </c:legend>
    <c:plotVisOnly val="1"/>
  </c:chart>
  <c:spPr>
    <a:ln>
      <a:solidFill>
        <a:schemeClr val="bg1"/>
      </a:solid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Sheet4!$B$15</c:f>
              <c:strCache>
                <c:ptCount val="1"/>
                <c:pt idx="0">
                  <c:v>P0 (0%)</c:v>
                </c:pt>
              </c:strCache>
            </c:strRef>
          </c:tx>
          <c:cat>
            <c:numRef>
              <c:f>Sheet4!$A$16:$A$18</c:f>
              <c:numCache>
                <c:formatCode>General</c:formatCode>
                <c:ptCount val="3"/>
                <c:pt idx="0">
                  <c:v>1</c:v>
                </c:pt>
                <c:pt idx="1">
                  <c:v>7</c:v>
                </c:pt>
                <c:pt idx="2">
                  <c:v>12</c:v>
                </c:pt>
              </c:numCache>
            </c:numRef>
          </c:cat>
          <c:val>
            <c:numRef>
              <c:f>Sheet4!$B$16:$B$18</c:f>
              <c:numCache>
                <c:formatCode>General</c:formatCode>
                <c:ptCount val="3"/>
                <c:pt idx="0">
                  <c:v>0.8</c:v>
                </c:pt>
                <c:pt idx="1">
                  <c:v>0.2</c:v>
                </c:pt>
                <c:pt idx="2">
                  <c:v>3.0000000000000002E-2</c:v>
                </c:pt>
              </c:numCache>
            </c:numRef>
          </c:val>
        </c:ser>
        <c:ser>
          <c:idx val="1"/>
          <c:order val="1"/>
          <c:tx>
            <c:strRef>
              <c:f>Sheet4!$C$15</c:f>
              <c:strCache>
                <c:ptCount val="1"/>
                <c:pt idx="0">
                  <c:v>P1 (15%)</c:v>
                </c:pt>
              </c:strCache>
            </c:strRef>
          </c:tx>
          <c:cat>
            <c:numRef>
              <c:f>Sheet4!$A$16:$A$18</c:f>
              <c:numCache>
                <c:formatCode>General</c:formatCode>
                <c:ptCount val="3"/>
                <c:pt idx="0">
                  <c:v>1</c:v>
                </c:pt>
                <c:pt idx="1">
                  <c:v>7</c:v>
                </c:pt>
                <c:pt idx="2">
                  <c:v>12</c:v>
                </c:pt>
              </c:numCache>
            </c:numRef>
          </c:cat>
          <c:val>
            <c:numRef>
              <c:f>Sheet4!$C$16:$C$18</c:f>
              <c:numCache>
                <c:formatCode>General</c:formatCode>
                <c:ptCount val="3"/>
                <c:pt idx="0">
                  <c:v>11.1</c:v>
                </c:pt>
                <c:pt idx="1">
                  <c:v>3.79</c:v>
                </c:pt>
                <c:pt idx="2">
                  <c:v>1.51</c:v>
                </c:pt>
              </c:numCache>
            </c:numRef>
          </c:val>
        </c:ser>
        <c:ser>
          <c:idx val="2"/>
          <c:order val="2"/>
          <c:tx>
            <c:strRef>
              <c:f>Sheet4!$D$15</c:f>
              <c:strCache>
                <c:ptCount val="1"/>
                <c:pt idx="0">
                  <c:v>P2 (20%)</c:v>
                </c:pt>
              </c:strCache>
            </c:strRef>
          </c:tx>
          <c:cat>
            <c:numRef>
              <c:f>Sheet4!$A$16:$A$18</c:f>
              <c:numCache>
                <c:formatCode>General</c:formatCode>
                <c:ptCount val="3"/>
                <c:pt idx="0">
                  <c:v>1</c:v>
                </c:pt>
                <c:pt idx="1">
                  <c:v>7</c:v>
                </c:pt>
                <c:pt idx="2">
                  <c:v>12</c:v>
                </c:pt>
              </c:numCache>
            </c:numRef>
          </c:cat>
          <c:val>
            <c:numRef>
              <c:f>Sheet4!$D$16:$D$18</c:f>
              <c:numCache>
                <c:formatCode>General</c:formatCode>
                <c:ptCount val="3"/>
                <c:pt idx="0">
                  <c:v>12.3</c:v>
                </c:pt>
                <c:pt idx="1">
                  <c:v>5.9700000000000024</c:v>
                </c:pt>
                <c:pt idx="2">
                  <c:v>3.61</c:v>
                </c:pt>
              </c:numCache>
            </c:numRef>
          </c:val>
        </c:ser>
        <c:ser>
          <c:idx val="3"/>
          <c:order val="3"/>
          <c:tx>
            <c:strRef>
              <c:f>Sheet4!$E$15</c:f>
              <c:strCache>
                <c:ptCount val="1"/>
                <c:pt idx="0">
                  <c:v>P3 (25%)</c:v>
                </c:pt>
              </c:strCache>
            </c:strRef>
          </c:tx>
          <c:cat>
            <c:numRef>
              <c:f>Sheet4!$A$16:$A$18</c:f>
              <c:numCache>
                <c:formatCode>General</c:formatCode>
                <c:ptCount val="3"/>
                <c:pt idx="0">
                  <c:v>1</c:v>
                </c:pt>
                <c:pt idx="1">
                  <c:v>7</c:v>
                </c:pt>
                <c:pt idx="2">
                  <c:v>12</c:v>
                </c:pt>
              </c:numCache>
            </c:numRef>
          </c:cat>
          <c:val>
            <c:numRef>
              <c:f>Sheet4!$E$16:$E$18</c:f>
              <c:numCache>
                <c:formatCode>General</c:formatCode>
                <c:ptCount val="3"/>
                <c:pt idx="0">
                  <c:v>13.7</c:v>
                </c:pt>
                <c:pt idx="1">
                  <c:v>7.17</c:v>
                </c:pt>
                <c:pt idx="2">
                  <c:v>5.51</c:v>
                </c:pt>
              </c:numCache>
            </c:numRef>
          </c:val>
        </c:ser>
        <c:marker val="1"/>
        <c:axId val="34992512"/>
        <c:axId val="34994432"/>
      </c:lineChart>
      <c:catAx>
        <c:axId val="34992512"/>
        <c:scaling>
          <c:orientation val="minMax"/>
        </c:scaling>
        <c:axPos val="b"/>
        <c:title>
          <c:tx>
            <c:rich>
              <a:bodyPr/>
              <a:lstStyle/>
              <a:p>
                <a:pPr>
                  <a:defRPr/>
                </a:pPr>
                <a:r>
                  <a:rPr lang="en-US"/>
                  <a:t>Hari ke-</a:t>
                </a:r>
              </a:p>
            </c:rich>
          </c:tx>
          <c:layout/>
        </c:title>
        <c:numFmt formatCode="General" sourceLinked="1"/>
        <c:majorTickMark val="none"/>
        <c:tickLblPos val="nextTo"/>
        <c:crossAx val="34994432"/>
        <c:crosses val="autoZero"/>
        <c:auto val="1"/>
        <c:lblAlgn val="ctr"/>
        <c:lblOffset val="100"/>
      </c:catAx>
      <c:valAx>
        <c:axId val="34994432"/>
        <c:scaling>
          <c:orientation val="minMax"/>
        </c:scaling>
        <c:axPos val="l"/>
        <c:title>
          <c:tx>
            <c:rich>
              <a:bodyPr rot="-5400000" vert="horz"/>
              <a:lstStyle/>
              <a:p>
                <a:pPr>
                  <a:defRPr/>
                </a:pPr>
                <a:r>
                  <a:rPr lang="en-US"/>
                  <a:t>Nitrat (mg/L)</a:t>
                </a:r>
              </a:p>
            </c:rich>
          </c:tx>
          <c:layout/>
        </c:title>
        <c:numFmt formatCode="General" sourceLinked="1"/>
        <c:majorTickMark val="none"/>
        <c:tickLblPos val="nextTo"/>
        <c:crossAx val="34992512"/>
        <c:crosses val="autoZero"/>
        <c:crossBetween val="between"/>
      </c:valAx>
    </c:plotArea>
    <c:legend>
      <c:legendPos val="r"/>
      <c:layout/>
    </c:legend>
    <c:plotVisOnly val="1"/>
  </c:chart>
  <c:spPr>
    <a:ln>
      <a:solidFill>
        <a:schemeClr val="bg1"/>
      </a:solid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Sheet6!$A$16</c:f>
              <c:strCache>
                <c:ptCount val="1"/>
                <c:pt idx="0">
                  <c:v>P0 (0%)</c:v>
                </c:pt>
              </c:strCache>
            </c:strRef>
          </c:tx>
          <c:cat>
            <c:numRef>
              <c:f>Sheet6!$B$15:$D$15</c:f>
              <c:numCache>
                <c:formatCode>General</c:formatCode>
                <c:ptCount val="3"/>
                <c:pt idx="0">
                  <c:v>1</c:v>
                </c:pt>
                <c:pt idx="1">
                  <c:v>7</c:v>
                </c:pt>
                <c:pt idx="2">
                  <c:v>12</c:v>
                </c:pt>
              </c:numCache>
            </c:numRef>
          </c:cat>
          <c:val>
            <c:numRef>
              <c:f>Sheet6!$B$16:$D$16</c:f>
              <c:numCache>
                <c:formatCode>General</c:formatCode>
                <c:ptCount val="3"/>
                <c:pt idx="0">
                  <c:v>0.114</c:v>
                </c:pt>
                <c:pt idx="1">
                  <c:v>9.6000000000000002E-2</c:v>
                </c:pt>
                <c:pt idx="2">
                  <c:v>2.0000000000000052E-3</c:v>
                </c:pt>
              </c:numCache>
            </c:numRef>
          </c:val>
        </c:ser>
        <c:ser>
          <c:idx val="1"/>
          <c:order val="1"/>
          <c:tx>
            <c:strRef>
              <c:f>Sheet6!$A$17</c:f>
              <c:strCache>
                <c:ptCount val="1"/>
                <c:pt idx="0">
                  <c:v>P1 (15%)</c:v>
                </c:pt>
              </c:strCache>
            </c:strRef>
          </c:tx>
          <c:cat>
            <c:numRef>
              <c:f>Sheet6!$B$15:$D$15</c:f>
              <c:numCache>
                <c:formatCode>General</c:formatCode>
                <c:ptCount val="3"/>
                <c:pt idx="0">
                  <c:v>1</c:v>
                </c:pt>
                <c:pt idx="1">
                  <c:v>7</c:v>
                </c:pt>
                <c:pt idx="2">
                  <c:v>12</c:v>
                </c:pt>
              </c:numCache>
            </c:numRef>
          </c:cat>
          <c:val>
            <c:numRef>
              <c:f>Sheet6!$B$17:$D$17</c:f>
              <c:numCache>
                <c:formatCode>General</c:formatCode>
                <c:ptCount val="3"/>
                <c:pt idx="0">
                  <c:v>0.61700000000000665</c:v>
                </c:pt>
                <c:pt idx="1">
                  <c:v>0.30900000000000138</c:v>
                </c:pt>
                <c:pt idx="2">
                  <c:v>3.3000000000000002E-2</c:v>
                </c:pt>
              </c:numCache>
            </c:numRef>
          </c:val>
        </c:ser>
        <c:ser>
          <c:idx val="2"/>
          <c:order val="2"/>
          <c:tx>
            <c:strRef>
              <c:f>Sheet6!$A$18</c:f>
              <c:strCache>
                <c:ptCount val="1"/>
                <c:pt idx="0">
                  <c:v>P2 (20%)</c:v>
                </c:pt>
              </c:strCache>
            </c:strRef>
          </c:tx>
          <c:cat>
            <c:numRef>
              <c:f>Sheet6!$B$15:$D$15</c:f>
              <c:numCache>
                <c:formatCode>General</c:formatCode>
                <c:ptCount val="3"/>
                <c:pt idx="0">
                  <c:v>1</c:v>
                </c:pt>
                <c:pt idx="1">
                  <c:v>7</c:v>
                </c:pt>
                <c:pt idx="2">
                  <c:v>12</c:v>
                </c:pt>
              </c:numCache>
            </c:numRef>
          </c:cat>
          <c:val>
            <c:numRef>
              <c:f>Sheet6!$B$18:$D$18</c:f>
              <c:numCache>
                <c:formatCode>General</c:formatCode>
                <c:ptCount val="3"/>
                <c:pt idx="0">
                  <c:v>0.82600000000000062</c:v>
                </c:pt>
                <c:pt idx="1">
                  <c:v>0.51400000000000001</c:v>
                </c:pt>
                <c:pt idx="2">
                  <c:v>0.30900000000000138</c:v>
                </c:pt>
              </c:numCache>
            </c:numRef>
          </c:val>
        </c:ser>
        <c:ser>
          <c:idx val="3"/>
          <c:order val="3"/>
          <c:tx>
            <c:strRef>
              <c:f>Sheet6!$A$19</c:f>
              <c:strCache>
                <c:ptCount val="1"/>
                <c:pt idx="0">
                  <c:v>P3 (25%)</c:v>
                </c:pt>
              </c:strCache>
            </c:strRef>
          </c:tx>
          <c:cat>
            <c:numRef>
              <c:f>Sheet6!$B$15:$D$15</c:f>
              <c:numCache>
                <c:formatCode>General</c:formatCode>
                <c:ptCount val="3"/>
                <c:pt idx="0">
                  <c:v>1</c:v>
                </c:pt>
                <c:pt idx="1">
                  <c:v>7</c:v>
                </c:pt>
                <c:pt idx="2">
                  <c:v>12</c:v>
                </c:pt>
              </c:numCache>
            </c:numRef>
          </c:cat>
          <c:val>
            <c:numRef>
              <c:f>Sheet6!$B$19:$D$19</c:f>
              <c:numCache>
                <c:formatCode>General</c:formatCode>
                <c:ptCount val="3"/>
                <c:pt idx="0">
                  <c:v>0.85500000000000065</c:v>
                </c:pt>
                <c:pt idx="1">
                  <c:v>0.53300000000000003</c:v>
                </c:pt>
                <c:pt idx="2">
                  <c:v>0.38300000000000539</c:v>
                </c:pt>
              </c:numCache>
            </c:numRef>
          </c:val>
        </c:ser>
        <c:marker val="1"/>
        <c:axId val="65774720"/>
        <c:axId val="65776640"/>
      </c:lineChart>
      <c:catAx>
        <c:axId val="65774720"/>
        <c:scaling>
          <c:orientation val="minMax"/>
        </c:scaling>
        <c:axPos val="b"/>
        <c:title>
          <c:tx>
            <c:rich>
              <a:bodyPr/>
              <a:lstStyle/>
              <a:p>
                <a:pPr>
                  <a:defRPr/>
                </a:pPr>
                <a:r>
                  <a:rPr lang="en-US"/>
                  <a:t>Hari ke-</a:t>
                </a:r>
              </a:p>
            </c:rich>
          </c:tx>
          <c:layout/>
        </c:title>
        <c:numFmt formatCode="General" sourceLinked="1"/>
        <c:majorTickMark val="none"/>
        <c:tickLblPos val="nextTo"/>
        <c:crossAx val="65776640"/>
        <c:crosses val="autoZero"/>
        <c:auto val="1"/>
        <c:lblAlgn val="ctr"/>
        <c:lblOffset val="100"/>
      </c:catAx>
      <c:valAx>
        <c:axId val="65776640"/>
        <c:scaling>
          <c:orientation val="minMax"/>
        </c:scaling>
        <c:axPos val="l"/>
        <c:title>
          <c:tx>
            <c:rich>
              <a:bodyPr rot="-5400000" vert="horz"/>
              <a:lstStyle/>
              <a:p>
                <a:pPr>
                  <a:defRPr/>
                </a:pPr>
                <a:r>
                  <a:rPr lang="en-US"/>
                  <a:t>Fospat (mg/L)</a:t>
                </a:r>
              </a:p>
            </c:rich>
          </c:tx>
          <c:layout/>
        </c:title>
        <c:numFmt formatCode="General" sourceLinked="1"/>
        <c:majorTickMark val="none"/>
        <c:tickLblPos val="nextTo"/>
        <c:crossAx val="65774720"/>
        <c:crosses val="autoZero"/>
        <c:crossBetween val="between"/>
      </c:valAx>
    </c:plotArea>
    <c:legend>
      <c:legendPos val="r"/>
      <c:layout/>
    </c:legend>
    <c:plotVisOnly val="1"/>
  </c:chart>
  <c:spPr>
    <a:ln>
      <a:solidFill>
        <a:schemeClr val="bg1"/>
      </a:solid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Sheet7!$A$16</c:f>
              <c:strCache>
                <c:ptCount val="1"/>
                <c:pt idx="0">
                  <c:v>P0</c:v>
                </c:pt>
              </c:strCache>
            </c:strRef>
          </c:tx>
          <c:cat>
            <c:numRef>
              <c:f>Sheet7!$B$15:$M$15</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Sheet7!$B$16:$M$16</c:f>
              <c:numCache>
                <c:formatCode>General</c:formatCode>
                <c:ptCount val="12"/>
                <c:pt idx="0">
                  <c:v>7.6</c:v>
                </c:pt>
                <c:pt idx="1">
                  <c:v>8.3000000000000007</c:v>
                </c:pt>
                <c:pt idx="2">
                  <c:v>8.2000000000000011</c:v>
                </c:pt>
                <c:pt idx="3">
                  <c:v>8.3000000000000007</c:v>
                </c:pt>
                <c:pt idx="4">
                  <c:v>8.2000000000000011</c:v>
                </c:pt>
                <c:pt idx="5">
                  <c:v>8.4</c:v>
                </c:pt>
                <c:pt idx="6">
                  <c:v>8.3000000000000007</c:v>
                </c:pt>
                <c:pt idx="7">
                  <c:v>8.4</c:v>
                </c:pt>
                <c:pt idx="8">
                  <c:v>8.2000000000000011</c:v>
                </c:pt>
                <c:pt idx="9">
                  <c:v>8.3000000000000007</c:v>
                </c:pt>
                <c:pt idx="10">
                  <c:v>8.3000000000000007</c:v>
                </c:pt>
                <c:pt idx="11">
                  <c:v>8.4</c:v>
                </c:pt>
              </c:numCache>
            </c:numRef>
          </c:val>
        </c:ser>
        <c:ser>
          <c:idx val="1"/>
          <c:order val="1"/>
          <c:tx>
            <c:strRef>
              <c:f>Sheet7!$A$17</c:f>
              <c:strCache>
                <c:ptCount val="1"/>
                <c:pt idx="0">
                  <c:v>P1</c:v>
                </c:pt>
              </c:strCache>
            </c:strRef>
          </c:tx>
          <c:cat>
            <c:numRef>
              <c:f>Sheet7!$B$15:$M$15</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Sheet7!$B$17:$M$17</c:f>
              <c:numCache>
                <c:formatCode>General</c:formatCode>
                <c:ptCount val="12"/>
                <c:pt idx="0">
                  <c:v>8.3000000000000007</c:v>
                </c:pt>
                <c:pt idx="1">
                  <c:v>8.2000000000000011</c:v>
                </c:pt>
                <c:pt idx="2">
                  <c:v>8.3000000000000007</c:v>
                </c:pt>
                <c:pt idx="3">
                  <c:v>8.6</c:v>
                </c:pt>
                <c:pt idx="4">
                  <c:v>9.1</c:v>
                </c:pt>
                <c:pt idx="5">
                  <c:v>9.1</c:v>
                </c:pt>
                <c:pt idx="6">
                  <c:v>9.1</c:v>
                </c:pt>
                <c:pt idx="7">
                  <c:v>9</c:v>
                </c:pt>
                <c:pt idx="8">
                  <c:v>9.2000000000000011</c:v>
                </c:pt>
                <c:pt idx="9">
                  <c:v>9.2000000000000011</c:v>
                </c:pt>
                <c:pt idx="10">
                  <c:v>9.3000000000000007</c:v>
                </c:pt>
                <c:pt idx="11">
                  <c:v>9.1</c:v>
                </c:pt>
              </c:numCache>
            </c:numRef>
          </c:val>
        </c:ser>
        <c:ser>
          <c:idx val="2"/>
          <c:order val="2"/>
          <c:tx>
            <c:strRef>
              <c:f>Sheet7!$A$18</c:f>
              <c:strCache>
                <c:ptCount val="1"/>
                <c:pt idx="0">
                  <c:v>P2</c:v>
                </c:pt>
              </c:strCache>
            </c:strRef>
          </c:tx>
          <c:cat>
            <c:numRef>
              <c:f>Sheet7!$B$15:$M$15</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Sheet7!$B$18:$M$18</c:f>
              <c:numCache>
                <c:formatCode>General</c:formatCode>
                <c:ptCount val="12"/>
                <c:pt idx="0">
                  <c:v>8.3000000000000007</c:v>
                </c:pt>
                <c:pt idx="1">
                  <c:v>8.2000000000000011</c:v>
                </c:pt>
                <c:pt idx="2">
                  <c:v>8.4</c:v>
                </c:pt>
                <c:pt idx="3">
                  <c:v>8.4</c:v>
                </c:pt>
                <c:pt idx="4">
                  <c:v>8.8000000000000007</c:v>
                </c:pt>
                <c:pt idx="5">
                  <c:v>8.7000000000000011</c:v>
                </c:pt>
                <c:pt idx="6">
                  <c:v>8.7000000000000011</c:v>
                </c:pt>
                <c:pt idx="7">
                  <c:v>8.7000000000000011</c:v>
                </c:pt>
                <c:pt idx="8">
                  <c:v>8.7000000000000011</c:v>
                </c:pt>
                <c:pt idx="9">
                  <c:v>8.7000000000000011</c:v>
                </c:pt>
                <c:pt idx="10">
                  <c:v>8.7000000000000011</c:v>
                </c:pt>
                <c:pt idx="11">
                  <c:v>8.7000000000000011</c:v>
                </c:pt>
              </c:numCache>
            </c:numRef>
          </c:val>
        </c:ser>
        <c:ser>
          <c:idx val="3"/>
          <c:order val="3"/>
          <c:tx>
            <c:strRef>
              <c:f>Sheet7!$A$19</c:f>
              <c:strCache>
                <c:ptCount val="1"/>
                <c:pt idx="0">
                  <c:v>P3</c:v>
                </c:pt>
              </c:strCache>
            </c:strRef>
          </c:tx>
          <c:cat>
            <c:numRef>
              <c:f>Sheet7!$B$15:$M$15</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Sheet7!$B$19:$M$19</c:f>
              <c:numCache>
                <c:formatCode>General</c:formatCode>
                <c:ptCount val="12"/>
                <c:pt idx="0">
                  <c:v>8.3000000000000007</c:v>
                </c:pt>
                <c:pt idx="1">
                  <c:v>8.1</c:v>
                </c:pt>
                <c:pt idx="2">
                  <c:v>8.4</c:v>
                </c:pt>
                <c:pt idx="3">
                  <c:v>8.4</c:v>
                </c:pt>
                <c:pt idx="4">
                  <c:v>8.3000000000000007</c:v>
                </c:pt>
                <c:pt idx="5">
                  <c:v>8.6</c:v>
                </c:pt>
                <c:pt idx="6">
                  <c:v>8.5</c:v>
                </c:pt>
                <c:pt idx="7">
                  <c:v>8.5</c:v>
                </c:pt>
                <c:pt idx="8">
                  <c:v>8.6</c:v>
                </c:pt>
                <c:pt idx="9">
                  <c:v>8.6</c:v>
                </c:pt>
                <c:pt idx="10">
                  <c:v>8.7000000000000011</c:v>
                </c:pt>
                <c:pt idx="11">
                  <c:v>8.6</c:v>
                </c:pt>
              </c:numCache>
            </c:numRef>
          </c:val>
        </c:ser>
        <c:marker val="1"/>
        <c:axId val="66012288"/>
        <c:axId val="66013824"/>
      </c:lineChart>
      <c:catAx>
        <c:axId val="66012288"/>
        <c:scaling>
          <c:orientation val="minMax"/>
        </c:scaling>
        <c:axPos val="b"/>
        <c:numFmt formatCode="General" sourceLinked="1"/>
        <c:majorTickMark val="none"/>
        <c:tickLblPos val="nextTo"/>
        <c:crossAx val="66013824"/>
        <c:crosses val="autoZero"/>
        <c:auto val="1"/>
        <c:lblAlgn val="ctr"/>
        <c:lblOffset val="100"/>
      </c:catAx>
      <c:valAx>
        <c:axId val="66013824"/>
        <c:scaling>
          <c:orientation val="minMax"/>
        </c:scaling>
        <c:axPos val="l"/>
        <c:title>
          <c:tx>
            <c:rich>
              <a:bodyPr/>
              <a:lstStyle/>
              <a:p>
                <a:pPr>
                  <a:defRPr/>
                </a:pPr>
                <a:r>
                  <a:rPr lang="en-US"/>
                  <a:t>pH</a:t>
                </a:r>
              </a:p>
            </c:rich>
          </c:tx>
          <c:layout/>
        </c:title>
        <c:numFmt formatCode="General" sourceLinked="1"/>
        <c:majorTickMark val="none"/>
        <c:tickLblPos val="nextTo"/>
        <c:crossAx val="66012288"/>
        <c:crosses val="autoZero"/>
        <c:crossBetween val="between"/>
      </c:valAx>
    </c:plotArea>
    <c:legend>
      <c:legendPos val="r"/>
      <c:layout/>
    </c:legend>
    <c:plotVisOnly val="1"/>
  </c:chart>
  <c:spPr>
    <a:ln>
      <a:solidFill>
        <a:schemeClr val="bg1"/>
      </a:solid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Sheet8!$A$17</c:f>
              <c:strCache>
                <c:ptCount val="1"/>
                <c:pt idx="0">
                  <c:v>P0 (0%)</c:v>
                </c:pt>
              </c:strCache>
            </c:strRef>
          </c:tx>
          <c:cat>
            <c:numRef>
              <c:f>Sheet8!$B$16:$G$16</c:f>
              <c:numCache>
                <c:formatCode>General</c:formatCode>
                <c:ptCount val="6"/>
                <c:pt idx="0">
                  <c:v>2</c:v>
                </c:pt>
                <c:pt idx="1">
                  <c:v>4</c:v>
                </c:pt>
                <c:pt idx="2">
                  <c:v>6</c:v>
                </c:pt>
                <c:pt idx="3">
                  <c:v>8</c:v>
                </c:pt>
                <c:pt idx="4">
                  <c:v>10</c:v>
                </c:pt>
                <c:pt idx="5">
                  <c:v>12</c:v>
                </c:pt>
              </c:numCache>
            </c:numRef>
          </c:cat>
          <c:val>
            <c:numRef>
              <c:f>Sheet8!$B$17:$G$17</c:f>
              <c:numCache>
                <c:formatCode>0;[Red]0</c:formatCode>
                <c:ptCount val="6"/>
                <c:pt idx="0">
                  <c:v>31</c:v>
                </c:pt>
                <c:pt idx="1">
                  <c:v>31</c:v>
                </c:pt>
                <c:pt idx="2">
                  <c:v>32</c:v>
                </c:pt>
                <c:pt idx="3">
                  <c:v>31</c:v>
                </c:pt>
                <c:pt idx="4">
                  <c:v>30</c:v>
                </c:pt>
                <c:pt idx="5">
                  <c:v>30</c:v>
                </c:pt>
              </c:numCache>
            </c:numRef>
          </c:val>
        </c:ser>
        <c:ser>
          <c:idx val="1"/>
          <c:order val="1"/>
          <c:tx>
            <c:strRef>
              <c:f>Sheet8!$A$18</c:f>
              <c:strCache>
                <c:ptCount val="1"/>
                <c:pt idx="0">
                  <c:v>P1 (15%)</c:v>
                </c:pt>
              </c:strCache>
            </c:strRef>
          </c:tx>
          <c:cat>
            <c:numRef>
              <c:f>Sheet8!$B$16:$G$16</c:f>
              <c:numCache>
                <c:formatCode>General</c:formatCode>
                <c:ptCount val="6"/>
                <c:pt idx="0">
                  <c:v>2</c:v>
                </c:pt>
                <c:pt idx="1">
                  <c:v>4</c:v>
                </c:pt>
                <c:pt idx="2">
                  <c:v>6</c:v>
                </c:pt>
                <c:pt idx="3">
                  <c:v>8</c:v>
                </c:pt>
                <c:pt idx="4">
                  <c:v>10</c:v>
                </c:pt>
                <c:pt idx="5">
                  <c:v>12</c:v>
                </c:pt>
              </c:numCache>
            </c:numRef>
          </c:cat>
          <c:val>
            <c:numRef>
              <c:f>Sheet8!$B$18:$G$18</c:f>
              <c:numCache>
                <c:formatCode>0;[Red]0</c:formatCode>
                <c:ptCount val="6"/>
                <c:pt idx="0">
                  <c:v>33</c:v>
                </c:pt>
                <c:pt idx="1">
                  <c:v>31</c:v>
                </c:pt>
                <c:pt idx="2">
                  <c:v>33</c:v>
                </c:pt>
                <c:pt idx="3">
                  <c:v>31</c:v>
                </c:pt>
                <c:pt idx="4">
                  <c:v>31</c:v>
                </c:pt>
                <c:pt idx="5">
                  <c:v>31</c:v>
                </c:pt>
              </c:numCache>
            </c:numRef>
          </c:val>
        </c:ser>
        <c:ser>
          <c:idx val="2"/>
          <c:order val="2"/>
          <c:tx>
            <c:strRef>
              <c:f>Sheet8!$A$19</c:f>
              <c:strCache>
                <c:ptCount val="1"/>
                <c:pt idx="0">
                  <c:v>P2 (20%)</c:v>
                </c:pt>
              </c:strCache>
            </c:strRef>
          </c:tx>
          <c:cat>
            <c:numRef>
              <c:f>Sheet8!$B$16:$G$16</c:f>
              <c:numCache>
                <c:formatCode>General</c:formatCode>
                <c:ptCount val="6"/>
                <c:pt idx="0">
                  <c:v>2</c:v>
                </c:pt>
                <c:pt idx="1">
                  <c:v>4</c:v>
                </c:pt>
                <c:pt idx="2">
                  <c:v>6</c:v>
                </c:pt>
                <c:pt idx="3">
                  <c:v>8</c:v>
                </c:pt>
                <c:pt idx="4">
                  <c:v>10</c:v>
                </c:pt>
                <c:pt idx="5">
                  <c:v>12</c:v>
                </c:pt>
              </c:numCache>
            </c:numRef>
          </c:cat>
          <c:val>
            <c:numRef>
              <c:f>Sheet8!$B$19:$G$19</c:f>
              <c:numCache>
                <c:formatCode>0;[Red]0</c:formatCode>
                <c:ptCount val="6"/>
                <c:pt idx="0">
                  <c:v>33</c:v>
                </c:pt>
                <c:pt idx="1">
                  <c:v>32</c:v>
                </c:pt>
                <c:pt idx="2">
                  <c:v>33</c:v>
                </c:pt>
                <c:pt idx="3">
                  <c:v>32</c:v>
                </c:pt>
                <c:pt idx="4">
                  <c:v>31</c:v>
                </c:pt>
                <c:pt idx="5">
                  <c:v>31</c:v>
                </c:pt>
              </c:numCache>
            </c:numRef>
          </c:val>
        </c:ser>
        <c:ser>
          <c:idx val="3"/>
          <c:order val="3"/>
          <c:tx>
            <c:strRef>
              <c:f>Sheet8!$A$20</c:f>
              <c:strCache>
                <c:ptCount val="1"/>
                <c:pt idx="0">
                  <c:v>P3 (25%)</c:v>
                </c:pt>
              </c:strCache>
            </c:strRef>
          </c:tx>
          <c:cat>
            <c:numRef>
              <c:f>Sheet8!$B$16:$G$16</c:f>
              <c:numCache>
                <c:formatCode>General</c:formatCode>
                <c:ptCount val="6"/>
                <c:pt idx="0">
                  <c:v>2</c:v>
                </c:pt>
                <c:pt idx="1">
                  <c:v>4</c:v>
                </c:pt>
                <c:pt idx="2">
                  <c:v>6</c:v>
                </c:pt>
                <c:pt idx="3">
                  <c:v>8</c:v>
                </c:pt>
                <c:pt idx="4">
                  <c:v>10</c:v>
                </c:pt>
                <c:pt idx="5">
                  <c:v>12</c:v>
                </c:pt>
              </c:numCache>
            </c:numRef>
          </c:cat>
          <c:val>
            <c:numRef>
              <c:f>Sheet8!$B$20:$G$20</c:f>
              <c:numCache>
                <c:formatCode>0;[Red]0</c:formatCode>
                <c:ptCount val="6"/>
                <c:pt idx="0">
                  <c:v>32</c:v>
                </c:pt>
                <c:pt idx="1">
                  <c:v>31</c:v>
                </c:pt>
                <c:pt idx="2">
                  <c:v>32</c:v>
                </c:pt>
                <c:pt idx="3">
                  <c:v>31</c:v>
                </c:pt>
                <c:pt idx="4">
                  <c:v>31</c:v>
                </c:pt>
                <c:pt idx="5">
                  <c:v>31</c:v>
                </c:pt>
              </c:numCache>
            </c:numRef>
          </c:val>
        </c:ser>
        <c:marker val="1"/>
        <c:axId val="66057728"/>
        <c:axId val="66059648"/>
      </c:lineChart>
      <c:catAx>
        <c:axId val="66057728"/>
        <c:scaling>
          <c:orientation val="minMax"/>
        </c:scaling>
        <c:axPos val="b"/>
        <c:title>
          <c:tx>
            <c:rich>
              <a:bodyPr/>
              <a:lstStyle/>
              <a:p>
                <a:pPr>
                  <a:defRPr/>
                </a:pPr>
                <a:r>
                  <a:rPr lang="en-US"/>
                  <a:t>Hari ke-</a:t>
                </a:r>
              </a:p>
            </c:rich>
          </c:tx>
          <c:layout/>
        </c:title>
        <c:numFmt formatCode="General" sourceLinked="1"/>
        <c:majorTickMark val="none"/>
        <c:tickLblPos val="nextTo"/>
        <c:crossAx val="66059648"/>
        <c:crosses val="autoZero"/>
        <c:auto val="1"/>
        <c:lblAlgn val="ctr"/>
        <c:lblOffset val="100"/>
      </c:catAx>
      <c:valAx>
        <c:axId val="66059648"/>
        <c:scaling>
          <c:orientation val="minMax"/>
        </c:scaling>
        <c:axPos val="l"/>
        <c:title>
          <c:tx>
            <c:rich>
              <a:bodyPr/>
              <a:lstStyle/>
              <a:p>
                <a:pPr>
                  <a:defRPr/>
                </a:pPr>
                <a:r>
                  <a:rPr lang="id-ID"/>
                  <a:t>Suhu (</a:t>
                </a:r>
                <a:r>
                  <a:rPr lang="id-ID">
                    <a:latin typeface="Calibri"/>
                  </a:rPr>
                  <a:t>°C)</a:t>
                </a:r>
                <a:endParaRPr lang="en-US"/>
              </a:p>
            </c:rich>
          </c:tx>
          <c:layout/>
        </c:title>
        <c:numFmt formatCode="0;[Red]0" sourceLinked="1"/>
        <c:majorTickMark val="none"/>
        <c:tickLblPos val="nextTo"/>
        <c:crossAx val="66057728"/>
        <c:crosses val="autoZero"/>
        <c:crossBetween val="between"/>
      </c:valAx>
    </c:plotArea>
    <c:legend>
      <c:legendPos val="r"/>
      <c:layout/>
    </c:legend>
    <c:plotVisOnly val="1"/>
  </c:chart>
  <c:spPr>
    <a:ln>
      <a:solidFill>
        <a:schemeClr val="bg1"/>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95827-A5F6-4E98-AD41-2037BA496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10</Pages>
  <Words>3398</Words>
  <Characters>19370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Revi Fernandiaz</cp:lastModifiedBy>
  <cp:revision>22</cp:revision>
  <dcterms:created xsi:type="dcterms:W3CDTF">2016-12-15T01:28:00Z</dcterms:created>
  <dcterms:modified xsi:type="dcterms:W3CDTF">2017-02-07T06:10:00Z</dcterms:modified>
</cp:coreProperties>
</file>