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CF" w:rsidRPr="00515C06" w:rsidRDefault="00BD70CF" w:rsidP="00BD70CF">
      <w:pPr>
        <w:spacing w:line="240" w:lineRule="auto"/>
        <w:jc w:val="center"/>
        <w:rPr>
          <w:rFonts w:ascii="Times New Roman" w:hAnsi="Times New Roman" w:cs="Times New Roman"/>
          <w:b/>
          <w:sz w:val="24"/>
        </w:rPr>
      </w:pPr>
      <w:r w:rsidRPr="00515C06">
        <w:rPr>
          <w:rFonts w:ascii="Times New Roman" w:hAnsi="Times New Roman" w:cs="Times New Roman"/>
          <w:b/>
          <w:sz w:val="24"/>
        </w:rPr>
        <w:t>The effectiveness of</w:t>
      </w:r>
      <w:r>
        <w:rPr>
          <w:rFonts w:ascii="Times New Roman" w:hAnsi="Times New Roman" w:cs="Times New Roman"/>
          <w:b/>
          <w:sz w:val="24"/>
        </w:rPr>
        <w:t xml:space="preserve"> </w:t>
      </w:r>
      <w:r w:rsidRPr="00515C06">
        <w:rPr>
          <w:rFonts w:ascii="Times New Roman" w:hAnsi="Times New Roman" w:cs="Times New Roman"/>
          <w:b/>
          <w:sz w:val="24"/>
        </w:rPr>
        <w:t xml:space="preserve">sago liquid waste as nutrient </w:t>
      </w:r>
      <w:r>
        <w:rPr>
          <w:rFonts w:ascii="Times New Roman" w:hAnsi="Times New Roman" w:cs="Times New Roman"/>
          <w:b/>
          <w:sz w:val="24"/>
        </w:rPr>
        <w:t>of</w:t>
      </w:r>
      <w:r w:rsidRPr="00515C06">
        <w:rPr>
          <w:rFonts w:ascii="Times New Roman" w:hAnsi="Times New Roman" w:cs="Times New Roman"/>
          <w:b/>
          <w:sz w:val="24"/>
        </w:rPr>
        <w:t xml:space="preserve"> </w:t>
      </w:r>
      <w:r w:rsidRPr="00515C06">
        <w:rPr>
          <w:rFonts w:ascii="Times New Roman" w:hAnsi="Times New Roman" w:cs="Times New Roman"/>
          <w:b/>
          <w:i/>
          <w:sz w:val="24"/>
        </w:rPr>
        <w:t xml:space="preserve">Chlorella </w:t>
      </w:r>
      <w:r w:rsidRPr="00515C06">
        <w:rPr>
          <w:rFonts w:ascii="Times New Roman" w:hAnsi="Times New Roman" w:cs="Times New Roman"/>
          <w:b/>
          <w:sz w:val="24"/>
        </w:rPr>
        <w:t xml:space="preserve">sp. </w:t>
      </w:r>
      <w:r>
        <w:rPr>
          <w:rFonts w:ascii="Times New Roman" w:hAnsi="Times New Roman" w:cs="Times New Roman"/>
          <w:b/>
          <w:sz w:val="24"/>
        </w:rPr>
        <w:t xml:space="preserve">culture </w:t>
      </w:r>
      <w:r w:rsidRPr="00515C06">
        <w:rPr>
          <w:rFonts w:ascii="Times New Roman" w:hAnsi="Times New Roman" w:cs="Times New Roman"/>
          <w:b/>
          <w:sz w:val="24"/>
        </w:rPr>
        <w:t>in the peat water</w:t>
      </w:r>
      <w:r>
        <w:rPr>
          <w:rFonts w:ascii="Times New Roman" w:hAnsi="Times New Roman" w:cs="Times New Roman"/>
          <w:b/>
          <w:sz w:val="24"/>
        </w:rPr>
        <w:t xml:space="preserve"> media</w:t>
      </w:r>
    </w:p>
    <w:p w:rsidR="00BD70CF" w:rsidRPr="00515C06" w:rsidRDefault="00BD70CF" w:rsidP="00BD70CF">
      <w:pPr>
        <w:spacing w:after="0" w:line="480" w:lineRule="auto"/>
        <w:jc w:val="center"/>
        <w:rPr>
          <w:rFonts w:ascii="Times New Roman" w:hAnsi="Times New Roman" w:cs="Times New Roman"/>
          <w:b/>
          <w:sz w:val="24"/>
        </w:rPr>
      </w:pPr>
      <w:r w:rsidRPr="00515C06">
        <w:rPr>
          <w:rFonts w:ascii="Times New Roman" w:hAnsi="Times New Roman" w:cs="Times New Roman"/>
          <w:b/>
          <w:sz w:val="24"/>
        </w:rPr>
        <w:t>By</w:t>
      </w:r>
    </w:p>
    <w:p w:rsidR="00BD70CF" w:rsidRPr="00515C06" w:rsidRDefault="00BD70CF" w:rsidP="00BD70CF">
      <w:pPr>
        <w:spacing w:after="0" w:line="480" w:lineRule="auto"/>
        <w:jc w:val="center"/>
        <w:rPr>
          <w:rFonts w:ascii="Times New Roman" w:hAnsi="Times New Roman" w:cs="Times New Roman"/>
          <w:b/>
          <w:sz w:val="24"/>
        </w:rPr>
      </w:pPr>
      <w:r w:rsidRPr="00515C06">
        <w:rPr>
          <w:rFonts w:ascii="Times New Roman" w:hAnsi="Times New Roman" w:cs="Times New Roman"/>
          <w:b/>
          <w:sz w:val="24"/>
        </w:rPr>
        <w:t>Revi Fernandiaz</w:t>
      </w:r>
      <w:r w:rsidRPr="00515C06">
        <w:rPr>
          <w:rFonts w:ascii="Times New Roman" w:hAnsi="Times New Roman" w:cs="Times New Roman"/>
          <w:b/>
          <w:sz w:val="24"/>
          <w:vertAlign w:val="superscript"/>
        </w:rPr>
        <w:t>1)</w:t>
      </w:r>
      <w:r w:rsidRPr="00515C06">
        <w:rPr>
          <w:rFonts w:ascii="Times New Roman" w:hAnsi="Times New Roman" w:cs="Times New Roman"/>
          <w:b/>
          <w:sz w:val="24"/>
        </w:rPr>
        <w:t>, Sampe Harahap</w:t>
      </w:r>
      <w:r w:rsidRPr="00515C06">
        <w:rPr>
          <w:rFonts w:ascii="Times New Roman" w:hAnsi="Times New Roman" w:cs="Times New Roman"/>
          <w:b/>
          <w:sz w:val="24"/>
          <w:vertAlign w:val="superscript"/>
        </w:rPr>
        <w:t>2)</w:t>
      </w:r>
      <w:r w:rsidRPr="00515C06">
        <w:rPr>
          <w:rFonts w:ascii="Times New Roman" w:hAnsi="Times New Roman" w:cs="Times New Roman"/>
          <w:b/>
          <w:sz w:val="24"/>
        </w:rPr>
        <w:t>, Budijono</w:t>
      </w:r>
      <w:r w:rsidRPr="00515C06">
        <w:rPr>
          <w:rFonts w:ascii="Times New Roman" w:hAnsi="Times New Roman" w:cs="Times New Roman"/>
          <w:b/>
          <w:sz w:val="24"/>
          <w:vertAlign w:val="superscript"/>
        </w:rPr>
        <w:t>2)</w:t>
      </w:r>
    </w:p>
    <w:p w:rsidR="00BD70CF" w:rsidRPr="00515C06" w:rsidRDefault="009C224B" w:rsidP="00BD70CF">
      <w:pPr>
        <w:spacing w:after="0" w:line="480" w:lineRule="auto"/>
        <w:jc w:val="center"/>
        <w:rPr>
          <w:rFonts w:ascii="Times New Roman" w:hAnsi="Times New Roman" w:cs="Times New Roman"/>
          <w:b/>
          <w:sz w:val="24"/>
        </w:rPr>
      </w:pPr>
      <w:hyperlink r:id="rId7" w:history="1">
        <w:r w:rsidR="00BD70CF" w:rsidRPr="00515C06">
          <w:rPr>
            <w:rStyle w:val="Hyperlink"/>
            <w:rFonts w:ascii="Times New Roman" w:hAnsi="Times New Roman" w:cs="Times New Roman"/>
            <w:b/>
            <w:color w:val="auto"/>
            <w:sz w:val="24"/>
          </w:rPr>
          <w:t>revi.fernandiaz@yahoo.com</w:t>
        </w:r>
      </w:hyperlink>
    </w:p>
    <w:p w:rsidR="00BD70CF" w:rsidRPr="00515C06" w:rsidRDefault="00BD70CF" w:rsidP="00BD70CF">
      <w:pPr>
        <w:spacing w:after="0" w:line="480" w:lineRule="auto"/>
        <w:jc w:val="center"/>
        <w:rPr>
          <w:rFonts w:ascii="Times New Roman" w:hAnsi="Times New Roman" w:cs="Times New Roman"/>
          <w:b/>
          <w:sz w:val="24"/>
        </w:rPr>
      </w:pPr>
      <w:r w:rsidRPr="00515C06">
        <w:rPr>
          <w:rFonts w:ascii="Times New Roman" w:hAnsi="Times New Roman" w:cs="Times New Roman"/>
          <w:b/>
          <w:sz w:val="24"/>
        </w:rPr>
        <w:t>ABSTRACT</w:t>
      </w:r>
    </w:p>
    <w:p w:rsidR="00BD70CF" w:rsidRPr="00515C06" w:rsidRDefault="00BD70CF" w:rsidP="00BD70CF">
      <w:pPr>
        <w:spacing w:after="0"/>
        <w:jc w:val="both"/>
        <w:rPr>
          <w:rFonts w:ascii="Times New Roman" w:hAnsi="Times New Roman" w:cs="Times New Roman"/>
          <w:sz w:val="24"/>
        </w:rPr>
      </w:pPr>
      <w:r w:rsidRPr="00515C06">
        <w:rPr>
          <w:rFonts w:ascii="Times New Roman" w:hAnsi="Times New Roman" w:cs="Times New Roman"/>
          <w:sz w:val="24"/>
        </w:rPr>
        <w:tab/>
        <w:t xml:space="preserve">Sago liquid waste is rich in micro and macro nutrient that can be used </w:t>
      </w:r>
      <w:r>
        <w:rPr>
          <w:rFonts w:ascii="Times New Roman" w:hAnsi="Times New Roman" w:cs="Times New Roman"/>
          <w:sz w:val="24"/>
        </w:rPr>
        <w:t>for</w:t>
      </w:r>
      <w:r w:rsidRPr="00515C06">
        <w:rPr>
          <w:rFonts w:ascii="Times New Roman" w:hAnsi="Times New Roman" w:cs="Times New Roman"/>
          <w:sz w:val="24"/>
        </w:rPr>
        <w:t xml:space="preserve"> </w:t>
      </w:r>
      <w:r>
        <w:rPr>
          <w:rFonts w:ascii="Times New Roman" w:hAnsi="Times New Roman" w:cs="Times New Roman"/>
          <w:sz w:val="24"/>
        </w:rPr>
        <w:t>growing</w:t>
      </w:r>
      <w:r w:rsidRPr="00515C06">
        <w:rPr>
          <w:rFonts w:ascii="Times New Roman" w:hAnsi="Times New Roman" w:cs="Times New Roman"/>
          <w:sz w:val="24"/>
        </w:rPr>
        <w:t xml:space="preserve"> </w:t>
      </w:r>
      <w:r w:rsidRPr="00515C06">
        <w:rPr>
          <w:rFonts w:ascii="Times New Roman" w:hAnsi="Times New Roman" w:cs="Times New Roman"/>
          <w:i/>
          <w:sz w:val="24"/>
        </w:rPr>
        <w:t xml:space="preserve">Chlorella </w:t>
      </w:r>
      <w:r w:rsidRPr="00515C06">
        <w:rPr>
          <w:rFonts w:ascii="Times New Roman" w:hAnsi="Times New Roman" w:cs="Times New Roman"/>
          <w:sz w:val="24"/>
        </w:rPr>
        <w:t xml:space="preserve">sp. To understand the effectiveness of the waste as a </w:t>
      </w:r>
      <w:r>
        <w:rPr>
          <w:rFonts w:ascii="Times New Roman" w:hAnsi="Times New Roman" w:cs="Times New Roman"/>
          <w:sz w:val="24"/>
        </w:rPr>
        <w:t>nutrient source to grow</w:t>
      </w:r>
      <w:r w:rsidRPr="00515C06">
        <w:rPr>
          <w:rFonts w:ascii="Times New Roman" w:hAnsi="Times New Roman" w:cs="Times New Roman"/>
          <w:sz w:val="24"/>
        </w:rPr>
        <w:t xml:space="preserve"> </w:t>
      </w:r>
      <w:r w:rsidRPr="00515C06">
        <w:rPr>
          <w:rFonts w:ascii="Times New Roman" w:hAnsi="Times New Roman" w:cs="Times New Roman"/>
          <w:i/>
          <w:sz w:val="24"/>
        </w:rPr>
        <w:t xml:space="preserve">Chlorella </w:t>
      </w:r>
      <w:r w:rsidRPr="00515C06">
        <w:rPr>
          <w:rFonts w:ascii="Times New Roman" w:hAnsi="Times New Roman" w:cs="Times New Roman"/>
          <w:sz w:val="24"/>
        </w:rPr>
        <w:t xml:space="preserve">sp., a study was conducted from November – December 2016. Different </w:t>
      </w:r>
      <w:r>
        <w:rPr>
          <w:rFonts w:ascii="Times New Roman" w:hAnsi="Times New Roman" w:cs="Times New Roman"/>
          <w:sz w:val="24"/>
        </w:rPr>
        <w:t xml:space="preserve">amount </w:t>
      </w:r>
      <w:r w:rsidRPr="00515C06">
        <w:rPr>
          <w:rFonts w:ascii="Times New Roman" w:hAnsi="Times New Roman" w:cs="Times New Roman"/>
          <w:sz w:val="24"/>
        </w:rPr>
        <w:t xml:space="preserve">of sago liquid waste was </w:t>
      </w:r>
      <w:r>
        <w:rPr>
          <w:rFonts w:ascii="Times New Roman" w:hAnsi="Times New Roman" w:cs="Times New Roman"/>
          <w:sz w:val="24"/>
        </w:rPr>
        <w:t>added to</w:t>
      </w:r>
      <w:r w:rsidRPr="00515C06">
        <w:rPr>
          <w:rFonts w:ascii="Times New Roman" w:hAnsi="Times New Roman" w:cs="Times New Roman"/>
          <w:sz w:val="24"/>
        </w:rPr>
        <w:t xml:space="preserve"> 3L </w:t>
      </w:r>
      <w:r>
        <w:rPr>
          <w:rFonts w:ascii="Times New Roman" w:hAnsi="Times New Roman" w:cs="Times New Roman"/>
          <w:sz w:val="24"/>
        </w:rPr>
        <w:t xml:space="preserve">of </w:t>
      </w:r>
      <w:r w:rsidRPr="00515C06">
        <w:rPr>
          <w:rFonts w:ascii="Times New Roman" w:hAnsi="Times New Roman" w:cs="Times New Roman"/>
          <w:sz w:val="24"/>
        </w:rPr>
        <w:t>peat water, the</w:t>
      </w:r>
      <w:r>
        <w:rPr>
          <w:rFonts w:ascii="Times New Roman" w:hAnsi="Times New Roman" w:cs="Times New Roman"/>
          <w:sz w:val="24"/>
        </w:rPr>
        <w:t>y</w:t>
      </w:r>
      <w:r w:rsidRPr="00515C06">
        <w:rPr>
          <w:rFonts w:ascii="Times New Roman" w:hAnsi="Times New Roman" w:cs="Times New Roman"/>
          <w:sz w:val="24"/>
        </w:rPr>
        <w:t xml:space="preserve"> were </w:t>
      </w:r>
      <w:proofErr w:type="gramStart"/>
      <w:r w:rsidRPr="00515C06">
        <w:rPr>
          <w:rFonts w:ascii="Times New Roman" w:hAnsi="Times New Roman" w:cs="Times New Roman"/>
          <w:sz w:val="24"/>
        </w:rPr>
        <w:t>P</w:t>
      </w:r>
      <w:r w:rsidRPr="00515C06">
        <w:rPr>
          <w:rFonts w:ascii="Times New Roman" w:hAnsi="Times New Roman" w:cs="Times New Roman"/>
          <w:sz w:val="24"/>
          <w:vertAlign w:val="subscript"/>
        </w:rPr>
        <w:t>0</w:t>
      </w:r>
      <w:r w:rsidRPr="00515C06">
        <w:rPr>
          <w:rFonts w:ascii="Times New Roman" w:hAnsi="Times New Roman" w:cs="Times New Roman"/>
          <w:sz w:val="24"/>
        </w:rPr>
        <w:t>(</w:t>
      </w:r>
      <w:proofErr w:type="gramEnd"/>
      <w:r w:rsidRPr="00515C06">
        <w:rPr>
          <w:rFonts w:ascii="Times New Roman" w:hAnsi="Times New Roman" w:cs="Times New Roman"/>
          <w:sz w:val="24"/>
        </w:rPr>
        <w:t>0%), P</w:t>
      </w:r>
      <w:r w:rsidRPr="00515C06">
        <w:rPr>
          <w:rFonts w:ascii="Times New Roman" w:hAnsi="Times New Roman" w:cs="Times New Roman"/>
          <w:sz w:val="24"/>
          <w:vertAlign w:val="subscript"/>
        </w:rPr>
        <w:t>1</w:t>
      </w:r>
      <w:r w:rsidRPr="00515C06">
        <w:rPr>
          <w:rFonts w:ascii="Times New Roman" w:hAnsi="Times New Roman" w:cs="Times New Roman"/>
          <w:sz w:val="24"/>
        </w:rPr>
        <w:t>(5%), P</w:t>
      </w:r>
      <w:r w:rsidRPr="00515C06">
        <w:rPr>
          <w:rFonts w:ascii="Times New Roman" w:hAnsi="Times New Roman" w:cs="Times New Roman"/>
          <w:sz w:val="24"/>
          <w:vertAlign w:val="subscript"/>
        </w:rPr>
        <w:t>2</w:t>
      </w:r>
      <w:r w:rsidRPr="00515C06">
        <w:rPr>
          <w:rFonts w:ascii="Times New Roman" w:hAnsi="Times New Roman" w:cs="Times New Roman"/>
          <w:sz w:val="24"/>
        </w:rPr>
        <w:t>(15%) and P</w:t>
      </w:r>
      <w:r w:rsidRPr="00515C06">
        <w:rPr>
          <w:rFonts w:ascii="Times New Roman" w:hAnsi="Times New Roman" w:cs="Times New Roman"/>
          <w:sz w:val="24"/>
          <w:vertAlign w:val="subscript"/>
        </w:rPr>
        <w:t>3</w:t>
      </w:r>
      <w:r w:rsidRPr="00515C06">
        <w:rPr>
          <w:rFonts w:ascii="Times New Roman" w:hAnsi="Times New Roman" w:cs="Times New Roman"/>
          <w:sz w:val="24"/>
        </w:rPr>
        <w:t xml:space="preserve"> (25%) </w:t>
      </w:r>
      <w:r>
        <w:rPr>
          <w:rFonts w:ascii="Times New Roman" w:hAnsi="Times New Roman" w:cs="Times New Roman"/>
          <w:sz w:val="24"/>
        </w:rPr>
        <w:t xml:space="preserve">of peat water volume. The </w:t>
      </w:r>
      <w:r w:rsidRPr="00515C06">
        <w:rPr>
          <w:rFonts w:ascii="Times New Roman" w:hAnsi="Times New Roman" w:cs="Times New Roman"/>
          <w:i/>
          <w:sz w:val="24"/>
        </w:rPr>
        <w:t xml:space="preserve">Chlorella </w:t>
      </w:r>
      <w:r w:rsidRPr="00515C06">
        <w:rPr>
          <w:rFonts w:ascii="Times New Roman" w:hAnsi="Times New Roman" w:cs="Times New Roman"/>
          <w:sz w:val="24"/>
        </w:rPr>
        <w:t xml:space="preserve">sp. </w:t>
      </w:r>
      <w:r>
        <w:rPr>
          <w:rFonts w:ascii="Times New Roman" w:hAnsi="Times New Roman" w:cs="Times New Roman"/>
          <w:sz w:val="24"/>
        </w:rPr>
        <w:t xml:space="preserve">was culture </w:t>
      </w:r>
      <w:r w:rsidRPr="00515C06">
        <w:rPr>
          <w:rFonts w:ascii="Times New Roman" w:hAnsi="Times New Roman" w:cs="Times New Roman"/>
          <w:sz w:val="24"/>
        </w:rPr>
        <w:t xml:space="preserve">for 11 days. Parameters measured were </w:t>
      </w:r>
      <w:r>
        <w:rPr>
          <w:rFonts w:ascii="Times New Roman" w:hAnsi="Times New Roman" w:cs="Times New Roman"/>
          <w:sz w:val="24"/>
        </w:rPr>
        <w:t xml:space="preserve">the </w:t>
      </w:r>
      <w:r w:rsidRPr="00515C06">
        <w:rPr>
          <w:rFonts w:ascii="Times New Roman" w:hAnsi="Times New Roman" w:cs="Times New Roman"/>
          <w:sz w:val="24"/>
        </w:rPr>
        <w:t xml:space="preserve">abundance and biomass </w:t>
      </w:r>
      <w:r>
        <w:rPr>
          <w:rFonts w:ascii="Times New Roman" w:hAnsi="Times New Roman" w:cs="Times New Roman"/>
          <w:sz w:val="24"/>
        </w:rPr>
        <w:t xml:space="preserve">of </w:t>
      </w:r>
      <w:r w:rsidRPr="00515C06">
        <w:rPr>
          <w:rFonts w:ascii="Times New Roman" w:hAnsi="Times New Roman" w:cs="Times New Roman"/>
          <w:i/>
          <w:sz w:val="24"/>
        </w:rPr>
        <w:t xml:space="preserve">Chlorella </w:t>
      </w:r>
      <w:r w:rsidRPr="00515C06">
        <w:rPr>
          <w:rFonts w:ascii="Times New Roman" w:hAnsi="Times New Roman" w:cs="Times New Roman"/>
          <w:sz w:val="24"/>
        </w:rPr>
        <w:t xml:space="preserve">sp., nitrate and phosphate concentration, dissolved oxygen, pH and temperature. Results shown that </w:t>
      </w:r>
      <w:r>
        <w:rPr>
          <w:rFonts w:ascii="Times New Roman" w:hAnsi="Times New Roman" w:cs="Times New Roman"/>
          <w:sz w:val="24"/>
        </w:rPr>
        <w:t xml:space="preserve">the </w:t>
      </w:r>
      <w:r w:rsidRPr="00515C06">
        <w:rPr>
          <w:rFonts w:ascii="Times New Roman" w:hAnsi="Times New Roman" w:cs="Times New Roman"/>
          <w:sz w:val="24"/>
        </w:rPr>
        <w:t xml:space="preserve">best growth of </w:t>
      </w:r>
      <w:r w:rsidRPr="00515C06">
        <w:rPr>
          <w:rFonts w:ascii="Times New Roman" w:hAnsi="Times New Roman" w:cs="Times New Roman"/>
          <w:i/>
          <w:sz w:val="24"/>
        </w:rPr>
        <w:t xml:space="preserve">Chlorella </w:t>
      </w:r>
      <w:r w:rsidRPr="00515C06">
        <w:rPr>
          <w:rFonts w:ascii="Times New Roman" w:hAnsi="Times New Roman" w:cs="Times New Roman"/>
          <w:sz w:val="24"/>
        </w:rPr>
        <w:t xml:space="preserve">sp. was in the </w:t>
      </w:r>
      <w:proofErr w:type="gramStart"/>
      <w:r w:rsidRPr="00515C06">
        <w:rPr>
          <w:rFonts w:ascii="Times New Roman" w:hAnsi="Times New Roman" w:cs="Times New Roman"/>
          <w:sz w:val="24"/>
        </w:rPr>
        <w:t>P</w:t>
      </w:r>
      <w:r w:rsidRPr="00515C06">
        <w:rPr>
          <w:rFonts w:ascii="Times New Roman" w:hAnsi="Times New Roman" w:cs="Times New Roman"/>
          <w:sz w:val="24"/>
          <w:vertAlign w:val="subscript"/>
        </w:rPr>
        <w:t>1</w:t>
      </w:r>
      <w:r w:rsidRPr="00515C06">
        <w:rPr>
          <w:rFonts w:ascii="Times New Roman" w:hAnsi="Times New Roman" w:cs="Times New Roman"/>
          <w:sz w:val="24"/>
        </w:rPr>
        <w:t>(</w:t>
      </w:r>
      <w:proofErr w:type="gramEnd"/>
      <w:r w:rsidRPr="00515C06">
        <w:rPr>
          <w:rFonts w:ascii="Times New Roman" w:hAnsi="Times New Roman" w:cs="Times New Roman"/>
          <w:sz w:val="24"/>
        </w:rPr>
        <w:t xml:space="preserve">5%), the abundance was 2,768,000 cells/ml and </w:t>
      </w:r>
      <w:r>
        <w:rPr>
          <w:rFonts w:ascii="Times New Roman" w:hAnsi="Times New Roman" w:cs="Times New Roman"/>
          <w:sz w:val="24"/>
        </w:rPr>
        <w:t xml:space="preserve">the </w:t>
      </w:r>
      <w:r w:rsidRPr="00515C06">
        <w:rPr>
          <w:rFonts w:ascii="Times New Roman" w:hAnsi="Times New Roman" w:cs="Times New Roman"/>
          <w:sz w:val="24"/>
        </w:rPr>
        <w:t xml:space="preserve">biomass was 0.28 g/L. </w:t>
      </w:r>
      <w:r>
        <w:rPr>
          <w:rFonts w:ascii="Times New Roman" w:hAnsi="Times New Roman" w:cs="Times New Roman"/>
          <w:sz w:val="24"/>
        </w:rPr>
        <w:t>During the research, the</w:t>
      </w:r>
      <w:r w:rsidRPr="00515C06">
        <w:rPr>
          <w:rFonts w:ascii="Times New Roman" w:hAnsi="Times New Roman" w:cs="Times New Roman"/>
          <w:sz w:val="24"/>
        </w:rPr>
        <w:t xml:space="preserve"> nitrate and phosphate concentration</w:t>
      </w:r>
      <w:r>
        <w:rPr>
          <w:rFonts w:ascii="Times New Roman" w:hAnsi="Times New Roman" w:cs="Times New Roman"/>
          <w:sz w:val="24"/>
        </w:rPr>
        <w:t xml:space="preserve"> reduced, </w:t>
      </w:r>
      <w:r w:rsidRPr="00515C06">
        <w:rPr>
          <w:rFonts w:ascii="Times New Roman" w:hAnsi="Times New Roman" w:cs="Times New Roman"/>
          <w:sz w:val="24"/>
        </w:rPr>
        <w:t>from 0.5575 to 0.2540 mg/L and from 0.9358 to 0.3142 mg/L</w:t>
      </w:r>
      <w:r>
        <w:rPr>
          <w:rFonts w:ascii="Times New Roman" w:hAnsi="Times New Roman" w:cs="Times New Roman"/>
          <w:sz w:val="24"/>
        </w:rPr>
        <w:t xml:space="preserve"> respectively</w:t>
      </w:r>
      <w:r w:rsidRPr="00515C06">
        <w:rPr>
          <w:rFonts w:ascii="Times New Roman" w:hAnsi="Times New Roman" w:cs="Times New Roman"/>
          <w:sz w:val="24"/>
        </w:rPr>
        <w:t xml:space="preserve">. This fact indicates that the nutrients have been used for </w:t>
      </w:r>
      <w:r w:rsidRPr="00515C06">
        <w:rPr>
          <w:rFonts w:ascii="Times New Roman" w:hAnsi="Times New Roman" w:cs="Times New Roman"/>
          <w:i/>
          <w:sz w:val="24"/>
        </w:rPr>
        <w:t xml:space="preserve">Chlorella </w:t>
      </w:r>
      <w:r w:rsidRPr="00515C06">
        <w:rPr>
          <w:rFonts w:ascii="Times New Roman" w:hAnsi="Times New Roman" w:cs="Times New Roman"/>
          <w:sz w:val="24"/>
        </w:rPr>
        <w:t>sp. growth</w:t>
      </w:r>
      <w:r>
        <w:rPr>
          <w:rFonts w:ascii="Times New Roman" w:hAnsi="Times New Roman" w:cs="Times New Roman"/>
          <w:sz w:val="24"/>
        </w:rPr>
        <w:t>.</w:t>
      </w:r>
      <w:r w:rsidRPr="00515C06">
        <w:rPr>
          <w:rFonts w:ascii="Times New Roman" w:hAnsi="Times New Roman" w:cs="Times New Roman"/>
          <w:sz w:val="24"/>
        </w:rPr>
        <w:t xml:space="preserve"> Based on data obtained, it can be concluded that the sago liquid waste can be used as </w:t>
      </w:r>
      <w:r>
        <w:rPr>
          <w:rFonts w:ascii="Times New Roman" w:hAnsi="Times New Roman" w:cs="Times New Roman"/>
          <w:sz w:val="24"/>
        </w:rPr>
        <w:t>nutrient source</w:t>
      </w:r>
      <w:r w:rsidRPr="00515C06">
        <w:rPr>
          <w:rFonts w:ascii="Times New Roman" w:hAnsi="Times New Roman" w:cs="Times New Roman"/>
          <w:sz w:val="24"/>
        </w:rPr>
        <w:t xml:space="preserve"> for growth </w:t>
      </w:r>
      <w:r w:rsidRPr="00515C06">
        <w:rPr>
          <w:rFonts w:ascii="Times New Roman" w:hAnsi="Times New Roman" w:cs="Times New Roman"/>
          <w:i/>
          <w:sz w:val="24"/>
        </w:rPr>
        <w:t xml:space="preserve">Chlorella </w:t>
      </w:r>
      <w:r w:rsidRPr="00515C06">
        <w:rPr>
          <w:rFonts w:ascii="Times New Roman" w:hAnsi="Times New Roman" w:cs="Times New Roman"/>
          <w:sz w:val="24"/>
        </w:rPr>
        <w:t xml:space="preserve">sp. </w:t>
      </w:r>
    </w:p>
    <w:p w:rsidR="00BD70CF" w:rsidRPr="00515C06" w:rsidRDefault="00BD70CF" w:rsidP="00BD70CF">
      <w:pPr>
        <w:spacing w:after="0"/>
        <w:jc w:val="both"/>
        <w:rPr>
          <w:rFonts w:ascii="Times New Roman" w:hAnsi="Times New Roman" w:cs="Times New Roman"/>
          <w:sz w:val="24"/>
        </w:rPr>
      </w:pPr>
    </w:p>
    <w:p w:rsidR="00BD70CF" w:rsidRDefault="009C224B" w:rsidP="00BD70CF">
      <w:pPr>
        <w:spacing w:after="0" w:line="480" w:lineRule="auto"/>
        <w:jc w:val="both"/>
        <w:rPr>
          <w:rFonts w:ascii="Times New Roman" w:hAnsi="Times New Roman" w:cs="Times New Roman"/>
          <w:sz w:val="24"/>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_x0000_s1042" type="#_x0000_t32" style="position:absolute;left:0;text-align:left;margin-left:.1pt;margin-top:20.15pt;width:397.7pt;height:0;z-index:251679744" o:connectortype="straight" strokeweight="2.25pt"/>
        </w:pict>
      </w:r>
      <w:proofErr w:type="gramStart"/>
      <w:r w:rsidR="00BD70CF" w:rsidRPr="00515C06">
        <w:rPr>
          <w:rFonts w:ascii="Times New Roman" w:hAnsi="Times New Roman" w:cs="Times New Roman"/>
          <w:sz w:val="24"/>
        </w:rPr>
        <w:t>Keywords :</w:t>
      </w:r>
      <w:proofErr w:type="gramEnd"/>
      <w:r w:rsidR="00BD70CF" w:rsidRPr="00515C06">
        <w:rPr>
          <w:rFonts w:ascii="Times New Roman" w:hAnsi="Times New Roman" w:cs="Times New Roman"/>
          <w:sz w:val="24"/>
        </w:rPr>
        <w:t xml:space="preserve"> Sago liquid waste, nutrient, growth, </w:t>
      </w:r>
      <w:r w:rsidR="00BD70CF" w:rsidRPr="00515C06">
        <w:rPr>
          <w:rFonts w:ascii="Times New Roman" w:hAnsi="Times New Roman" w:cs="Times New Roman"/>
          <w:i/>
          <w:sz w:val="24"/>
        </w:rPr>
        <w:t xml:space="preserve">Chlorella </w:t>
      </w:r>
      <w:r w:rsidR="00BD70CF" w:rsidRPr="00515C06">
        <w:rPr>
          <w:rFonts w:ascii="Times New Roman" w:hAnsi="Times New Roman" w:cs="Times New Roman"/>
          <w:sz w:val="24"/>
        </w:rPr>
        <w:t>sp.</w:t>
      </w:r>
    </w:p>
    <w:p w:rsidR="00BD70CF" w:rsidRPr="009D68E1" w:rsidRDefault="00BD70CF" w:rsidP="00BD70CF">
      <w:pPr>
        <w:spacing w:after="0" w:line="240" w:lineRule="auto"/>
        <w:jc w:val="both"/>
        <w:rPr>
          <w:rFonts w:ascii="Times New Roman" w:hAnsi="Times New Roman" w:cs="Times New Roman"/>
          <w:i/>
          <w:sz w:val="24"/>
        </w:rPr>
      </w:pPr>
      <w:r w:rsidRPr="00056D99">
        <w:rPr>
          <w:rFonts w:ascii="Times New Roman" w:hAnsi="Times New Roman" w:cs="Times New Roman"/>
          <w:sz w:val="24"/>
          <w:vertAlign w:val="superscript"/>
        </w:rPr>
        <w:t>1)</w:t>
      </w:r>
      <w:r>
        <w:rPr>
          <w:rFonts w:ascii="Times New Roman" w:hAnsi="Times New Roman" w:cs="Times New Roman"/>
          <w:sz w:val="24"/>
        </w:rPr>
        <w:t xml:space="preserve"> </w:t>
      </w:r>
      <w:r>
        <w:rPr>
          <w:rFonts w:ascii="Times New Roman" w:hAnsi="Times New Roman" w:cs="Times New Roman"/>
          <w:i/>
          <w:sz w:val="24"/>
        </w:rPr>
        <w:t>Student of the Faculty of Fisheries and Marine, University of Riau</w:t>
      </w:r>
    </w:p>
    <w:p w:rsidR="00BD70CF" w:rsidRPr="009D68E1" w:rsidRDefault="00BD70CF" w:rsidP="00BD70CF">
      <w:pPr>
        <w:spacing w:after="0" w:line="240" w:lineRule="auto"/>
        <w:jc w:val="both"/>
        <w:rPr>
          <w:rFonts w:ascii="Times New Roman" w:hAnsi="Times New Roman" w:cs="Times New Roman"/>
          <w:i/>
          <w:sz w:val="24"/>
        </w:rPr>
      </w:pPr>
      <w:r w:rsidRPr="00056D99">
        <w:rPr>
          <w:rFonts w:ascii="Times New Roman" w:hAnsi="Times New Roman" w:cs="Times New Roman"/>
          <w:sz w:val="24"/>
          <w:vertAlign w:val="superscript"/>
        </w:rPr>
        <w:t>2)</w:t>
      </w:r>
      <w:r>
        <w:rPr>
          <w:rFonts w:ascii="Times New Roman" w:hAnsi="Times New Roman" w:cs="Times New Roman"/>
          <w:sz w:val="24"/>
        </w:rPr>
        <w:t xml:space="preserve"> </w:t>
      </w:r>
      <w:r>
        <w:rPr>
          <w:rFonts w:ascii="Times New Roman" w:hAnsi="Times New Roman" w:cs="Times New Roman"/>
          <w:i/>
          <w:sz w:val="24"/>
        </w:rPr>
        <w:t>Lecture of the Faculty of Fisheries and Marine, University of Riau</w:t>
      </w:r>
    </w:p>
    <w:p w:rsidR="002B3AF7" w:rsidRDefault="002B3AF7" w:rsidP="002B3AF7">
      <w:pPr>
        <w:spacing w:after="0" w:line="360" w:lineRule="auto"/>
        <w:jc w:val="both"/>
        <w:rPr>
          <w:rFonts w:ascii="Times New Roman" w:hAnsi="Times New Roman" w:cs="Times New Roman"/>
          <w:b/>
          <w:sz w:val="24"/>
        </w:rPr>
      </w:pPr>
    </w:p>
    <w:p w:rsidR="00BE58F6" w:rsidRDefault="00BE58F6" w:rsidP="002B3AF7">
      <w:pPr>
        <w:spacing w:after="0" w:line="360" w:lineRule="auto"/>
        <w:jc w:val="both"/>
        <w:rPr>
          <w:rFonts w:ascii="Times New Roman" w:hAnsi="Times New Roman" w:cs="Times New Roman"/>
          <w:b/>
          <w:sz w:val="24"/>
        </w:rPr>
        <w:sectPr w:rsidR="00BE58F6" w:rsidSect="00892E9A">
          <w:headerReference w:type="default" r:id="rId8"/>
          <w:pgSz w:w="11907" w:h="16839" w:code="9"/>
          <w:pgMar w:top="1699" w:right="1699" w:bottom="1699" w:left="1985" w:header="720" w:footer="720" w:gutter="0"/>
          <w:pgNumType w:start="1"/>
          <w:cols w:space="313"/>
          <w:docGrid w:linePitch="360"/>
        </w:sectPr>
      </w:pPr>
    </w:p>
    <w:p w:rsidR="002B3AF7" w:rsidRDefault="002B3AF7" w:rsidP="002B3AF7">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PENDAHULUAN</w:t>
      </w:r>
    </w:p>
    <w:p w:rsidR="002B3AF7" w:rsidRDefault="002B3AF7" w:rsidP="003A6F6E">
      <w:pPr>
        <w:spacing w:after="0"/>
        <w:ind w:firstLine="360"/>
        <w:jc w:val="both"/>
        <w:rPr>
          <w:rFonts w:ascii="Times New Roman" w:hAnsi="Times New Roman" w:cs="Times New Roman"/>
          <w:color w:val="000000" w:themeColor="text1"/>
          <w:sz w:val="24"/>
          <w:szCs w:val="24"/>
          <w:shd w:val="clear" w:color="auto" w:fill="FFFFFF"/>
        </w:rPr>
      </w:pPr>
      <w:proofErr w:type="gramStart"/>
      <w:r w:rsidRPr="00FD2922">
        <w:rPr>
          <w:rFonts w:ascii="Times New Roman" w:hAnsi="Times New Roman" w:cs="Times New Roman"/>
          <w:color w:val="000000" w:themeColor="text1"/>
          <w:sz w:val="24"/>
          <w:szCs w:val="24"/>
          <w:shd w:val="clear" w:color="auto" w:fill="FFFFFF"/>
        </w:rPr>
        <w:t>Kabupaten Kepulauan Meranti Provinsi Riau dikenal secara nasional dan internasional sebagai pusat produsen</w:t>
      </w:r>
      <w:r>
        <w:rPr>
          <w:rFonts w:ascii="Times New Roman" w:hAnsi="Times New Roman" w:cs="Times New Roman"/>
          <w:color w:val="000000" w:themeColor="text1"/>
          <w:sz w:val="24"/>
          <w:szCs w:val="24"/>
          <w:shd w:val="clear" w:color="auto" w:fill="FFFFFF"/>
        </w:rPr>
        <w:t xml:space="preserve"> pati</w:t>
      </w:r>
      <w:r w:rsidRPr="00FD2922">
        <w:rPr>
          <w:rFonts w:ascii="Times New Roman" w:hAnsi="Times New Roman" w:cs="Times New Roman"/>
          <w:color w:val="000000" w:themeColor="text1"/>
          <w:sz w:val="24"/>
          <w:szCs w:val="24"/>
          <w:shd w:val="clear" w:color="auto" w:fill="FFFFFF"/>
        </w:rPr>
        <w:t xml:space="preserve"> sagu.</w:t>
      </w:r>
      <w:proofErr w:type="gramEnd"/>
      <w:r w:rsidRPr="00FD2922">
        <w:rPr>
          <w:rFonts w:ascii="Times New Roman" w:hAnsi="Times New Roman" w:cs="Times New Roman"/>
          <w:color w:val="000000" w:themeColor="text1"/>
          <w:sz w:val="24"/>
          <w:szCs w:val="24"/>
          <w:shd w:val="clear" w:color="auto" w:fill="FFFFFF"/>
        </w:rPr>
        <w:t xml:space="preserve"> </w:t>
      </w:r>
      <w:proofErr w:type="gramStart"/>
      <w:r w:rsidRPr="00FD2922">
        <w:rPr>
          <w:rFonts w:ascii="Times New Roman" w:hAnsi="Times New Roman" w:cs="Times New Roman"/>
          <w:color w:val="000000" w:themeColor="text1"/>
          <w:sz w:val="24"/>
          <w:szCs w:val="24"/>
          <w:shd w:val="clear" w:color="auto" w:fill="FFFFFF"/>
        </w:rPr>
        <w:t>Di kabupaten tersebut terdapat 63 kilang sagu (Hengky, 2015) dengan produksinya sebesar 246.000 ton pati sagu/tahun (Rachman, 2016).</w:t>
      </w:r>
      <w:proofErr w:type="gramEnd"/>
      <w:r w:rsidRPr="00FD2922">
        <w:rPr>
          <w:rFonts w:ascii="Times New Roman" w:hAnsi="Times New Roman" w:cs="Times New Roman"/>
          <w:color w:val="000000" w:themeColor="text1"/>
          <w:sz w:val="24"/>
          <w:szCs w:val="24"/>
          <w:shd w:val="clear" w:color="auto" w:fill="FFFFFF"/>
        </w:rPr>
        <w:t xml:space="preserve"> Dalam proses produksi 1 kg pati </w:t>
      </w:r>
      <w:r>
        <w:rPr>
          <w:rFonts w:ascii="Times New Roman" w:hAnsi="Times New Roman" w:cs="Times New Roman"/>
          <w:color w:val="000000" w:themeColor="text1"/>
          <w:sz w:val="24"/>
          <w:szCs w:val="24"/>
          <w:shd w:val="clear" w:color="auto" w:fill="FFFFFF"/>
        </w:rPr>
        <w:t xml:space="preserve">sagu </w:t>
      </w:r>
      <w:proofErr w:type="gramStart"/>
      <w:r>
        <w:rPr>
          <w:rFonts w:ascii="Times New Roman" w:hAnsi="Times New Roman" w:cs="Times New Roman"/>
          <w:color w:val="000000" w:themeColor="text1"/>
          <w:sz w:val="24"/>
          <w:szCs w:val="24"/>
          <w:shd w:val="clear" w:color="auto" w:fill="FFFFFF"/>
        </w:rPr>
        <w:t>akan</w:t>
      </w:r>
      <w:proofErr w:type="gramEnd"/>
      <w:r>
        <w:rPr>
          <w:rFonts w:ascii="Times New Roman" w:hAnsi="Times New Roman" w:cs="Times New Roman"/>
          <w:color w:val="000000" w:themeColor="text1"/>
          <w:sz w:val="24"/>
          <w:szCs w:val="24"/>
          <w:shd w:val="clear" w:color="auto" w:fill="FFFFFF"/>
        </w:rPr>
        <w:t xml:space="preserve"> </w:t>
      </w:r>
      <w:r w:rsidRPr="00FD2922">
        <w:rPr>
          <w:rFonts w:ascii="Times New Roman" w:hAnsi="Times New Roman" w:cs="Times New Roman"/>
          <w:color w:val="000000" w:themeColor="text1"/>
          <w:sz w:val="24"/>
          <w:szCs w:val="24"/>
          <w:shd w:val="clear" w:color="auto" w:fill="FFFFFF"/>
        </w:rPr>
        <w:t xml:space="preserve">menghasilkan </w:t>
      </w:r>
      <w:r>
        <w:rPr>
          <w:rFonts w:ascii="Times New Roman" w:hAnsi="Times New Roman" w:cs="Times New Roman"/>
          <w:color w:val="000000" w:themeColor="text1"/>
          <w:sz w:val="24"/>
          <w:szCs w:val="24"/>
          <w:shd w:val="clear" w:color="auto" w:fill="FFFFFF"/>
        </w:rPr>
        <w:t xml:space="preserve">rata-rata </w:t>
      </w:r>
      <w:r w:rsidRPr="00FD2922">
        <w:rPr>
          <w:rFonts w:ascii="Times New Roman" w:hAnsi="Times New Roman" w:cs="Times New Roman"/>
          <w:color w:val="000000" w:themeColor="text1"/>
          <w:sz w:val="24"/>
          <w:szCs w:val="24"/>
          <w:shd w:val="clear" w:color="auto" w:fill="FFFFFF"/>
        </w:rPr>
        <w:t>limbah cair sebanyak 20 liter (Bujang dan Ahmad, 2000)</w:t>
      </w:r>
      <w:r>
        <w:rPr>
          <w:rFonts w:ascii="Times New Roman" w:hAnsi="Times New Roman" w:cs="Times New Roman"/>
          <w:color w:val="000000" w:themeColor="text1"/>
          <w:sz w:val="24"/>
          <w:szCs w:val="24"/>
          <w:shd w:val="clear" w:color="auto" w:fill="FFFFFF"/>
        </w:rPr>
        <w:t xml:space="preserve">, sehingga rata-rata satu kilang </w:t>
      </w:r>
      <w:r>
        <w:rPr>
          <w:rFonts w:ascii="Times New Roman" w:hAnsi="Times New Roman" w:cs="Times New Roman"/>
          <w:color w:val="000000" w:themeColor="text1"/>
          <w:sz w:val="24"/>
          <w:szCs w:val="24"/>
          <w:shd w:val="clear" w:color="auto" w:fill="FFFFFF"/>
        </w:rPr>
        <w:lastRenderedPageBreak/>
        <w:t>sagu menghasilkan</w:t>
      </w:r>
      <w:r w:rsidRPr="00FD2922">
        <w:rPr>
          <w:rFonts w:ascii="Times New Roman" w:hAnsi="Times New Roman" w:cs="Times New Roman"/>
          <w:color w:val="000000" w:themeColor="text1"/>
          <w:sz w:val="24"/>
          <w:szCs w:val="24"/>
          <w:shd w:val="clear" w:color="auto" w:fill="FFFFFF"/>
        </w:rPr>
        <w:t xml:space="preserve"> limbah cair sebanyak 214.000 L</w:t>
      </w:r>
      <w:r>
        <w:rPr>
          <w:rFonts w:ascii="Times New Roman" w:hAnsi="Times New Roman" w:cs="Times New Roman"/>
          <w:color w:val="000000" w:themeColor="text1"/>
          <w:sz w:val="24"/>
          <w:szCs w:val="24"/>
          <w:shd w:val="clear" w:color="auto" w:fill="FFFFFF"/>
        </w:rPr>
        <w:t xml:space="preserve"> per hari.</w:t>
      </w:r>
    </w:p>
    <w:p w:rsidR="002B3AF7" w:rsidRDefault="003A6F6E" w:rsidP="003A6F6E">
      <w:pPr>
        <w:tabs>
          <w:tab w:val="left" w:pos="360"/>
        </w:tabs>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ab/>
        <w:t xml:space="preserve">Sebanyak </w:t>
      </w:r>
      <w:r w:rsidRPr="00B03D24">
        <w:rPr>
          <w:rFonts w:ascii="Times New Roman" w:eastAsia="Times New Roman" w:hAnsi="Times New Roman" w:cs="Times New Roman"/>
          <w:color w:val="000000" w:themeColor="text1"/>
          <w:sz w:val="24"/>
          <w:szCs w:val="24"/>
        </w:rPr>
        <w:t>90% limbah cair sagu yang dihasilkan setiap kilang sagu</w:t>
      </w:r>
      <w:r>
        <w:rPr>
          <w:rFonts w:ascii="Times New Roman" w:eastAsia="Times New Roman" w:hAnsi="Times New Roman" w:cs="Times New Roman"/>
          <w:color w:val="000000" w:themeColor="text1"/>
          <w:sz w:val="24"/>
          <w:szCs w:val="24"/>
        </w:rPr>
        <w:t xml:space="preserve"> tersebut</w:t>
      </w:r>
      <w:r w:rsidRPr="00B03D24">
        <w:rPr>
          <w:rFonts w:ascii="Times New Roman" w:eastAsia="Times New Roman" w:hAnsi="Times New Roman" w:cs="Times New Roman"/>
          <w:color w:val="000000" w:themeColor="text1"/>
          <w:sz w:val="24"/>
          <w:szCs w:val="24"/>
        </w:rPr>
        <w:t xml:space="preserve"> sering dibuang secara langsung ke sungai atau laut</w:t>
      </w:r>
      <w:r>
        <w:rPr>
          <w:rFonts w:ascii="Times New Roman" w:eastAsia="Times New Roman" w:hAnsi="Times New Roman" w:cs="Times New Roman"/>
          <w:color w:val="000000" w:themeColor="text1"/>
          <w:sz w:val="24"/>
          <w:szCs w:val="24"/>
        </w:rPr>
        <w:t xml:space="preserve"> yang menyebabkan pencemaran air (terjadi bau busuk) dikarenakan kandungan bahan organik yang tinggi pada limbah cair sagu.</w:t>
      </w:r>
    </w:p>
    <w:p w:rsidR="003A6F6E" w:rsidRDefault="003A6F6E" w:rsidP="003A6F6E">
      <w:pPr>
        <w:tabs>
          <w:tab w:val="left" w:pos="360"/>
        </w:tabs>
        <w:spacing w:after="0" w:line="240" w:lineRule="auto"/>
        <w:jc w:val="both"/>
        <w:rPr>
          <w:rFonts w:ascii="Times New Roman" w:hAnsi="Times New Roman" w:cs="Times New Roman"/>
          <w:sz w:val="24"/>
        </w:rPr>
      </w:pPr>
      <w:r>
        <w:rPr>
          <w:rFonts w:ascii="Times New Roman" w:eastAsia="Times New Roman" w:hAnsi="Times New Roman" w:cs="Times New Roman"/>
          <w:color w:val="000000" w:themeColor="text1"/>
          <w:sz w:val="24"/>
          <w:szCs w:val="24"/>
        </w:rPr>
        <w:tab/>
        <w:t xml:space="preserve">Di sisi lain, di dalam limbah cair sagu juga terkandung sejumlah nutrien seperti </w:t>
      </w:r>
      <w:r w:rsidR="0087150E" w:rsidRPr="00B03D24">
        <w:rPr>
          <w:rFonts w:ascii="Times New Roman" w:eastAsia="Times New Roman" w:hAnsi="Times New Roman" w:cs="Times New Roman"/>
          <w:color w:val="000000" w:themeColor="text1"/>
          <w:sz w:val="24"/>
          <w:szCs w:val="24"/>
        </w:rPr>
        <w:t xml:space="preserve">C </w:t>
      </w:r>
      <w:r w:rsidR="00BE58F6">
        <w:rPr>
          <w:rFonts w:ascii="Times New Roman" w:eastAsia="Times New Roman" w:hAnsi="Times New Roman" w:cs="Times New Roman"/>
          <w:color w:val="000000" w:themeColor="text1"/>
          <w:sz w:val="24"/>
          <w:szCs w:val="24"/>
        </w:rPr>
        <w:t>(</w:t>
      </w:r>
      <w:r w:rsidR="0087150E" w:rsidRPr="00B03D24">
        <w:rPr>
          <w:rFonts w:ascii="Times New Roman" w:eastAsia="Times New Roman" w:hAnsi="Times New Roman" w:cs="Times New Roman"/>
          <w:color w:val="000000" w:themeColor="text1"/>
          <w:sz w:val="24"/>
          <w:szCs w:val="24"/>
        </w:rPr>
        <w:t>105</w:t>
      </w:r>
      <w:r w:rsidR="00BE58F6">
        <w:rPr>
          <w:rFonts w:ascii="Times New Roman" w:eastAsia="Times New Roman" w:hAnsi="Times New Roman" w:cs="Times New Roman"/>
          <w:color w:val="000000" w:themeColor="text1"/>
          <w:sz w:val="24"/>
          <w:szCs w:val="24"/>
        </w:rPr>
        <w:t>%</w:t>
      </w:r>
      <w:proofErr w:type="gramStart"/>
      <w:r w:rsidR="00BE58F6">
        <w:rPr>
          <w:rFonts w:ascii="Times New Roman" w:eastAsia="Times New Roman" w:hAnsi="Times New Roman" w:cs="Times New Roman"/>
          <w:color w:val="000000" w:themeColor="text1"/>
          <w:sz w:val="24"/>
          <w:szCs w:val="24"/>
        </w:rPr>
        <w:t>)</w:t>
      </w:r>
      <w:r w:rsidR="0087150E" w:rsidRPr="00B03D24">
        <w:rPr>
          <w:rFonts w:ascii="Times New Roman" w:eastAsia="Times New Roman" w:hAnsi="Times New Roman" w:cs="Times New Roman"/>
          <w:color w:val="000000" w:themeColor="text1"/>
          <w:sz w:val="24"/>
          <w:szCs w:val="24"/>
        </w:rPr>
        <w:t xml:space="preserve"> :</w:t>
      </w:r>
      <w:proofErr w:type="gramEnd"/>
      <w:r w:rsidR="0087150E" w:rsidRPr="00B03D24">
        <w:rPr>
          <w:rFonts w:ascii="Times New Roman" w:eastAsia="Times New Roman" w:hAnsi="Times New Roman" w:cs="Times New Roman"/>
          <w:color w:val="000000" w:themeColor="text1"/>
          <w:sz w:val="24"/>
          <w:szCs w:val="24"/>
        </w:rPr>
        <w:t xml:space="preserve"> N </w:t>
      </w:r>
      <w:r w:rsidR="00BE58F6">
        <w:rPr>
          <w:rFonts w:ascii="Times New Roman" w:eastAsia="Times New Roman" w:hAnsi="Times New Roman" w:cs="Times New Roman"/>
          <w:color w:val="000000" w:themeColor="text1"/>
          <w:sz w:val="24"/>
          <w:szCs w:val="24"/>
        </w:rPr>
        <w:t>(</w:t>
      </w:r>
      <w:r w:rsidR="0087150E" w:rsidRPr="00B03D24">
        <w:rPr>
          <w:rFonts w:ascii="Times New Roman" w:eastAsia="Times New Roman" w:hAnsi="Times New Roman" w:cs="Times New Roman"/>
          <w:color w:val="000000" w:themeColor="text1"/>
          <w:sz w:val="24"/>
          <w:szCs w:val="24"/>
        </w:rPr>
        <w:t>0,12</w:t>
      </w:r>
      <w:r w:rsidR="00BE58F6">
        <w:rPr>
          <w:rFonts w:ascii="Times New Roman" w:eastAsia="Times New Roman" w:hAnsi="Times New Roman" w:cs="Times New Roman"/>
          <w:color w:val="000000" w:themeColor="text1"/>
          <w:sz w:val="24"/>
          <w:szCs w:val="24"/>
        </w:rPr>
        <w:t>%)</w:t>
      </w:r>
      <w:r w:rsidR="0087150E" w:rsidRPr="00B03D24">
        <w:rPr>
          <w:rFonts w:ascii="Times New Roman" w:eastAsia="Times New Roman" w:hAnsi="Times New Roman" w:cs="Times New Roman"/>
          <w:color w:val="000000" w:themeColor="text1"/>
          <w:sz w:val="24"/>
          <w:szCs w:val="24"/>
        </w:rPr>
        <w:t xml:space="preserve"> : </w:t>
      </w:r>
      <w:r w:rsidR="0087150E">
        <w:rPr>
          <w:rFonts w:ascii="Times New Roman" w:eastAsia="Times New Roman" w:hAnsi="Times New Roman" w:cs="Times New Roman"/>
          <w:color w:val="000000" w:themeColor="text1"/>
          <w:sz w:val="24"/>
          <w:szCs w:val="24"/>
        </w:rPr>
        <w:t xml:space="preserve">P </w:t>
      </w:r>
      <w:r w:rsidR="00BE58F6">
        <w:rPr>
          <w:rFonts w:ascii="Times New Roman" w:eastAsia="Times New Roman" w:hAnsi="Times New Roman" w:cs="Times New Roman"/>
          <w:color w:val="000000" w:themeColor="text1"/>
          <w:sz w:val="24"/>
          <w:szCs w:val="24"/>
        </w:rPr>
        <w:t>(</w:t>
      </w:r>
      <w:r w:rsidR="0087150E" w:rsidRPr="00B03D24">
        <w:rPr>
          <w:rFonts w:ascii="Times New Roman" w:eastAsia="Times New Roman" w:hAnsi="Times New Roman" w:cs="Times New Roman"/>
          <w:color w:val="000000" w:themeColor="text1"/>
          <w:sz w:val="24"/>
          <w:szCs w:val="24"/>
        </w:rPr>
        <w:t>1</w:t>
      </w:r>
      <w:r w:rsidR="0087150E">
        <w:rPr>
          <w:rFonts w:ascii="Times New Roman" w:eastAsia="Times New Roman" w:hAnsi="Times New Roman" w:cs="Times New Roman"/>
          <w:color w:val="000000" w:themeColor="text1"/>
          <w:sz w:val="24"/>
          <w:szCs w:val="24"/>
        </w:rPr>
        <w:t>,00</w:t>
      </w:r>
      <w:r w:rsidR="00BE58F6">
        <w:rPr>
          <w:rFonts w:ascii="Times New Roman" w:eastAsia="Times New Roman" w:hAnsi="Times New Roman" w:cs="Times New Roman"/>
          <w:color w:val="000000" w:themeColor="text1"/>
          <w:sz w:val="24"/>
          <w:szCs w:val="24"/>
        </w:rPr>
        <w:t xml:space="preserve">%) </w:t>
      </w:r>
      <w:r w:rsidR="00BE58F6" w:rsidRPr="00B03D24">
        <w:rPr>
          <w:rFonts w:ascii="Times New Roman" w:eastAsia="Times New Roman" w:hAnsi="Times New Roman" w:cs="Times New Roman"/>
          <w:color w:val="000000" w:themeColor="text1"/>
          <w:sz w:val="24"/>
          <w:szCs w:val="24"/>
        </w:rPr>
        <w:t xml:space="preserve">(Singhal </w:t>
      </w:r>
      <w:r w:rsidR="00BE58F6" w:rsidRPr="00B03D24">
        <w:rPr>
          <w:rFonts w:ascii="Times New Roman" w:eastAsia="Times New Roman" w:hAnsi="Times New Roman" w:cs="Times New Roman"/>
          <w:i/>
          <w:color w:val="000000" w:themeColor="text1"/>
          <w:sz w:val="24"/>
          <w:szCs w:val="24"/>
        </w:rPr>
        <w:t xml:space="preserve">dalam </w:t>
      </w:r>
      <w:r w:rsidR="00BE58F6" w:rsidRPr="00B03D24">
        <w:rPr>
          <w:rFonts w:ascii="Times New Roman" w:eastAsia="Times New Roman" w:hAnsi="Times New Roman" w:cs="Times New Roman"/>
          <w:color w:val="000000" w:themeColor="text1"/>
          <w:sz w:val="24"/>
          <w:szCs w:val="24"/>
        </w:rPr>
        <w:t>Lestari, 2013)</w:t>
      </w:r>
      <w:r w:rsidR="0087150E" w:rsidRPr="00B03D2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yang diduga dapat dimanfaatkan sebagai </w:t>
      </w:r>
      <w:r>
        <w:rPr>
          <w:rFonts w:ascii="Times New Roman" w:eastAsia="Times New Roman" w:hAnsi="Times New Roman" w:cs="Times New Roman"/>
          <w:color w:val="000000" w:themeColor="text1"/>
          <w:sz w:val="24"/>
          <w:szCs w:val="24"/>
        </w:rPr>
        <w:lastRenderedPageBreak/>
        <w:t xml:space="preserve">sumber nutrien alternatif mikroalga, diantaranya </w:t>
      </w:r>
      <w:r>
        <w:rPr>
          <w:rFonts w:ascii="Times New Roman" w:eastAsia="Times New Roman" w:hAnsi="Times New Roman" w:cs="Times New Roman"/>
          <w:i/>
          <w:color w:val="000000" w:themeColor="text1"/>
          <w:sz w:val="24"/>
          <w:szCs w:val="24"/>
        </w:rPr>
        <w:t xml:space="preserve">Chlorella </w:t>
      </w:r>
      <w:r>
        <w:rPr>
          <w:rFonts w:ascii="Times New Roman" w:eastAsia="Times New Roman" w:hAnsi="Times New Roman" w:cs="Times New Roman"/>
          <w:color w:val="000000" w:themeColor="text1"/>
          <w:sz w:val="24"/>
          <w:szCs w:val="24"/>
        </w:rPr>
        <w:t xml:space="preserve">sp. </w:t>
      </w:r>
      <w:r w:rsidRPr="003A6F6E">
        <w:rPr>
          <w:rFonts w:ascii="Times New Roman" w:hAnsi="Times New Roman" w:cs="Times New Roman"/>
          <w:i/>
          <w:sz w:val="24"/>
        </w:rPr>
        <w:t xml:space="preserve">Chlorella </w:t>
      </w:r>
      <w:r w:rsidRPr="003A6F6E">
        <w:rPr>
          <w:rFonts w:ascii="Times New Roman" w:hAnsi="Times New Roman" w:cs="Times New Roman"/>
          <w:sz w:val="24"/>
        </w:rPr>
        <w:t xml:space="preserve">sp. menjadi salah satu mikroalga yang sering dibudidayakan untuk berbagai macam keperluan seperti pakan ikan, obat, kosmetik dan energi alternatif biodiesel (Isnansetyo dan Kurniastuty, 1995 </w:t>
      </w:r>
      <w:r w:rsidRPr="003A6F6E">
        <w:rPr>
          <w:rFonts w:ascii="Times New Roman" w:hAnsi="Times New Roman" w:cs="Times New Roman"/>
          <w:i/>
          <w:sz w:val="24"/>
        </w:rPr>
        <w:t xml:space="preserve">dalam </w:t>
      </w:r>
      <w:r w:rsidRPr="003A6F6E">
        <w:rPr>
          <w:rFonts w:ascii="Times New Roman" w:hAnsi="Times New Roman" w:cs="Times New Roman"/>
          <w:sz w:val="24"/>
        </w:rPr>
        <w:t xml:space="preserve">Widiyanto </w:t>
      </w:r>
      <w:r w:rsidRPr="003A6F6E">
        <w:rPr>
          <w:rFonts w:ascii="Times New Roman" w:hAnsi="Times New Roman" w:cs="Times New Roman"/>
          <w:i/>
          <w:sz w:val="24"/>
        </w:rPr>
        <w:t>et al.</w:t>
      </w:r>
      <w:r w:rsidRPr="003A6F6E">
        <w:rPr>
          <w:rFonts w:ascii="Times New Roman" w:hAnsi="Times New Roman" w:cs="Times New Roman"/>
          <w:sz w:val="24"/>
        </w:rPr>
        <w:t>, 2014)</w:t>
      </w:r>
      <w:r>
        <w:rPr>
          <w:rFonts w:ascii="Times New Roman" w:hAnsi="Times New Roman" w:cs="Times New Roman"/>
          <w:sz w:val="24"/>
        </w:rPr>
        <w:t>.</w:t>
      </w:r>
    </w:p>
    <w:p w:rsidR="00A3005B" w:rsidRPr="00BE6BC9" w:rsidRDefault="00A3005B" w:rsidP="00A3005B">
      <w:pPr>
        <w:pStyle w:val="NormalWeb"/>
        <w:shd w:val="clear" w:color="auto" w:fill="FFFFFF"/>
        <w:spacing w:before="0" w:beforeAutospacing="0" w:after="0" w:afterAutospacing="0" w:line="276" w:lineRule="auto"/>
        <w:ind w:firstLine="360"/>
        <w:jc w:val="both"/>
        <w:textAlignment w:val="baseline"/>
      </w:pPr>
      <w:r>
        <w:t xml:space="preserve">Umumnya dalam budidaya </w:t>
      </w:r>
      <w:r>
        <w:rPr>
          <w:i/>
        </w:rPr>
        <w:t xml:space="preserve">Chlorella </w:t>
      </w:r>
      <w:r>
        <w:t xml:space="preserve">sp. menggunakan media air akuades atau air bersih yang jernih agar cahaya dapat dimanfaatkan secara optimal oleh </w:t>
      </w:r>
      <w:r>
        <w:rPr>
          <w:i/>
        </w:rPr>
        <w:t>Chlorella</w:t>
      </w:r>
      <w:r>
        <w:t xml:space="preserve"> untuk proses fotosintesis. Sebaliknya masih sangat jarang atau minim penelitian menggunakan air gambut sebagai media pertumbuhan </w:t>
      </w:r>
      <w:r>
        <w:rPr>
          <w:i/>
        </w:rPr>
        <w:t>Chlorella</w:t>
      </w:r>
      <w:r>
        <w:t xml:space="preserve"> sp., diduga warna, pH rendah, zat organik tinggi, rendahnya kandungan nutrien seperti N dan P, tetapi kuantitas air gambut Indonesia yang sangat melimpah seperti di Pulau Sumatera salah satunya yaitu di Provinsi Riau berpotensi sebagai media untuk pertumbuhan </w:t>
      </w:r>
      <w:r>
        <w:rPr>
          <w:i/>
        </w:rPr>
        <w:t xml:space="preserve">Chlorella </w:t>
      </w:r>
      <w:r>
        <w:t>sp.</w:t>
      </w:r>
    </w:p>
    <w:p w:rsidR="00A3005B" w:rsidRPr="00A36FE9" w:rsidRDefault="00A3005B" w:rsidP="00A3005B">
      <w:pPr>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Rendahnya kandungan nutrien seperti N dan P pada air gambut, dapat menghambat pertumbuhan </w:t>
      </w:r>
      <w:r>
        <w:rPr>
          <w:rFonts w:ascii="Times New Roman" w:hAnsi="Times New Roman" w:cs="Times New Roman"/>
          <w:i/>
          <w:sz w:val="24"/>
          <w:szCs w:val="24"/>
        </w:rPr>
        <w:t xml:space="preserve">Chlorella </w:t>
      </w:r>
      <w:r>
        <w:rPr>
          <w:rFonts w:ascii="Times New Roman" w:hAnsi="Times New Roman" w:cs="Times New Roman"/>
          <w:sz w:val="24"/>
          <w:szCs w:val="24"/>
        </w:rPr>
        <w:t xml:space="preserve">sp. Walaupun demikian, perlu adanya tambahan nutrien untuk pertumbuhan </w:t>
      </w:r>
      <w:r>
        <w:rPr>
          <w:rFonts w:ascii="Times New Roman" w:hAnsi="Times New Roman" w:cs="Times New Roman"/>
          <w:i/>
          <w:sz w:val="24"/>
          <w:szCs w:val="24"/>
        </w:rPr>
        <w:t xml:space="preserve">Chlorella </w:t>
      </w:r>
      <w:r>
        <w:rPr>
          <w:rFonts w:ascii="Times New Roman" w:hAnsi="Times New Roman" w:cs="Times New Roman"/>
          <w:sz w:val="24"/>
          <w:szCs w:val="24"/>
        </w:rPr>
        <w:t xml:space="preserve">sp. dengan media air gambut. Oleh sebab itu, perlu adanya pemanfaatan limbah cair sagu sebagai nutrien alternatif karena mengandung </w:t>
      </w:r>
      <w:r>
        <w:rPr>
          <w:rFonts w:ascii="Times New Roman" w:eastAsia="Times New Roman" w:hAnsi="Times New Roman" w:cs="Times New Roman"/>
          <w:color w:val="000000" w:themeColor="text1"/>
          <w:sz w:val="24"/>
          <w:szCs w:val="24"/>
        </w:rPr>
        <w:t xml:space="preserve">sejumlah nutrien seperti </w:t>
      </w:r>
      <w:r w:rsidRPr="00B03D24">
        <w:rPr>
          <w:rFonts w:ascii="Times New Roman" w:eastAsia="Times New Roman" w:hAnsi="Times New Roman" w:cs="Times New Roman"/>
          <w:color w:val="000000" w:themeColor="text1"/>
          <w:sz w:val="24"/>
          <w:szCs w:val="24"/>
        </w:rPr>
        <w:t xml:space="preserve">C </w:t>
      </w:r>
      <w:r>
        <w:rPr>
          <w:rFonts w:ascii="Times New Roman" w:eastAsia="Times New Roman" w:hAnsi="Times New Roman" w:cs="Times New Roman"/>
          <w:color w:val="000000" w:themeColor="text1"/>
          <w:sz w:val="24"/>
          <w:szCs w:val="24"/>
        </w:rPr>
        <w:t>(</w:t>
      </w:r>
      <w:r w:rsidRPr="00B03D24">
        <w:rPr>
          <w:rFonts w:ascii="Times New Roman" w:eastAsia="Times New Roman" w:hAnsi="Times New Roman" w:cs="Times New Roman"/>
          <w:color w:val="000000" w:themeColor="text1"/>
          <w:sz w:val="24"/>
          <w:szCs w:val="24"/>
        </w:rPr>
        <w:t>105</w:t>
      </w:r>
      <w:r>
        <w:rPr>
          <w:rFonts w:ascii="Times New Roman" w:eastAsia="Times New Roman" w:hAnsi="Times New Roman" w:cs="Times New Roman"/>
          <w:color w:val="000000" w:themeColor="text1"/>
          <w:sz w:val="24"/>
          <w:szCs w:val="24"/>
        </w:rPr>
        <w:t>%</w:t>
      </w:r>
      <w:proofErr w:type="gramStart"/>
      <w:r>
        <w:rPr>
          <w:rFonts w:ascii="Times New Roman" w:eastAsia="Times New Roman" w:hAnsi="Times New Roman" w:cs="Times New Roman"/>
          <w:color w:val="000000" w:themeColor="text1"/>
          <w:sz w:val="24"/>
          <w:szCs w:val="24"/>
        </w:rPr>
        <w:t>)</w:t>
      </w:r>
      <w:r w:rsidRPr="00B03D24">
        <w:rPr>
          <w:rFonts w:ascii="Times New Roman" w:eastAsia="Times New Roman" w:hAnsi="Times New Roman" w:cs="Times New Roman"/>
          <w:color w:val="000000" w:themeColor="text1"/>
          <w:sz w:val="24"/>
          <w:szCs w:val="24"/>
        </w:rPr>
        <w:t xml:space="preserve"> :</w:t>
      </w:r>
      <w:proofErr w:type="gramEnd"/>
      <w:r w:rsidRPr="00B03D24">
        <w:rPr>
          <w:rFonts w:ascii="Times New Roman" w:eastAsia="Times New Roman" w:hAnsi="Times New Roman" w:cs="Times New Roman"/>
          <w:color w:val="000000" w:themeColor="text1"/>
          <w:sz w:val="24"/>
          <w:szCs w:val="24"/>
        </w:rPr>
        <w:t xml:space="preserve"> N </w:t>
      </w:r>
      <w:r>
        <w:rPr>
          <w:rFonts w:ascii="Times New Roman" w:eastAsia="Times New Roman" w:hAnsi="Times New Roman" w:cs="Times New Roman"/>
          <w:color w:val="000000" w:themeColor="text1"/>
          <w:sz w:val="24"/>
          <w:szCs w:val="24"/>
        </w:rPr>
        <w:t>(</w:t>
      </w:r>
      <w:r w:rsidRPr="00B03D24">
        <w:rPr>
          <w:rFonts w:ascii="Times New Roman" w:eastAsia="Times New Roman" w:hAnsi="Times New Roman" w:cs="Times New Roman"/>
          <w:color w:val="000000" w:themeColor="text1"/>
          <w:sz w:val="24"/>
          <w:szCs w:val="24"/>
        </w:rPr>
        <w:t>0,12</w:t>
      </w:r>
      <w:r>
        <w:rPr>
          <w:rFonts w:ascii="Times New Roman" w:eastAsia="Times New Roman" w:hAnsi="Times New Roman" w:cs="Times New Roman"/>
          <w:color w:val="000000" w:themeColor="text1"/>
          <w:sz w:val="24"/>
          <w:szCs w:val="24"/>
        </w:rPr>
        <w:t>%) : P (</w:t>
      </w:r>
      <w:r w:rsidRPr="00B03D24">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,00%)</w:t>
      </w:r>
      <w:r w:rsidRPr="00B03D24">
        <w:rPr>
          <w:rFonts w:ascii="Times New Roman" w:eastAsia="Times New Roman" w:hAnsi="Times New Roman" w:cs="Times New Roman"/>
          <w:color w:val="000000" w:themeColor="text1"/>
          <w:sz w:val="24"/>
          <w:szCs w:val="24"/>
        </w:rPr>
        <w:t xml:space="preserve"> (Singhal </w:t>
      </w:r>
      <w:r w:rsidRPr="00B03D24">
        <w:rPr>
          <w:rFonts w:ascii="Times New Roman" w:eastAsia="Times New Roman" w:hAnsi="Times New Roman" w:cs="Times New Roman"/>
          <w:i/>
          <w:color w:val="000000" w:themeColor="text1"/>
          <w:sz w:val="24"/>
          <w:szCs w:val="24"/>
        </w:rPr>
        <w:t xml:space="preserve">dalam </w:t>
      </w:r>
      <w:r w:rsidRPr="00B03D24">
        <w:rPr>
          <w:rFonts w:ascii="Times New Roman" w:eastAsia="Times New Roman" w:hAnsi="Times New Roman" w:cs="Times New Roman"/>
          <w:color w:val="000000" w:themeColor="text1"/>
          <w:sz w:val="24"/>
          <w:szCs w:val="24"/>
        </w:rPr>
        <w:t>Lestari, 2013)</w:t>
      </w:r>
      <w:r>
        <w:rPr>
          <w:rFonts w:ascii="Times New Roman" w:hAnsi="Times New Roman" w:cs="Times New Roman"/>
          <w:sz w:val="24"/>
          <w:szCs w:val="24"/>
        </w:rPr>
        <w:t xml:space="preserve"> yang diduga berpotensi untuk pertumbuhan </w:t>
      </w:r>
      <w:r>
        <w:rPr>
          <w:rFonts w:ascii="Times New Roman" w:hAnsi="Times New Roman" w:cs="Times New Roman"/>
          <w:i/>
          <w:sz w:val="24"/>
          <w:szCs w:val="24"/>
        </w:rPr>
        <w:t xml:space="preserve">Chlorella </w:t>
      </w:r>
      <w:r>
        <w:rPr>
          <w:rFonts w:ascii="Times New Roman" w:hAnsi="Times New Roman" w:cs="Times New Roman"/>
          <w:sz w:val="24"/>
          <w:szCs w:val="24"/>
        </w:rPr>
        <w:t xml:space="preserve">sp. Maka dari itu penelitian memanfaatkan nutrien dari limbah cair sagu untuk pertumbuhan </w:t>
      </w:r>
      <w:r>
        <w:rPr>
          <w:rFonts w:ascii="Times New Roman" w:hAnsi="Times New Roman" w:cs="Times New Roman"/>
          <w:i/>
          <w:sz w:val="24"/>
          <w:szCs w:val="24"/>
        </w:rPr>
        <w:t xml:space="preserve">Chlorella </w:t>
      </w:r>
      <w:r>
        <w:rPr>
          <w:rFonts w:ascii="Times New Roman" w:hAnsi="Times New Roman" w:cs="Times New Roman"/>
          <w:sz w:val="24"/>
          <w:szCs w:val="24"/>
        </w:rPr>
        <w:t xml:space="preserve">sp. dengan media air gambut terbilang masih sangat sedikit, sehingga </w:t>
      </w:r>
      <w:r>
        <w:rPr>
          <w:rFonts w:ascii="Times New Roman" w:hAnsi="Times New Roman" w:cs="Times New Roman"/>
          <w:color w:val="000000" w:themeColor="text1"/>
          <w:sz w:val="24"/>
          <w:szCs w:val="24"/>
        </w:rPr>
        <w:t xml:space="preserve">penting dan perlu dilakukannya penelitian tentang pemanfaatan limbah </w:t>
      </w:r>
      <w:r>
        <w:rPr>
          <w:rFonts w:ascii="Times New Roman" w:hAnsi="Times New Roman" w:cs="Times New Roman"/>
          <w:color w:val="000000" w:themeColor="text1"/>
          <w:sz w:val="24"/>
          <w:szCs w:val="24"/>
        </w:rPr>
        <w:lastRenderedPageBreak/>
        <w:t xml:space="preserve">cair sagu sebagai nutrien untuk pertumbuhan </w:t>
      </w:r>
      <w:r>
        <w:rPr>
          <w:rFonts w:ascii="Times New Roman" w:hAnsi="Times New Roman" w:cs="Times New Roman"/>
          <w:i/>
          <w:color w:val="000000" w:themeColor="text1"/>
          <w:sz w:val="24"/>
          <w:szCs w:val="24"/>
        </w:rPr>
        <w:t xml:space="preserve">Chlorella </w:t>
      </w:r>
      <w:r>
        <w:rPr>
          <w:rFonts w:ascii="Times New Roman" w:hAnsi="Times New Roman" w:cs="Times New Roman"/>
          <w:color w:val="000000" w:themeColor="text1"/>
          <w:sz w:val="24"/>
          <w:szCs w:val="24"/>
        </w:rPr>
        <w:t>sp. dengan media air gambut sebagai pakan alami ikan.</w:t>
      </w:r>
    </w:p>
    <w:p w:rsidR="000C69CD" w:rsidRPr="000C69CD" w:rsidRDefault="000C69CD" w:rsidP="00A3005B">
      <w:pPr>
        <w:tabs>
          <w:tab w:val="left" w:pos="360"/>
        </w:tabs>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METODOLOGI PENELITIAN</w:t>
      </w:r>
    </w:p>
    <w:p w:rsidR="000C69CD" w:rsidRDefault="000C69CD" w:rsidP="009C190A">
      <w:pPr>
        <w:tabs>
          <w:tab w:val="left" w:pos="360"/>
        </w:tabs>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w:t>
      </w:r>
      <w:r w:rsidR="00BD70CF">
        <w:rPr>
          <w:rFonts w:ascii="Times New Roman" w:hAnsi="Times New Roman" w:cs="Times New Roman"/>
          <w:sz w:val="24"/>
          <w:szCs w:val="24"/>
        </w:rPr>
        <w:t>nelitian ini dilaksanakan pada b</w:t>
      </w:r>
      <w:r>
        <w:rPr>
          <w:rFonts w:ascii="Times New Roman" w:hAnsi="Times New Roman" w:cs="Times New Roman"/>
          <w:sz w:val="24"/>
          <w:szCs w:val="24"/>
        </w:rPr>
        <w:t>ulan November – Desember 2016 yang dilakukan di Laboratorium Pengolahan Limbah Fakultas Perikanan dan Kelautan Universitas Riau.</w:t>
      </w:r>
      <w:proofErr w:type="gramEnd"/>
      <w:r>
        <w:rPr>
          <w:rFonts w:ascii="Times New Roman" w:hAnsi="Times New Roman" w:cs="Times New Roman"/>
          <w:sz w:val="24"/>
          <w:szCs w:val="24"/>
        </w:rPr>
        <w:t xml:space="preserve"> Bahan-bahan yang digunakan selama penelitian yaitu limbah cair sagu, air gambut dan </w:t>
      </w:r>
      <w:r>
        <w:rPr>
          <w:rFonts w:ascii="Times New Roman" w:hAnsi="Times New Roman" w:cs="Times New Roman"/>
          <w:i/>
          <w:sz w:val="24"/>
          <w:szCs w:val="24"/>
        </w:rPr>
        <w:t xml:space="preserve">Chlorella </w:t>
      </w:r>
      <w:r>
        <w:rPr>
          <w:rFonts w:ascii="Times New Roman" w:hAnsi="Times New Roman" w:cs="Times New Roman"/>
          <w:sz w:val="24"/>
          <w:szCs w:val="24"/>
        </w:rPr>
        <w:t xml:space="preserve">sp. Alat-alat yang digunakan selama penelitian yaitu </w:t>
      </w:r>
      <w:r w:rsidR="00B64EFB">
        <w:rPr>
          <w:rFonts w:ascii="Times New Roman" w:hAnsi="Times New Roman" w:cs="Times New Roman"/>
          <w:sz w:val="24"/>
          <w:szCs w:val="24"/>
        </w:rPr>
        <w:t xml:space="preserve">wadah </w:t>
      </w:r>
      <w:proofErr w:type="gramStart"/>
      <w:r w:rsidR="00B64EFB">
        <w:rPr>
          <w:rFonts w:ascii="Times New Roman" w:hAnsi="Times New Roman" w:cs="Times New Roman"/>
          <w:sz w:val="24"/>
          <w:szCs w:val="24"/>
        </w:rPr>
        <w:t>kultur</w:t>
      </w:r>
      <w:proofErr w:type="gramEnd"/>
      <w:r w:rsidR="00B64EFB">
        <w:rPr>
          <w:rFonts w:ascii="Times New Roman" w:hAnsi="Times New Roman" w:cs="Times New Roman"/>
          <w:sz w:val="24"/>
          <w:szCs w:val="24"/>
        </w:rPr>
        <w:t xml:space="preserve"> dan media penyaring limbah (Dahril Filter). </w:t>
      </w:r>
      <w:proofErr w:type="gramStart"/>
      <w:r w:rsidR="00B64EFB">
        <w:rPr>
          <w:rFonts w:ascii="Times New Roman" w:hAnsi="Times New Roman" w:cs="Times New Roman"/>
          <w:sz w:val="24"/>
          <w:szCs w:val="24"/>
        </w:rPr>
        <w:t>Metode penelitian yang digunakan adalah metode Rancangan Acak Lengkap (RAL) faktor tunggal yang terdiri atas dua tahap penelitian yaitu uji pendahuluan dan penelitian utama.</w:t>
      </w:r>
      <w:proofErr w:type="gramEnd"/>
      <w:r w:rsidR="00B64EFB">
        <w:rPr>
          <w:rFonts w:ascii="Times New Roman" w:hAnsi="Times New Roman" w:cs="Times New Roman"/>
          <w:sz w:val="24"/>
          <w:szCs w:val="24"/>
        </w:rPr>
        <w:t xml:space="preserve"> </w:t>
      </w:r>
      <w:proofErr w:type="gramStart"/>
      <w:r w:rsidR="00B63E13">
        <w:rPr>
          <w:rFonts w:ascii="Times New Roman" w:hAnsi="Times New Roman" w:cs="Times New Roman"/>
          <w:sz w:val="24"/>
          <w:szCs w:val="24"/>
        </w:rPr>
        <w:t>Setia</w:t>
      </w:r>
      <w:r w:rsidR="00707644">
        <w:rPr>
          <w:rFonts w:ascii="Times New Roman" w:hAnsi="Times New Roman" w:cs="Times New Roman"/>
          <w:sz w:val="24"/>
          <w:szCs w:val="24"/>
        </w:rPr>
        <w:t>p</w:t>
      </w:r>
      <w:r w:rsidR="00B63E13">
        <w:rPr>
          <w:rFonts w:ascii="Times New Roman" w:hAnsi="Times New Roman" w:cs="Times New Roman"/>
          <w:sz w:val="24"/>
          <w:szCs w:val="24"/>
        </w:rPr>
        <w:t xml:space="preserve"> tahap penelitian dilakukan di luar ruangan (</w:t>
      </w:r>
      <w:r w:rsidR="00B63E13" w:rsidRPr="00B63E13">
        <w:rPr>
          <w:rFonts w:ascii="Times New Roman" w:hAnsi="Times New Roman" w:cs="Times New Roman"/>
          <w:i/>
          <w:sz w:val="24"/>
          <w:szCs w:val="24"/>
        </w:rPr>
        <w:t>outdoor</w:t>
      </w:r>
      <w:r w:rsidR="00B63E13">
        <w:rPr>
          <w:rFonts w:ascii="Times New Roman" w:hAnsi="Times New Roman" w:cs="Times New Roman"/>
          <w:sz w:val="24"/>
          <w:szCs w:val="24"/>
        </w:rPr>
        <w:t>).</w:t>
      </w:r>
      <w:proofErr w:type="gramEnd"/>
      <w:r w:rsidR="00B63E13">
        <w:rPr>
          <w:rFonts w:ascii="Times New Roman" w:hAnsi="Times New Roman" w:cs="Times New Roman"/>
          <w:sz w:val="24"/>
          <w:szCs w:val="24"/>
        </w:rPr>
        <w:t xml:space="preserve"> </w:t>
      </w:r>
      <w:proofErr w:type="gramStart"/>
      <w:r w:rsidR="00B64EFB" w:rsidRPr="00B63E13">
        <w:rPr>
          <w:rFonts w:ascii="Times New Roman" w:hAnsi="Times New Roman" w:cs="Times New Roman"/>
          <w:sz w:val="24"/>
          <w:szCs w:val="24"/>
        </w:rPr>
        <w:t>Uji</w:t>
      </w:r>
      <w:r w:rsidR="00B64EFB">
        <w:rPr>
          <w:rFonts w:ascii="Times New Roman" w:hAnsi="Times New Roman" w:cs="Times New Roman"/>
          <w:sz w:val="24"/>
          <w:szCs w:val="24"/>
        </w:rPr>
        <w:t xml:space="preserve"> pendahuluan dan penelitian utama menggunakan 4 taraf perlakuan dan 3 kali ulangan.</w:t>
      </w:r>
      <w:proofErr w:type="gramEnd"/>
      <w:r w:rsidR="00B64EFB">
        <w:rPr>
          <w:rFonts w:ascii="Times New Roman" w:hAnsi="Times New Roman" w:cs="Times New Roman"/>
          <w:sz w:val="24"/>
          <w:szCs w:val="24"/>
        </w:rPr>
        <w:t xml:space="preserve"> Model linier RAL faktor tunggal </w:t>
      </w:r>
      <w:proofErr w:type="gramStart"/>
      <w:r w:rsidR="00B64EFB">
        <w:rPr>
          <w:rFonts w:ascii="Times New Roman" w:hAnsi="Times New Roman" w:cs="Times New Roman"/>
          <w:sz w:val="24"/>
          <w:szCs w:val="24"/>
        </w:rPr>
        <w:t>adalah :</w:t>
      </w:r>
      <w:proofErr w:type="gramEnd"/>
    </w:p>
    <w:p w:rsidR="00B64EFB" w:rsidRPr="009C190A" w:rsidRDefault="00B64EFB" w:rsidP="00B64EFB">
      <w:pPr>
        <w:jc w:val="center"/>
        <w:rPr>
          <w:rFonts w:ascii="Times New Roman" w:hAnsi="Times New Roman" w:cs="Times New Roman"/>
          <w:sz w:val="24"/>
          <w:szCs w:val="28"/>
        </w:rPr>
      </w:pPr>
      <w:r w:rsidRPr="009C190A">
        <w:rPr>
          <w:rFonts w:ascii="Times New Roman" w:hAnsi="Times New Roman" w:cs="Times New Roman"/>
          <w:sz w:val="24"/>
          <w:szCs w:val="28"/>
        </w:rPr>
        <w:t>Yij = µ + τi + ɛij</w:t>
      </w:r>
    </w:p>
    <w:p w:rsidR="00B64EFB" w:rsidRPr="00E323AA" w:rsidRDefault="00B64EFB" w:rsidP="00B64EFB">
      <w:pPr>
        <w:spacing w:after="0"/>
        <w:jc w:val="both"/>
        <w:rPr>
          <w:rFonts w:ascii="Times New Roman" w:hAnsi="Times New Roman" w:cs="Times New Roman"/>
          <w:sz w:val="24"/>
          <w:szCs w:val="24"/>
        </w:rPr>
      </w:pPr>
      <w:proofErr w:type="gramStart"/>
      <w:r w:rsidRPr="00E323AA">
        <w:rPr>
          <w:rFonts w:ascii="Times New Roman" w:hAnsi="Times New Roman" w:cs="Times New Roman"/>
          <w:sz w:val="24"/>
          <w:szCs w:val="24"/>
        </w:rPr>
        <w:t>Keterangan :</w:t>
      </w:r>
      <w:proofErr w:type="gramEnd"/>
    </w:p>
    <w:p w:rsidR="00B64EFB" w:rsidRPr="00E323AA" w:rsidRDefault="00B64EFB" w:rsidP="009C190A">
      <w:pPr>
        <w:spacing w:after="0" w:line="240" w:lineRule="auto"/>
        <w:jc w:val="both"/>
        <w:rPr>
          <w:rFonts w:ascii="Times New Roman" w:hAnsi="Times New Roman" w:cs="Times New Roman"/>
          <w:sz w:val="24"/>
          <w:szCs w:val="24"/>
        </w:rPr>
      </w:pPr>
      <w:r w:rsidRPr="00E323AA">
        <w:rPr>
          <w:rFonts w:ascii="Times New Roman" w:hAnsi="Times New Roman" w:cs="Times New Roman"/>
          <w:sz w:val="24"/>
          <w:szCs w:val="24"/>
        </w:rPr>
        <w:t>Yij</w:t>
      </w:r>
      <w:r w:rsidRPr="00E323AA">
        <w:rPr>
          <w:rFonts w:ascii="Times New Roman" w:hAnsi="Times New Roman" w:cs="Times New Roman"/>
          <w:sz w:val="24"/>
          <w:szCs w:val="24"/>
        </w:rPr>
        <w:tab/>
        <w:t>= Variabel yang diukur</w:t>
      </w:r>
    </w:p>
    <w:p w:rsidR="00B64EFB" w:rsidRPr="00E323AA" w:rsidRDefault="00B64EFB" w:rsidP="009C19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µ</w:t>
      </w:r>
      <w:r>
        <w:rPr>
          <w:rFonts w:ascii="Times New Roman" w:hAnsi="Times New Roman" w:cs="Times New Roman"/>
          <w:sz w:val="24"/>
          <w:szCs w:val="24"/>
        </w:rPr>
        <w:tab/>
        <w:t xml:space="preserve">= </w:t>
      </w:r>
      <w:r w:rsidRPr="00E323AA">
        <w:rPr>
          <w:rFonts w:ascii="Times New Roman" w:hAnsi="Times New Roman" w:cs="Times New Roman"/>
          <w:sz w:val="24"/>
          <w:szCs w:val="24"/>
        </w:rPr>
        <w:t>Efek rata-rata</w:t>
      </w:r>
    </w:p>
    <w:p w:rsidR="00B64EFB" w:rsidRPr="00E323AA" w:rsidRDefault="00B64EFB" w:rsidP="009C190A">
      <w:pPr>
        <w:spacing w:after="0" w:line="240" w:lineRule="auto"/>
        <w:rPr>
          <w:rFonts w:ascii="Times New Roman" w:hAnsi="Times New Roman" w:cs="Times New Roman"/>
          <w:sz w:val="24"/>
          <w:szCs w:val="24"/>
        </w:rPr>
      </w:pPr>
      <w:proofErr w:type="gramStart"/>
      <w:r w:rsidRPr="00E323AA">
        <w:rPr>
          <w:rFonts w:ascii="Times New Roman" w:hAnsi="Times New Roman" w:cs="Times New Roman"/>
          <w:sz w:val="24"/>
          <w:szCs w:val="24"/>
        </w:rPr>
        <w:t>τi</w:t>
      </w:r>
      <w:proofErr w:type="gramEnd"/>
      <w:r w:rsidRPr="00E323AA">
        <w:rPr>
          <w:rFonts w:ascii="Times New Roman" w:hAnsi="Times New Roman" w:cs="Times New Roman"/>
          <w:sz w:val="24"/>
          <w:szCs w:val="24"/>
        </w:rPr>
        <w:tab/>
        <w:t xml:space="preserve">= Efek dari perlakuan ke-i yang </w:t>
      </w:r>
      <w:r>
        <w:rPr>
          <w:rFonts w:ascii="Times New Roman" w:hAnsi="Times New Roman" w:cs="Times New Roman"/>
          <w:sz w:val="24"/>
          <w:szCs w:val="24"/>
        </w:rPr>
        <w:br/>
        <w:t xml:space="preserve"> </w:t>
      </w:r>
      <w:r>
        <w:rPr>
          <w:rFonts w:ascii="Times New Roman" w:hAnsi="Times New Roman" w:cs="Times New Roman"/>
          <w:sz w:val="24"/>
          <w:szCs w:val="24"/>
        </w:rPr>
        <w:tab/>
        <w:t xml:space="preserve">   </w:t>
      </w:r>
      <w:r w:rsidRPr="00E323AA">
        <w:rPr>
          <w:rFonts w:ascii="Times New Roman" w:hAnsi="Times New Roman" w:cs="Times New Roman"/>
          <w:sz w:val="24"/>
          <w:szCs w:val="24"/>
        </w:rPr>
        <w:t>sebenarnya</w:t>
      </w:r>
    </w:p>
    <w:p w:rsidR="00B64EFB" w:rsidRPr="00E323AA" w:rsidRDefault="00B64EFB" w:rsidP="009C190A">
      <w:pPr>
        <w:spacing w:after="0" w:line="240" w:lineRule="auto"/>
        <w:rPr>
          <w:rFonts w:ascii="Times New Roman" w:hAnsi="Times New Roman" w:cs="Times New Roman"/>
          <w:sz w:val="24"/>
          <w:szCs w:val="24"/>
        </w:rPr>
      </w:pPr>
      <w:proofErr w:type="gramStart"/>
      <w:r w:rsidRPr="00E323AA">
        <w:rPr>
          <w:rFonts w:ascii="Times New Roman" w:hAnsi="Times New Roman" w:cs="Times New Roman"/>
          <w:sz w:val="24"/>
          <w:szCs w:val="24"/>
        </w:rPr>
        <w:t>ɛij</w:t>
      </w:r>
      <w:proofErr w:type="gramEnd"/>
      <w:r w:rsidRPr="00E323AA">
        <w:rPr>
          <w:rFonts w:ascii="Times New Roman" w:hAnsi="Times New Roman" w:cs="Times New Roman"/>
          <w:sz w:val="24"/>
          <w:szCs w:val="24"/>
        </w:rPr>
        <w:tab/>
        <w:t xml:space="preserve">= Efek kesalahan pada perlakuan </w:t>
      </w:r>
      <w:r>
        <w:rPr>
          <w:rFonts w:ascii="Times New Roman" w:hAnsi="Times New Roman" w:cs="Times New Roman"/>
          <w:sz w:val="24"/>
          <w:szCs w:val="24"/>
        </w:rPr>
        <w:br/>
        <w:t xml:space="preserve"> </w:t>
      </w:r>
      <w:r>
        <w:rPr>
          <w:rFonts w:ascii="Times New Roman" w:hAnsi="Times New Roman" w:cs="Times New Roman"/>
          <w:sz w:val="24"/>
          <w:szCs w:val="24"/>
        </w:rPr>
        <w:tab/>
        <w:t xml:space="preserve">   </w:t>
      </w:r>
      <w:r w:rsidRPr="00E323AA">
        <w:rPr>
          <w:rFonts w:ascii="Times New Roman" w:hAnsi="Times New Roman" w:cs="Times New Roman"/>
          <w:sz w:val="24"/>
          <w:szCs w:val="24"/>
        </w:rPr>
        <w:t>ke-i dan ulangan ke-j</w:t>
      </w:r>
    </w:p>
    <w:p w:rsidR="00B64EFB" w:rsidRPr="00E323AA" w:rsidRDefault="00B64EFB" w:rsidP="009C190A">
      <w:pPr>
        <w:spacing w:after="0" w:line="240" w:lineRule="auto"/>
        <w:rPr>
          <w:rFonts w:ascii="Times New Roman" w:hAnsi="Times New Roman" w:cs="Times New Roman"/>
          <w:sz w:val="24"/>
          <w:szCs w:val="24"/>
        </w:rPr>
      </w:pPr>
      <w:r w:rsidRPr="00E323AA">
        <w:rPr>
          <w:rFonts w:ascii="Times New Roman" w:hAnsi="Times New Roman" w:cs="Times New Roman"/>
          <w:sz w:val="24"/>
          <w:szCs w:val="24"/>
        </w:rPr>
        <w:t>i</w:t>
      </w:r>
      <w:r w:rsidRPr="00E323AA">
        <w:rPr>
          <w:rFonts w:ascii="Times New Roman" w:hAnsi="Times New Roman" w:cs="Times New Roman"/>
          <w:sz w:val="24"/>
          <w:szCs w:val="24"/>
        </w:rPr>
        <w:tab/>
        <w:t>= Taraf Perlakuan</w:t>
      </w:r>
    </w:p>
    <w:p w:rsidR="00B64EFB" w:rsidRDefault="00B64EFB" w:rsidP="009C190A">
      <w:pPr>
        <w:spacing w:after="0" w:line="240" w:lineRule="auto"/>
        <w:rPr>
          <w:rFonts w:ascii="Times New Roman" w:hAnsi="Times New Roman" w:cs="Times New Roman"/>
          <w:sz w:val="24"/>
          <w:szCs w:val="24"/>
        </w:rPr>
      </w:pPr>
      <w:r w:rsidRPr="00E323AA">
        <w:rPr>
          <w:rFonts w:ascii="Times New Roman" w:hAnsi="Times New Roman" w:cs="Times New Roman"/>
          <w:sz w:val="24"/>
          <w:szCs w:val="24"/>
        </w:rPr>
        <w:t>j</w:t>
      </w:r>
      <w:r w:rsidRPr="00E323AA">
        <w:rPr>
          <w:rFonts w:ascii="Times New Roman" w:hAnsi="Times New Roman" w:cs="Times New Roman"/>
          <w:sz w:val="24"/>
          <w:szCs w:val="24"/>
        </w:rPr>
        <w:tab/>
        <w:t>= 1</w:t>
      </w:r>
      <w:proofErr w:type="gramStart"/>
      <w:r w:rsidRPr="00E323AA">
        <w:rPr>
          <w:rFonts w:ascii="Times New Roman" w:hAnsi="Times New Roman" w:cs="Times New Roman"/>
          <w:sz w:val="24"/>
          <w:szCs w:val="24"/>
        </w:rPr>
        <w:t>,2</w:t>
      </w:r>
      <w:proofErr w:type="gramEnd"/>
      <w:r w:rsidRPr="00E323AA">
        <w:rPr>
          <w:rFonts w:ascii="Times New Roman" w:hAnsi="Times New Roman" w:cs="Times New Roman"/>
          <w:sz w:val="24"/>
          <w:szCs w:val="24"/>
        </w:rPr>
        <w:t xml:space="preserve"> dan 3 (ulangan)</w:t>
      </w:r>
      <w:r>
        <w:rPr>
          <w:rFonts w:ascii="Times New Roman" w:hAnsi="Times New Roman" w:cs="Times New Roman"/>
          <w:sz w:val="24"/>
          <w:szCs w:val="24"/>
        </w:rPr>
        <w:t xml:space="preserve"> </w:t>
      </w:r>
    </w:p>
    <w:p w:rsidR="0038089D" w:rsidRPr="00124766" w:rsidRDefault="0038089D" w:rsidP="0038089D">
      <w:pPr>
        <w:spacing w:after="0"/>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Tujuan uji pendahuluan untuk mendapatkan konsentrasi terbaik yang digunakan sebagai acuan pada penelitian utama agar mendapatkan kelimpahan </w:t>
      </w:r>
      <w:r>
        <w:rPr>
          <w:rFonts w:ascii="Times New Roman" w:hAnsi="Times New Roman" w:cs="Times New Roman"/>
          <w:i/>
          <w:sz w:val="24"/>
          <w:szCs w:val="24"/>
        </w:rPr>
        <w:t xml:space="preserve">Chlorella </w:t>
      </w:r>
      <w:r>
        <w:rPr>
          <w:rFonts w:ascii="Times New Roman" w:hAnsi="Times New Roman" w:cs="Times New Roman"/>
          <w:sz w:val="24"/>
          <w:szCs w:val="24"/>
        </w:rPr>
        <w:t>sp. yang tinggi.</w:t>
      </w:r>
      <w:proofErr w:type="gramEnd"/>
      <w:r>
        <w:rPr>
          <w:rFonts w:ascii="Times New Roman" w:hAnsi="Times New Roman" w:cs="Times New Roman"/>
          <w:sz w:val="24"/>
          <w:szCs w:val="24"/>
        </w:rPr>
        <w:t xml:space="preserve"> Wadah setiap unit percobaan pada uji pendahuluan </w:t>
      </w:r>
      <w:r>
        <w:rPr>
          <w:rFonts w:ascii="Times New Roman" w:hAnsi="Times New Roman" w:cs="Times New Roman"/>
          <w:sz w:val="24"/>
          <w:szCs w:val="24"/>
        </w:rPr>
        <w:lastRenderedPageBreak/>
        <w:t xml:space="preserve">dengan kapasitas volume 1,5 L. Volume operasional pada masing-masing perlakuan yang digunakan adalah 1 L. Respon yang diuji adalah kelimpahan </w:t>
      </w:r>
      <w:r>
        <w:rPr>
          <w:rFonts w:ascii="Times New Roman" w:hAnsi="Times New Roman" w:cs="Times New Roman"/>
          <w:i/>
          <w:sz w:val="24"/>
          <w:szCs w:val="24"/>
        </w:rPr>
        <w:lastRenderedPageBreak/>
        <w:t xml:space="preserve">Chlorella </w:t>
      </w:r>
      <w:r>
        <w:rPr>
          <w:rFonts w:ascii="Times New Roman" w:hAnsi="Times New Roman" w:cs="Times New Roman"/>
          <w:sz w:val="24"/>
          <w:szCs w:val="24"/>
        </w:rPr>
        <w:t xml:space="preserve">sp. Hasil kelimpahan </w:t>
      </w:r>
      <w:r>
        <w:rPr>
          <w:rFonts w:ascii="Times New Roman" w:hAnsi="Times New Roman" w:cs="Times New Roman"/>
          <w:i/>
          <w:sz w:val="24"/>
          <w:szCs w:val="24"/>
        </w:rPr>
        <w:t xml:space="preserve">Chlorella </w:t>
      </w:r>
      <w:r>
        <w:rPr>
          <w:rFonts w:ascii="Times New Roman" w:hAnsi="Times New Roman" w:cs="Times New Roman"/>
          <w:sz w:val="24"/>
          <w:szCs w:val="24"/>
        </w:rPr>
        <w:t>sp. pada uji pendahuluan dilihat pada Gambar 1.</w:t>
      </w:r>
    </w:p>
    <w:p w:rsidR="008B2C26" w:rsidRDefault="008B2C26" w:rsidP="00B64EFB">
      <w:pPr>
        <w:tabs>
          <w:tab w:val="left" w:pos="360"/>
        </w:tabs>
        <w:spacing w:after="0"/>
        <w:ind w:left="90"/>
        <w:jc w:val="both"/>
        <w:rPr>
          <w:rFonts w:ascii="Times New Roman" w:hAnsi="Times New Roman" w:cs="Times New Roman"/>
          <w:sz w:val="24"/>
          <w:szCs w:val="24"/>
        </w:rPr>
      </w:pPr>
    </w:p>
    <w:p w:rsidR="007A7FBC" w:rsidRDefault="007A7FBC" w:rsidP="00B64EFB">
      <w:pPr>
        <w:tabs>
          <w:tab w:val="left" w:pos="360"/>
        </w:tabs>
        <w:spacing w:after="0"/>
        <w:ind w:left="90"/>
        <w:jc w:val="both"/>
        <w:rPr>
          <w:rFonts w:ascii="Times New Roman" w:hAnsi="Times New Roman" w:cs="Times New Roman"/>
          <w:sz w:val="24"/>
          <w:szCs w:val="24"/>
        </w:rPr>
        <w:sectPr w:rsidR="007A7FBC" w:rsidSect="002B3AF7">
          <w:type w:val="continuous"/>
          <w:pgSz w:w="11907" w:h="16839" w:code="9"/>
          <w:pgMar w:top="1699" w:right="1699" w:bottom="1699" w:left="1985" w:header="720" w:footer="720" w:gutter="0"/>
          <w:cols w:num="2" w:space="313"/>
          <w:docGrid w:linePitch="360"/>
        </w:sectPr>
      </w:pPr>
    </w:p>
    <w:p w:rsidR="00473371" w:rsidRDefault="00A3005B" w:rsidP="002D6A74">
      <w:pPr>
        <w:tabs>
          <w:tab w:val="left" w:pos="360"/>
        </w:tabs>
        <w:spacing w:after="0"/>
        <w:ind w:left="90"/>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0" locked="0" layoutInCell="1" allowOverlap="1">
            <wp:simplePos x="0" y="0"/>
            <wp:positionH relativeFrom="column">
              <wp:posOffset>57962</wp:posOffset>
            </wp:positionH>
            <wp:positionV relativeFrom="paragraph">
              <wp:posOffset>50534</wp:posOffset>
            </wp:positionV>
            <wp:extent cx="5114261" cy="2626242"/>
            <wp:effectExtent l="0" t="0" r="0" b="0"/>
            <wp:wrapNone/>
            <wp:docPr id="2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2D6A74" w:rsidRDefault="002D6A74" w:rsidP="002D6A74">
      <w:pPr>
        <w:tabs>
          <w:tab w:val="left" w:pos="360"/>
        </w:tabs>
        <w:spacing w:after="0"/>
        <w:ind w:left="90"/>
        <w:jc w:val="both"/>
        <w:rPr>
          <w:rFonts w:ascii="Times New Roman" w:hAnsi="Times New Roman" w:cs="Times New Roman"/>
          <w:sz w:val="24"/>
          <w:szCs w:val="24"/>
        </w:rPr>
      </w:pPr>
    </w:p>
    <w:p w:rsidR="002D6A74" w:rsidRDefault="002D6A74" w:rsidP="002D6A74">
      <w:pPr>
        <w:tabs>
          <w:tab w:val="left" w:pos="360"/>
        </w:tabs>
        <w:spacing w:after="0"/>
        <w:ind w:left="90"/>
        <w:jc w:val="both"/>
        <w:rPr>
          <w:rFonts w:ascii="Times New Roman" w:hAnsi="Times New Roman" w:cs="Times New Roman"/>
          <w:sz w:val="24"/>
          <w:szCs w:val="24"/>
        </w:rPr>
      </w:pPr>
    </w:p>
    <w:p w:rsidR="002D6A74" w:rsidRDefault="002D6A74" w:rsidP="002D6A74">
      <w:pPr>
        <w:tabs>
          <w:tab w:val="left" w:pos="360"/>
        </w:tabs>
        <w:spacing w:after="0"/>
        <w:ind w:left="90"/>
        <w:jc w:val="both"/>
        <w:rPr>
          <w:rFonts w:ascii="Times New Roman" w:hAnsi="Times New Roman" w:cs="Times New Roman"/>
          <w:sz w:val="24"/>
          <w:szCs w:val="24"/>
        </w:rPr>
      </w:pPr>
    </w:p>
    <w:p w:rsidR="002D6A74" w:rsidRDefault="002D6A74" w:rsidP="002D6A74">
      <w:pPr>
        <w:tabs>
          <w:tab w:val="left" w:pos="360"/>
        </w:tabs>
        <w:spacing w:after="0"/>
        <w:ind w:left="90"/>
        <w:jc w:val="both"/>
        <w:rPr>
          <w:rFonts w:ascii="Times New Roman" w:hAnsi="Times New Roman" w:cs="Times New Roman"/>
          <w:sz w:val="24"/>
          <w:szCs w:val="24"/>
        </w:rPr>
      </w:pPr>
    </w:p>
    <w:p w:rsidR="007A7FBC" w:rsidRDefault="007A7FBC" w:rsidP="002D6A74">
      <w:pPr>
        <w:tabs>
          <w:tab w:val="left" w:pos="360"/>
        </w:tabs>
        <w:spacing w:after="0"/>
        <w:ind w:left="90"/>
        <w:jc w:val="both"/>
        <w:rPr>
          <w:rFonts w:ascii="Times New Roman" w:hAnsi="Times New Roman" w:cs="Times New Roman"/>
          <w:sz w:val="24"/>
          <w:szCs w:val="24"/>
        </w:rPr>
        <w:sectPr w:rsidR="007A7FBC" w:rsidSect="007A7FBC">
          <w:type w:val="continuous"/>
          <w:pgSz w:w="11907" w:h="16839" w:code="9"/>
          <w:pgMar w:top="1699" w:right="1699" w:bottom="1699" w:left="1985" w:header="720" w:footer="720" w:gutter="0"/>
          <w:cols w:space="313"/>
          <w:docGrid w:linePitch="360"/>
        </w:sectPr>
      </w:pPr>
    </w:p>
    <w:p w:rsidR="002D6A74" w:rsidRDefault="002D6A74" w:rsidP="002D6A74">
      <w:pPr>
        <w:tabs>
          <w:tab w:val="left" w:pos="360"/>
        </w:tabs>
        <w:spacing w:after="0"/>
        <w:ind w:left="90"/>
        <w:jc w:val="both"/>
        <w:rPr>
          <w:rFonts w:ascii="Times New Roman" w:hAnsi="Times New Roman" w:cs="Times New Roman"/>
          <w:sz w:val="24"/>
          <w:szCs w:val="24"/>
        </w:rPr>
      </w:pPr>
    </w:p>
    <w:p w:rsidR="002D6A74" w:rsidRDefault="002D6A74" w:rsidP="002D6A74">
      <w:pPr>
        <w:tabs>
          <w:tab w:val="left" w:pos="360"/>
        </w:tabs>
        <w:spacing w:after="0"/>
        <w:ind w:left="90"/>
        <w:jc w:val="both"/>
        <w:rPr>
          <w:rFonts w:ascii="Times New Roman" w:hAnsi="Times New Roman" w:cs="Times New Roman"/>
          <w:sz w:val="24"/>
          <w:szCs w:val="24"/>
        </w:rPr>
      </w:pPr>
    </w:p>
    <w:p w:rsidR="00473371" w:rsidRDefault="00473371" w:rsidP="00B64EFB">
      <w:pPr>
        <w:tabs>
          <w:tab w:val="left" w:pos="360"/>
        </w:tabs>
        <w:spacing w:after="0" w:line="240" w:lineRule="auto"/>
        <w:jc w:val="both"/>
        <w:rPr>
          <w:rFonts w:ascii="Times New Roman" w:hAnsi="Times New Roman" w:cs="Times New Roman"/>
          <w:sz w:val="24"/>
          <w:szCs w:val="24"/>
        </w:rPr>
      </w:pPr>
    </w:p>
    <w:p w:rsidR="00473371" w:rsidRDefault="00473371" w:rsidP="00B64EFB">
      <w:pPr>
        <w:tabs>
          <w:tab w:val="left" w:pos="360"/>
        </w:tabs>
        <w:spacing w:after="0" w:line="240" w:lineRule="auto"/>
        <w:jc w:val="both"/>
        <w:rPr>
          <w:rFonts w:ascii="Times New Roman" w:hAnsi="Times New Roman" w:cs="Times New Roman"/>
          <w:sz w:val="24"/>
          <w:szCs w:val="24"/>
        </w:rPr>
      </w:pPr>
    </w:p>
    <w:p w:rsidR="00473371" w:rsidRDefault="00473371" w:rsidP="00B64EFB">
      <w:pPr>
        <w:tabs>
          <w:tab w:val="left" w:pos="360"/>
        </w:tabs>
        <w:spacing w:after="0" w:line="240" w:lineRule="auto"/>
        <w:jc w:val="both"/>
        <w:rPr>
          <w:rFonts w:ascii="Times New Roman" w:hAnsi="Times New Roman" w:cs="Times New Roman"/>
          <w:sz w:val="24"/>
          <w:szCs w:val="24"/>
        </w:rPr>
      </w:pPr>
    </w:p>
    <w:p w:rsidR="0038089D" w:rsidRDefault="0038089D" w:rsidP="00B64EFB">
      <w:pPr>
        <w:tabs>
          <w:tab w:val="left" w:pos="360"/>
        </w:tabs>
        <w:spacing w:after="0" w:line="240" w:lineRule="auto"/>
        <w:jc w:val="both"/>
        <w:rPr>
          <w:rFonts w:ascii="Times New Roman" w:hAnsi="Times New Roman" w:cs="Times New Roman"/>
          <w:sz w:val="24"/>
          <w:szCs w:val="24"/>
        </w:rPr>
      </w:pPr>
    </w:p>
    <w:p w:rsidR="0038089D" w:rsidRDefault="009C224B" w:rsidP="00B64EF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65.7pt;margin-top:5.95pt;width:318.1pt;height:0;z-index:251680768" o:connectortype="straight"/>
        </w:pict>
      </w:r>
    </w:p>
    <w:p w:rsidR="0038089D" w:rsidRDefault="0038089D" w:rsidP="00B64EFB">
      <w:pPr>
        <w:tabs>
          <w:tab w:val="left" w:pos="360"/>
        </w:tabs>
        <w:spacing w:after="0" w:line="240" w:lineRule="auto"/>
        <w:jc w:val="both"/>
        <w:rPr>
          <w:rFonts w:ascii="Times New Roman" w:hAnsi="Times New Roman" w:cs="Times New Roman"/>
          <w:sz w:val="24"/>
          <w:szCs w:val="24"/>
        </w:rPr>
      </w:pPr>
    </w:p>
    <w:p w:rsidR="00473371" w:rsidRDefault="00473371" w:rsidP="00B64EFB">
      <w:pPr>
        <w:tabs>
          <w:tab w:val="left" w:pos="360"/>
        </w:tabs>
        <w:spacing w:after="0" w:line="240" w:lineRule="auto"/>
        <w:jc w:val="both"/>
        <w:rPr>
          <w:rFonts w:ascii="Times New Roman" w:hAnsi="Times New Roman" w:cs="Times New Roman"/>
          <w:sz w:val="24"/>
          <w:szCs w:val="24"/>
        </w:rPr>
      </w:pPr>
    </w:p>
    <w:p w:rsidR="00473371" w:rsidRDefault="00473371" w:rsidP="00B64EFB">
      <w:pPr>
        <w:tabs>
          <w:tab w:val="left" w:pos="360"/>
        </w:tabs>
        <w:spacing w:after="0" w:line="240" w:lineRule="auto"/>
        <w:jc w:val="both"/>
        <w:rPr>
          <w:rFonts w:ascii="Times New Roman" w:hAnsi="Times New Roman" w:cs="Times New Roman"/>
          <w:sz w:val="24"/>
          <w:szCs w:val="24"/>
        </w:rPr>
      </w:pPr>
    </w:p>
    <w:p w:rsidR="00473371" w:rsidRDefault="00473371" w:rsidP="00473371">
      <w:pPr>
        <w:tabs>
          <w:tab w:val="left" w:pos="360"/>
        </w:tabs>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Gambar 1.</w:t>
      </w:r>
      <w:proofErr w:type="gramEnd"/>
      <w:r>
        <w:rPr>
          <w:rFonts w:ascii="Times New Roman" w:hAnsi="Times New Roman" w:cs="Times New Roman"/>
          <w:b/>
          <w:sz w:val="24"/>
          <w:szCs w:val="24"/>
        </w:rPr>
        <w:t xml:space="preserve"> </w:t>
      </w:r>
      <w:r w:rsidR="0038089D">
        <w:rPr>
          <w:rFonts w:ascii="Times New Roman" w:hAnsi="Times New Roman" w:cs="Times New Roman"/>
          <w:b/>
          <w:sz w:val="24"/>
          <w:szCs w:val="24"/>
        </w:rPr>
        <w:t xml:space="preserve">Kelimpahan </w:t>
      </w:r>
      <w:r>
        <w:rPr>
          <w:rFonts w:ascii="Times New Roman" w:hAnsi="Times New Roman" w:cs="Times New Roman"/>
          <w:b/>
          <w:i/>
          <w:sz w:val="24"/>
          <w:szCs w:val="24"/>
        </w:rPr>
        <w:t xml:space="preserve">Chlorella </w:t>
      </w:r>
      <w:r w:rsidR="00BD70CF">
        <w:rPr>
          <w:rFonts w:ascii="Times New Roman" w:hAnsi="Times New Roman" w:cs="Times New Roman"/>
          <w:b/>
          <w:sz w:val="24"/>
          <w:szCs w:val="24"/>
        </w:rPr>
        <w:t>sp. pada Uji Pendahulua</w:t>
      </w:r>
      <w:r w:rsidR="0038089D">
        <w:rPr>
          <w:rFonts w:ascii="Times New Roman" w:hAnsi="Times New Roman" w:cs="Times New Roman"/>
          <w:b/>
          <w:sz w:val="24"/>
          <w:szCs w:val="24"/>
        </w:rPr>
        <w:t>n</w:t>
      </w:r>
    </w:p>
    <w:p w:rsidR="00F3799E" w:rsidRDefault="00F3799E" w:rsidP="00F3799E">
      <w:pPr>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Keterangan :</w:t>
      </w:r>
      <w:proofErr w:type="gramEnd"/>
    </w:p>
    <w:p w:rsidR="00F3799E" w:rsidRDefault="009C224B" w:rsidP="00BD70CF">
      <w:pPr>
        <w:tabs>
          <w:tab w:val="left" w:pos="990"/>
          <w:tab w:val="left" w:pos="1620"/>
        </w:tabs>
        <w:spacing w:after="0" w:line="240" w:lineRule="auto"/>
        <w:ind w:firstLine="360"/>
        <w:rPr>
          <w:rFonts w:ascii="Times New Roman" w:hAnsi="Times New Roman" w:cs="Times New Roman"/>
          <w:sz w:val="24"/>
          <w:szCs w:val="24"/>
        </w:rPr>
      </w:pPr>
      <w:r w:rsidRPr="009C224B">
        <w:rPr>
          <w:rFonts w:ascii="Times New Roman" w:eastAsia="Times New Roman" w:hAnsi="Times New Roman" w:cs="Times New Roman"/>
          <w:b/>
          <w:noProof/>
          <w:sz w:val="24"/>
          <w:szCs w:val="24"/>
        </w:rPr>
        <w:pict>
          <v:rect id="_x0000_s1028" style="position:absolute;left:0;text-align:left;margin-left:1.05pt;margin-top:1.25pt;width:11.3pt;height:11.05pt;z-index:251664384" fillcolor="#0070c0" stroked="f"/>
        </w:pict>
      </w:r>
      <w:r w:rsidR="00F3799E">
        <w:rPr>
          <w:rFonts w:ascii="Times New Roman" w:hAnsi="Times New Roman" w:cs="Times New Roman"/>
          <w:sz w:val="24"/>
          <w:szCs w:val="24"/>
        </w:rPr>
        <w:t>P</w:t>
      </w:r>
      <w:r w:rsidR="00BD70CF" w:rsidRPr="00BD70CF">
        <w:rPr>
          <w:rFonts w:ascii="Times New Roman" w:hAnsi="Times New Roman" w:cs="Times New Roman"/>
          <w:sz w:val="24"/>
          <w:szCs w:val="24"/>
          <w:vertAlign w:val="subscript"/>
        </w:rPr>
        <w:t>1</w:t>
      </w:r>
      <w:r w:rsidR="00F3799E">
        <w:rPr>
          <w:rFonts w:ascii="Times New Roman" w:hAnsi="Times New Roman" w:cs="Times New Roman"/>
          <w:sz w:val="24"/>
          <w:szCs w:val="24"/>
        </w:rPr>
        <w:t xml:space="preserve"> (</w:t>
      </w:r>
      <w:r w:rsidR="00BD70CF">
        <w:rPr>
          <w:rFonts w:ascii="Times New Roman" w:hAnsi="Times New Roman" w:cs="Times New Roman"/>
          <w:sz w:val="24"/>
          <w:szCs w:val="24"/>
        </w:rPr>
        <w:t>25</w:t>
      </w:r>
      <w:r w:rsidR="00F3799E">
        <w:rPr>
          <w:rFonts w:ascii="Times New Roman" w:hAnsi="Times New Roman" w:cs="Times New Roman"/>
          <w:sz w:val="24"/>
          <w:szCs w:val="24"/>
        </w:rPr>
        <w:t>%)</w:t>
      </w:r>
      <w:r w:rsidR="00F3799E">
        <w:rPr>
          <w:rFonts w:ascii="Times New Roman" w:hAnsi="Times New Roman" w:cs="Times New Roman"/>
          <w:sz w:val="24"/>
          <w:szCs w:val="24"/>
        </w:rPr>
        <w:tab/>
        <w:t xml:space="preserve">= </w:t>
      </w:r>
      <w:r w:rsidR="00BD70CF">
        <w:rPr>
          <w:rFonts w:ascii="Times New Roman" w:hAnsi="Times New Roman" w:cs="Times New Roman"/>
          <w:sz w:val="24"/>
          <w:szCs w:val="24"/>
        </w:rPr>
        <w:t>250</w:t>
      </w:r>
      <w:r w:rsidR="00F3799E">
        <w:rPr>
          <w:rFonts w:ascii="Times New Roman" w:hAnsi="Times New Roman" w:cs="Times New Roman"/>
          <w:sz w:val="24"/>
          <w:szCs w:val="24"/>
        </w:rPr>
        <w:t xml:space="preserve"> ml limbah cair sagu + </w:t>
      </w:r>
      <w:r w:rsidR="00BD70CF">
        <w:rPr>
          <w:rFonts w:ascii="Times New Roman" w:hAnsi="Times New Roman" w:cs="Times New Roman"/>
          <w:sz w:val="24"/>
          <w:szCs w:val="24"/>
        </w:rPr>
        <w:t>750</w:t>
      </w:r>
      <w:r w:rsidR="00F3799E">
        <w:rPr>
          <w:rFonts w:ascii="Times New Roman" w:hAnsi="Times New Roman" w:cs="Times New Roman"/>
          <w:sz w:val="24"/>
          <w:szCs w:val="24"/>
        </w:rPr>
        <w:t xml:space="preserve"> ml air gambut </w:t>
      </w:r>
    </w:p>
    <w:p w:rsidR="00F3799E" w:rsidRDefault="009C224B" w:rsidP="00BD70CF">
      <w:pPr>
        <w:tabs>
          <w:tab w:val="left" w:pos="990"/>
          <w:tab w:val="left" w:pos="1620"/>
        </w:tabs>
        <w:spacing w:after="0" w:line="240" w:lineRule="auto"/>
        <w:ind w:right="-147" w:firstLine="360"/>
        <w:rPr>
          <w:rFonts w:ascii="Times New Roman" w:hAnsi="Times New Roman" w:cs="Times New Roman"/>
          <w:sz w:val="24"/>
          <w:szCs w:val="24"/>
        </w:rPr>
      </w:pPr>
      <w:r w:rsidRPr="009C224B">
        <w:rPr>
          <w:rFonts w:ascii="Times New Roman" w:eastAsia="Times New Roman" w:hAnsi="Times New Roman" w:cs="Times New Roman"/>
          <w:b/>
          <w:noProof/>
          <w:sz w:val="24"/>
          <w:szCs w:val="24"/>
        </w:rPr>
        <w:pict>
          <v:rect id="_x0000_s1029" style="position:absolute;left:0;text-align:left;margin-left:.5pt;margin-top:1.4pt;width:11.85pt;height:10.7pt;z-index:251665408" fillcolor="#c0504d [3205]" stroked="f"/>
        </w:pict>
      </w:r>
      <w:r w:rsidR="00F3799E">
        <w:rPr>
          <w:rFonts w:ascii="Times New Roman" w:hAnsi="Times New Roman" w:cs="Times New Roman"/>
          <w:sz w:val="24"/>
          <w:szCs w:val="24"/>
        </w:rPr>
        <w:t>P</w:t>
      </w:r>
      <w:r w:rsidR="00BD70CF" w:rsidRPr="00BD70CF">
        <w:rPr>
          <w:rFonts w:ascii="Times New Roman" w:hAnsi="Times New Roman" w:cs="Times New Roman"/>
          <w:sz w:val="24"/>
          <w:szCs w:val="24"/>
          <w:vertAlign w:val="subscript"/>
        </w:rPr>
        <w:t>2</w:t>
      </w:r>
      <w:r w:rsidR="00707644">
        <w:rPr>
          <w:rFonts w:ascii="Times New Roman" w:hAnsi="Times New Roman" w:cs="Times New Roman"/>
          <w:sz w:val="24"/>
          <w:szCs w:val="24"/>
        </w:rPr>
        <w:t xml:space="preserve"> (5</w:t>
      </w:r>
      <w:r w:rsidR="00BD70CF">
        <w:rPr>
          <w:rFonts w:ascii="Times New Roman" w:hAnsi="Times New Roman" w:cs="Times New Roman"/>
          <w:sz w:val="24"/>
          <w:szCs w:val="24"/>
        </w:rPr>
        <w:t>0</w:t>
      </w:r>
      <w:r w:rsidR="00707644">
        <w:rPr>
          <w:rFonts w:ascii="Times New Roman" w:hAnsi="Times New Roman" w:cs="Times New Roman"/>
          <w:sz w:val="24"/>
          <w:szCs w:val="24"/>
        </w:rPr>
        <w:t>%)</w:t>
      </w:r>
      <w:r w:rsidR="00707644">
        <w:rPr>
          <w:rFonts w:ascii="Times New Roman" w:hAnsi="Times New Roman" w:cs="Times New Roman"/>
          <w:sz w:val="24"/>
          <w:szCs w:val="24"/>
        </w:rPr>
        <w:tab/>
      </w:r>
      <w:r w:rsidR="00F3799E">
        <w:rPr>
          <w:rFonts w:ascii="Times New Roman" w:hAnsi="Times New Roman" w:cs="Times New Roman"/>
          <w:sz w:val="24"/>
          <w:szCs w:val="24"/>
        </w:rPr>
        <w:t xml:space="preserve">= </w:t>
      </w:r>
      <w:r w:rsidR="00BD70CF">
        <w:rPr>
          <w:rFonts w:ascii="Times New Roman" w:hAnsi="Times New Roman" w:cs="Times New Roman"/>
          <w:sz w:val="24"/>
          <w:szCs w:val="24"/>
        </w:rPr>
        <w:t>5</w:t>
      </w:r>
      <w:r w:rsidR="00F3799E">
        <w:rPr>
          <w:rFonts w:ascii="Times New Roman" w:hAnsi="Times New Roman" w:cs="Times New Roman"/>
          <w:sz w:val="24"/>
          <w:szCs w:val="24"/>
        </w:rPr>
        <w:t xml:space="preserve">00 ml limbah cair sagu + </w:t>
      </w:r>
      <w:r w:rsidR="00BD70CF">
        <w:rPr>
          <w:rFonts w:ascii="Times New Roman" w:hAnsi="Times New Roman" w:cs="Times New Roman"/>
          <w:sz w:val="24"/>
          <w:szCs w:val="24"/>
        </w:rPr>
        <w:t>500</w:t>
      </w:r>
      <w:r w:rsidR="00F3799E">
        <w:rPr>
          <w:rFonts w:ascii="Times New Roman" w:hAnsi="Times New Roman" w:cs="Times New Roman"/>
          <w:sz w:val="24"/>
          <w:szCs w:val="24"/>
        </w:rPr>
        <w:t xml:space="preserve"> ml air gambut </w:t>
      </w:r>
    </w:p>
    <w:p w:rsidR="00F3799E" w:rsidRDefault="009C224B" w:rsidP="00BD70CF">
      <w:pPr>
        <w:tabs>
          <w:tab w:val="left" w:pos="990"/>
          <w:tab w:val="left" w:pos="1620"/>
        </w:tabs>
        <w:spacing w:after="0" w:line="240" w:lineRule="auto"/>
        <w:ind w:right="-147" w:firstLine="360"/>
        <w:rPr>
          <w:rFonts w:ascii="Times New Roman" w:hAnsi="Times New Roman" w:cs="Times New Roman"/>
          <w:sz w:val="24"/>
          <w:szCs w:val="24"/>
        </w:rPr>
      </w:pPr>
      <w:r w:rsidRPr="009C224B">
        <w:rPr>
          <w:rFonts w:ascii="Times New Roman" w:eastAsia="Times New Roman" w:hAnsi="Times New Roman" w:cs="Times New Roman"/>
          <w:b/>
          <w:noProof/>
          <w:sz w:val="24"/>
          <w:szCs w:val="24"/>
        </w:rPr>
        <w:pict>
          <v:rect id="_x0000_s1030" style="position:absolute;left:0;text-align:left;margin-left:1.05pt;margin-top:1.75pt;width:11.85pt;height:9.7pt;z-index:251666432" fillcolor="#9bbb59 [3206]" stroked="f"/>
        </w:pict>
      </w:r>
      <w:r w:rsidR="00BD70CF">
        <w:rPr>
          <w:rFonts w:ascii="Times New Roman" w:hAnsi="Times New Roman" w:cs="Times New Roman"/>
          <w:sz w:val="24"/>
          <w:szCs w:val="24"/>
        </w:rPr>
        <w:t>P</w:t>
      </w:r>
      <w:r w:rsidR="00BD70CF" w:rsidRPr="00BD70CF">
        <w:rPr>
          <w:rFonts w:ascii="Times New Roman" w:hAnsi="Times New Roman" w:cs="Times New Roman"/>
          <w:sz w:val="24"/>
          <w:szCs w:val="24"/>
          <w:vertAlign w:val="subscript"/>
        </w:rPr>
        <w:t>3</w:t>
      </w:r>
      <w:r w:rsidR="00F3799E">
        <w:rPr>
          <w:rFonts w:ascii="Times New Roman" w:hAnsi="Times New Roman" w:cs="Times New Roman"/>
          <w:sz w:val="24"/>
          <w:szCs w:val="24"/>
        </w:rPr>
        <w:t xml:space="preserve"> (</w:t>
      </w:r>
      <w:r w:rsidR="00BD70CF">
        <w:rPr>
          <w:rFonts w:ascii="Times New Roman" w:hAnsi="Times New Roman" w:cs="Times New Roman"/>
          <w:sz w:val="24"/>
          <w:szCs w:val="24"/>
        </w:rPr>
        <w:t>7</w:t>
      </w:r>
      <w:r w:rsidR="00F3799E">
        <w:rPr>
          <w:rFonts w:ascii="Times New Roman" w:hAnsi="Times New Roman" w:cs="Times New Roman"/>
          <w:sz w:val="24"/>
          <w:szCs w:val="24"/>
        </w:rPr>
        <w:t>5%)</w:t>
      </w:r>
      <w:r w:rsidR="00F3799E">
        <w:rPr>
          <w:rFonts w:ascii="Times New Roman" w:hAnsi="Times New Roman" w:cs="Times New Roman"/>
          <w:sz w:val="24"/>
          <w:szCs w:val="24"/>
        </w:rPr>
        <w:tab/>
        <w:t xml:space="preserve">= </w:t>
      </w:r>
      <w:r w:rsidR="00BD70CF">
        <w:rPr>
          <w:rFonts w:ascii="Times New Roman" w:hAnsi="Times New Roman" w:cs="Times New Roman"/>
          <w:sz w:val="24"/>
          <w:szCs w:val="24"/>
        </w:rPr>
        <w:t>750</w:t>
      </w:r>
      <w:r w:rsidR="00F3799E">
        <w:rPr>
          <w:rFonts w:ascii="Times New Roman" w:hAnsi="Times New Roman" w:cs="Times New Roman"/>
          <w:sz w:val="24"/>
          <w:szCs w:val="24"/>
        </w:rPr>
        <w:t xml:space="preserve">0 ml limbah cair sagu + </w:t>
      </w:r>
      <w:r w:rsidR="00BD70CF">
        <w:rPr>
          <w:rFonts w:ascii="Times New Roman" w:hAnsi="Times New Roman" w:cs="Times New Roman"/>
          <w:sz w:val="24"/>
          <w:szCs w:val="24"/>
        </w:rPr>
        <w:t>25</w:t>
      </w:r>
      <w:r w:rsidR="00F3799E">
        <w:rPr>
          <w:rFonts w:ascii="Times New Roman" w:hAnsi="Times New Roman" w:cs="Times New Roman"/>
          <w:sz w:val="24"/>
          <w:szCs w:val="24"/>
        </w:rPr>
        <w:t xml:space="preserve">0 ml air gambut </w:t>
      </w:r>
    </w:p>
    <w:p w:rsidR="00F3799E" w:rsidRDefault="009C224B" w:rsidP="00BD70CF">
      <w:pPr>
        <w:tabs>
          <w:tab w:val="left" w:pos="360"/>
          <w:tab w:val="left" w:pos="1620"/>
        </w:tabs>
        <w:spacing w:line="240" w:lineRule="auto"/>
        <w:ind w:right="-237"/>
        <w:rPr>
          <w:rFonts w:ascii="Times New Roman" w:hAnsi="Times New Roman" w:cs="Times New Roman"/>
          <w:sz w:val="24"/>
          <w:szCs w:val="24"/>
        </w:rPr>
      </w:pPr>
      <w:r w:rsidRPr="009C224B">
        <w:rPr>
          <w:rFonts w:ascii="Times New Roman" w:eastAsia="Times New Roman" w:hAnsi="Times New Roman" w:cs="Times New Roman"/>
          <w:b/>
          <w:noProof/>
          <w:sz w:val="24"/>
          <w:szCs w:val="24"/>
        </w:rPr>
        <w:pict>
          <v:rect id="_x0000_s1031" style="position:absolute;margin-left:1.05pt;margin-top:.4pt;width:11.85pt;height:12pt;z-index:251667456" fillcolor="#8064a2 [3207]" stroked="f"/>
        </w:pict>
      </w:r>
      <w:r w:rsidR="00BD70CF">
        <w:rPr>
          <w:rFonts w:ascii="Times New Roman" w:hAnsi="Times New Roman" w:cs="Times New Roman"/>
          <w:sz w:val="24"/>
          <w:szCs w:val="24"/>
        </w:rPr>
        <w:tab/>
        <w:t>P</w:t>
      </w:r>
      <w:r w:rsidR="00BD70CF" w:rsidRPr="00BD70CF">
        <w:rPr>
          <w:rFonts w:ascii="Times New Roman" w:hAnsi="Times New Roman" w:cs="Times New Roman"/>
          <w:sz w:val="24"/>
          <w:szCs w:val="24"/>
          <w:vertAlign w:val="subscript"/>
        </w:rPr>
        <w:t>0</w:t>
      </w:r>
      <w:r w:rsidR="00F3799E">
        <w:rPr>
          <w:rFonts w:ascii="Times New Roman" w:hAnsi="Times New Roman" w:cs="Times New Roman"/>
          <w:sz w:val="24"/>
          <w:szCs w:val="24"/>
        </w:rPr>
        <w:t xml:space="preserve"> (</w:t>
      </w:r>
      <w:r w:rsidR="00BD70CF">
        <w:rPr>
          <w:rFonts w:ascii="Times New Roman" w:hAnsi="Times New Roman" w:cs="Times New Roman"/>
          <w:sz w:val="24"/>
          <w:szCs w:val="24"/>
        </w:rPr>
        <w:t>100</w:t>
      </w:r>
      <w:r w:rsidR="00F3799E">
        <w:rPr>
          <w:rFonts w:ascii="Times New Roman" w:hAnsi="Times New Roman" w:cs="Times New Roman"/>
          <w:sz w:val="24"/>
          <w:szCs w:val="24"/>
        </w:rPr>
        <w:t>%)</w:t>
      </w:r>
      <w:r w:rsidR="00F3799E">
        <w:rPr>
          <w:rFonts w:ascii="Times New Roman" w:hAnsi="Times New Roman" w:cs="Times New Roman"/>
          <w:sz w:val="24"/>
          <w:szCs w:val="24"/>
        </w:rPr>
        <w:tab/>
        <w:t xml:space="preserve">= 1000 ml limbah cair sagu + 0 ml air gambut </w:t>
      </w:r>
    </w:p>
    <w:p w:rsidR="00473371" w:rsidRDefault="00473371" w:rsidP="002B3AF7">
      <w:pPr>
        <w:spacing w:after="0" w:line="240" w:lineRule="auto"/>
        <w:jc w:val="both"/>
        <w:rPr>
          <w:rFonts w:ascii="Times New Roman" w:hAnsi="Times New Roman" w:cs="Times New Roman"/>
          <w:sz w:val="24"/>
        </w:rPr>
        <w:sectPr w:rsidR="00473371" w:rsidSect="00B64EFB">
          <w:type w:val="continuous"/>
          <w:pgSz w:w="11907" w:h="16839" w:code="9"/>
          <w:pgMar w:top="1699" w:right="1699" w:bottom="1699" w:left="1985" w:header="720" w:footer="720" w:gutter="0"/>
          <w:cols w:space="313"/>
          <w:docGrid w:linePitch="360"/>
        </w:sectPr>
      </w:pPr>
    </w:p>
    <w:p w:rsidR="002B3AF7" w:rsidRPr="002D6A74" w:rsidRDefault="00B15D4F" w:rsidP="00473371">
      <w:pPr>
        <w:spacing w:after="0"/>
        <w:ind w:firstLine="360"/>
        <w:jc w:val="both"/>
        <w:rPr>
          <w:rFonts w:ascii="Times New Roman" w:hAnsi="Times New Roman" w:cs="Times New Roman"/>
          <w:sz w:val="24"/>
        </w:rPr>
      </w:pPr>
      <w:r>
        <w:rPr>
          <w:rFonts w:ascii="Times New Roman" w:hAnsi="Times New Roman" w:cs="Times New Roman"/>
          <w:sz w:val="24"/>
        </w:rPr>
        <w:lastRenderedPageBreak/>
        <w:t>K</w:t>
      </w:r>
      <w:r w:rsidR="00BF60D9">
        <w:rPr>
          <w:rFonts w:ascii="Times New Roman" w:hAnsi="Times New Roman" w:cs="Times New Roman"/>
          <w:sz w:val="24"/>
        </w:rPr>
        <w:t xml:space="preserve">elimpahan </w:t>
      </w:r>
      <w:r w:rsidR="00473371">
        <w:rPr>
          <w:rFonts w:ascii="Times New Roman" w:hAnsi="Times New Roman" w:cs="Times New Roman"/>
          <w:i/>
          <w:sz w:val="24"/>
        </w:rPr>
        <w:t xml:space="preserve">Chlorella </w:t>
      </w:r>
      <w:r w:rsidR="00473371">
        <w:rPr>
          <w:rFonts w:ascii="Times New Roman" w:hAnsi="Times New Roman" w:cs="Times New Roman"/>
          <w:sz w:val="24"/>
        </w:rPr>
        <w:t xml:space="preserve">sp. dari hasil uji pendahuluan secara umum menunjukan </w:t>
      </w:r>
      <w:r w:rsidR="002D6A74">
        <w:rPr>
          <w:rFonts w:ascii="Times New Roman" w:hAnsi="Times New Roman" w:cs="Times New Roman"/>
          <w:sz w:val="24"/>
        </w:rPr>
        <w:t>fase</w:t>
      </w:r>
      <w:r w:rsidR="00473371">
        <w:rPr>
          <w:rFonts w:ascii="Times New Roman" w:hAnsi="Times New Roman" w:cs="Times New Roman"/>
          <w:sz w:val="24"/>
        </w:rPr>
        <w:t xml:space="preserve"> peningkatan dan pe</w:t>
      </w:r>
      <w:r w:rsidR="002D6A74">
        <w:rPr>
          <w:rFonts w:ascii="Times New Roman" w:hAnsi="Times New Roman" w:cs="Times New Roman"/>
          <w:sz w:val="24"/>
        </w:rPr>
        <w:t xml:space="preserve">nurunan </w:t>
      </w:r>
      <w:r w:rsidR="00ED0201">
        <w:rPr>
          <w:rFonts w:ascii="Times New Roman" w:hAnsi="Times New Roman" w:cs="Times New Roman"/>
          <w:sz w:val="24"/>
        </w:rPr>
        <w:t>kelimpahan</w:t>
      </w:r>
      <w:r w:rsidR="002D6A74">
        <w:rPr>
          <w:rFonts w:ascii="Times New Roman" w:hAnsi="Times New Roman" w:cs="Times New Roman"/>
          <w:sz w:val="24"/>
        </w:rPr>
        <w:t xml:space="preserve"> </w:t>
      </w:r>
      <w:r w:rsidR="002D6A74">
        <w:rPr>
          <w:rFonts w:ascii="Times New Roman" w:hAnsi="Times New Roman" w:cs="Times New Roman"/>
          <w:i/>
          <w:sz w:val="24"/>
        </w:rPr>
        <w:t xml:space="preserve">Chlorella </w:t>
      </w:r>
      <w:r w:rsidR="002D6A74">
        <w:rPr>
          <w:rFonts w:ascii="Times New Roman" w:hAnsi="Times New Roman" w:cs="Times New Roman"/>
          <w:sz w:val="24"/>
        </w:rPr>
        <w:t xml:space="preserve">sp. Pengukuran kelimpahan pada uji pendahuluan dilakukan setiap 2 hari sekali dalam 11 hari pengamatan, sehingga didapatkan pada hari ke-3 terjadi peningkatan pertumbuhan pada masing-masing konsentrasi. Kelimpahan tertinggi pada uji pendahuluan yaitu konsentrasi </w:t>
      </w:r>
      <w:proofErr w:type="gramStart"/>
      <w:r w:rsidR="002D6A74">
        <w:rPr>
          <w:rFonts w:ascii="Times New Roman" w:hAnsi="Times New Roman" w:cs="Times New Roman"/>
          <w:sz w:val="24"/>
        </w:rPr>
        <w:t>P</w:t>
      </w:r>
      <w:r w:rsidR="002D6A74" w:rsidRPr="002D6A74">
        <w:rPr>
          <w:rFonts w:ascii="Times New Roman" w:hAnsi="Times New Roman" w:cs="Times New Roman"/>
          <w:sz w:val="24"/>
          <w:vertAlign w:val="subscript"/>
        </w:rPr>
        <w:t>1</w:t>
      </w:r>
      <w:r w:rsidR="002D6A74">
        <w:rPr>
          <w:rFonts w:ascii="Times New Roman" w:hAnsi="Times New Roman" w:cs="Times New Roman"/>
          <w:sz w:val="24"/>
        </w:rPr>
        <w:t>(</w:t>
      </w:r>
      <w:proofErr w:type="gramEnd"/>
      <w:r w:rsidR="002D6A74">
        <w:rPr>
          <w:rFonts w:ascii="Times New Roman" w:hAnsi="Times New Roman" w:cs="Times New Roman"/>
          <w:sz w:val="24"/>
        </w:rPr>
        <w:t>250 ml LCS), sehingga dijadikan acuan pada penelitian utama.</w:t>
      </w:r>
    </w:p>
    <w:p w:rsidR="002D6A74" w:rsidRDefault="002D6A74" w:rsidP="002D6A74">
      <w:pPr>
        <w:tabs>
          <w:tab w:val="left" w:pos="360"/>
        </w:tabs>
        <w:spacing w:after="0"/>
        <w:jc w:val="both"/>
        <w:rPr>
          <w:rFonts w:ascii="Times New Roman" w:hAnsi="Times New Roman" w:cs="Times New Roman"/>
          <w:sz w:val="24"/>
          <w:szCs w:val="24"/>
        </w:rPr>
      </w:pPr>
      <w:r>
        <w:rPr>
          <w:rFonts w:ascii="Times New Roman" w:hAnsi="Times New Roman" w:cs="Times New Roman"/>
          <w:sz w:val="24"/>
          <w:szCs w:val="24"/>
        </w:rPr>
        <w:tab/>
      </w:r>
      <w:r w:rsidR="008B2C26">
        <w:rPr>
          <w:rFonts w:ascii="Times New Roman" w:hAnsi="Times New Roman" w:cs="Times New Roman"/>
          <w:sz w:val="24"/>
          <w:szCs w:val="24"/>
        </w:rPr>
        <w:t xml:space="preserve">Berdasarkan hasil dari uji pendahuluan, maka penelitian utama memiliki satuan percobaan yang terdiri dari 4 taraf perlakuan dengan konsentrasi yaitu 0 ml LCS dan 3000 ml </w:t>
      </w:r>
      <w:r w:rsidR="008B2C26">
        <w:rPr>
          <w:rFonts w:ascii="Times New Roman" w:hAnsi="Times New Roman" w:cs="Times New Roman"/>
          <w:sz w:val="24"/>
          <w:szCs w:val="24"/>
        </w:rPr>
        <w:lastRenderedPageBreak/>
        <w:t>AG (P</w:t>
      </w:r>
      <w:r w:rsidR="008B2C26">
        <w:rPr>
          <w:rFonts w:ascii="Times New Roman" w:hAnsi="Times New Roman" w:cs="Times New Roman"/>
          <w:sz w:val="24"/>
          <w:szCs w:val="24"/>
          <w:vertAlign w:val="subscript"/>
        </w:rPr>
        <w:t>0</w:t>
      </w:r>
      <w:r w:rsidR="008B2C26">
        <w:rPr>
          <w:rFonts w:ascii="Times New Roman" w:hAnsi="Times New Roman" w:cs="Times New Roman"/>
          <w:sz w:val="24"/>
          <w:szCs w:val="24"/>
        </w:rPr>
        <w:t xml:space="preserve"> 0%), 200 ml LCS dan 3000 ml AG (P</w:t>
      </w:r>
      <w:r w:rsidR="008B2C26" w:rsidRPr="00FF6E27">
        <w:rPr>
          <w:rFonts w:ascii="Times New Roman" w:hAnsi="Times New Roman" w:cs="Times New Roman"/>
          <w:sz w:val="24"/>
          <w:szCs w:val="24"/>
          <w:vertAlign w:val="subscript"/>
        </w:rPr>
        <w:t>1</w:t>
      </w:r>
      <w:r w:rsidR="008B2C26">
        <w:rPr>
          <w:rFonts w:ascii="Times New Roman" w:hAnsi="Times New Roman" w:cs="Times New Roman"/>
          <w:sz w:val="24"/>
          <w:szCs w:val="24"/>
        </w:rPr>
        <w:t xml:space="preserve"> 5%), 600 ml LCS dan 3000 ml AG (P</w:t>
      </w:r>
      <w:r w:rsidR="008B2C26">
        <w:rPr>
          <w:rFonts w:ascii="Times New Roman" w:hAnsi="Times New Roman" w:cs="Times New Roman"/>
          <w:sz w:val="24"/>
          <w:szCs w:val="24"/>
          <w:vertAlign w:val="subscript"/>
        </w:rPr>
        <w:t>2</w:t>
      </w:r>
      <w:r w:rsidR="008B2C26">
        <w:rPr>
          <w:rFonts w:ascii="Times New Roman" w:hAnsi="Times New Roman" w:cs="Times New Roman"/>
          <w:sz w:val="24"/>
          <w:szCs w:val="24"/>
        </w:rPr>
        <w:t xml:space="preserve"> 15%) dan 1000 ml LCS dan 3000 ml AG (P</w:t>
      </w:r>
      <w:r w:rsidR="008B2C26">
        <w:rPr>
          <w:rFonts w:ascii="Times New Roman" w:hAnsi="Times New Roman" w:cs="Times New Roman"/>
          <w:sz w:val="24"/>
          <w:szCs w:val="24"/>
          <w:vertAlign w:val="subscript"/>
        </w:rPr>
        <w:t>3</w:t>
      </w:r>
      <w:r w:rsidR="008B2C26">
        <w:rPr>
          <w:rFonts w:ascii="Times New Roman" w:hAnsi="Times New Roman" w:cs="Times New Roman"/>
          <w:sz w:val="24"/>
          <w:szCs w:val="24"/>
        </w:rPr>
        <w:t xml:space="preserve"> 25%) yang terdiri dari 3 kali ulangan, sehingga unit percobaan ada 12 buah. </w:t>
      </w:r>
      <w:r w:rsidR="008B2C26">
        <w:rPr>
          <w:rFonts w:ascii="Times New Roman" w:hAnsi="Times New Roman" w:cs="Times New Roman"/>
          <w:i/>
          <w:sz w:val="24"/>
          <w:szCs w:val="24"/>
        </w:rPr>
        <w:t xml:space="preserve">Chlorella </w:t>
      </w:r>
      <w:r w:rsidR="008B2C26">
        <w:rPr>
          <w:rFonts w:ascii="Times New Roman" w:hAnsi="Times New Roman" w:cs="Times New Roman"/>
          <w:sz w:val="24"/>
          <w:szCs w:val="24"/>
        </w:rPr>
        <w:t xml:space="preserve">sp. yang dimasukan pada penelitian utama yaitu 100 ml. Wadah setiap unit percobaan dengan kapasitas volume </w:t>
      </w:r>
      <w:r w:rsidR="00B15D4F">
        <w:rPr>
          <w:rFonts w:ascii="Times New Roman" w:hAnsi="Times New Roman" w:cs="Times New Roman"/>
          <w:sz w:val="24"/>
          <w:szCs w:val="24"/>
        </w:rPr>
        <w:t>6</w:t>
      </w:r>
      <w:r w:rsidR="008B2C26">
        <w:rPr>
          <w:rFonts w:ascii="Times New Roman" w:hAnsi="Times New Roman" w:cs="Times New Roman"/>
          <w:sz w:val="24"/>
          <w:szCs w:val="24"/>
        </w:rPr>
        <w:t xml:space="preserve"> L. </w:t>
      </w:r>
      <w:r w:rsidR="00B15D4F">
        <w:rPr>
          <w:rFonts w:ascii="Times New Roman" w:hAnsi="Times New Roman" w:cs="Times New Roman"/>
          <w:sz w:val="24"/>
          <w:szCs w:val="24"/>
        </w:rPr>
        <w:t xml:space="preserve">Volume operasional adalah 5 L. </w:t>
      </w:r>
      <w:r w:rsidR="008B2C26">
        <w:rPr>
          <w:rFonts w:ascii="Times New Roman" w:hAnsi="Times New Roman" w:cs="Times New Roman"/>
          <w:sz w:val="24"/>
          <w:szCs w:val="24"/>
        </w:rPr>
        <w:t xml:space="preserve">Respon yang diuji adalah kelimpahan </w:t>
      </w:r>
      <w:r w:rsidR="008B2C26">
        <w:rPr>
          <w:rFonts w:ascii="Times New Roman" w:hAnsi="Times New Roman" w:cs="Times New Roman"/>
          <w:i/>
          <w:sz w:val="24"/>
          <w:szCs w:val="24"/>
        </w:rPr>
        <w:t xml:space="preserve">Chlorella </w:t>
      </w:r>
      <w:r w:rsidR="008B2C26">
        <w:rPr>
          <w:rFonts w:ascii="Times New Roman" w:hAnsi="Times New Roman" w:cs="Times New Roman"/>
          <w:sz w:val="24"/>
          <w:szCs w:val="24"/>
        </w:rPr>
        <w:t>sp. Model percobaan penelitian utama dilaksanakan secara random/ acak.</w:t>
      </w:r>
    </w:p>
    <w:p w:rsidR="00E11212" w:rsidRPr="004D63C3" w:rsidRDefault="002D6A74" w:rsidP="00E11212">
      <w:pPr>
        <w:spacing w:after="0"/>
        <w:ind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Untuk mengetahui </w:t>
      </w:r>
      <w:r w:rsidR="00ED0201">
        <w:rPr>
          <w:rFonts w:ascii="Times New Roman" w:hAnsi="Times New Roman" w:cs="Times New Roman"/>
          <w:sz w:val="24"/>
          <w:szCs w:val="24"/>
        </w:rPr>
        <w:t>kelimpahan</w:t>
      </w:r>
      <w:r>
        <w:rPr>
          <w:rFonts w:ascii="Times New Roman" w:hAnsi="Times New Roman" w:cs="Times New Roman"/>
          <w:sz w:val="24"/>
          <w:szCs w:val="24"/>
        </w:rPr>
        <w:t xml:space="preserve"> sel </w:t>
      </w:r>
      <w:r>
        <w:rPr>
          <w:rFonts w:ascii="Times New Roman" w:hAnsi="Times New Roman" w:cs="Times New Roman"/>
          <w:i/>
          <w:sz w:val="24"/>
          <w:szCs w:val="24"/>
        </w:rPr>
        <w:t xml:space="preserve">Chlorella </w:t>
      </w:r>
      <w:r>
        <w:rPr>
          <w:rFonts w:ascii="Times New Roman" w:hAnsi="Times New Roman" w:cs="Times New Roman"/>
          <w:sz w:val="24"/>
          <w:szCs w:val="24"/>
        </w:rPr>
        <w:t xml:space="preserve">sp. maka dilakukan perhitungan jumlah total sel/ml </w:t>
      </w:r>
      <w:r>
        <w:rPr>
          <w:rFonts w:ascii="Times New Roman" w:hAnsi="Times New Roman" w:cs="Times New Roman"/>
          <w:i/>
          <w:sz w:val="24"/>
          <w:szCs w:val="24"/>
        </w:rPr>
        <w:t xml:space="preserve">Chlorella </w:t>
      </w:r>
      <w:r>
        <w:rPr>
          <w:rFonts w:ascii="Times New Roman" w:hAnsi="Times New Roman" w:cs="Times New Roman"/>
          <w:sz w:val="24"/>
          <w:szCs w:val="24"/>
        </w:rPr>
        <w:t>sp.</w:t>
      </w:r>
      <w:r w:rsidR="00E11212">
        <w:rPr>
          <w:rFonts w:ascii="Times New Roman" w:hAnsi="Times New Roman" w:cs="Times New Roman"/>
          <w:sz w:val="24"/>
          <w:szCs w:val="24"/>
        </w:rPr>
        <w:t xml:space="preserve"> Perhitungan sel dilakukan </w:t>
      </w:r>
      <w:r w:rsidR="00E11212" w:rsidRPr="004D63C3">
        <w:rPr>
          <w:rFonts w:ascii="Times New Roman" w:hAnsi="Times New Roman" w:cs="Times New Roman"/>
          <w:color w:val="000000" w:themeColor="text1"/>
          <w:sz w:val="24"/>
          <w:szCs w:val="24"/>
        </w:rPr>
        <w:t xml:space="preserve">dilakukan tiga kali pengulangan pada </w:t>
      </w:r>
      <w:r w:rsidR="00E11212" w:rsidRPr="004D63C3">
        <w:rPr>
          <w:rFonts w:ascii="Times New Roman" w:hAnsi="Times New Roman" w:cs="Times New Roman"/>
          <w:color w:val="000000" w:themeColor="text1"/>
          <w:sz w:val="24"/>
          <w:szCs w:val="24"/>
        </w:rPr>
        <w:lastRenderedPageBreak/>
        <w:t>setiap sampel dan dihitung dengan rumus berikut</w:t>
      </w:r>
      <w:r w:rsidR="008B2C26">
        <w:rPr>
          <w:rFonts w:ascii="Times New Roman" w:hAnsi="Times New Roman" w:cs="Times New Roman"/>
          <w:color w:val="000000" w:themeColor="text1"/>
          <w:sz w:val="24"/>
          <w:szCs w:val="24"/>
        </w:rPr>
        <w:t xml:space="preserve"> (Sidabutar, 2016).</w:t>
      </w:r>
    </w:p>
    <w:p w:rsidR="00E11212" w:rsidRPr="004D63C3" w:rsidRDefault="00E11212" w:rsidP="00E11212">
      <w:pPr>
        <w:spacing w:after="0"/>
        <w:jc w:val="center"/>
        <w:rPr>
          <w:rFonts w:ascii="Times New Roman" w:hAnsi="Times New Roman" w:cs="Times New Roman"/>
          <w:color w:val="000000" w:themeColor="text1"/>
          <w:sz w:val="24"/>
          <w:szCs w:val="24"/>
        </w:rPr>
      </w:pPr>
      <w:r w:rsidRPr="004D63C3">
        <w:rPr>
          <w:rFonts w:ascii="Times New Roman" w:hAnsi="Times New Roman" w:cs="Times New Roman"/>
          <w:color w:val="000000" w:themeColor="text1"/>
          <w:sz w:val="24"/>
          <w:szCs w:val="24"/>
        </w:rPr>
        <w:t xml:space="preserve">N (sel/mL) = n x 4000 </w:t>
      </w:r>
    </w:p>
    <w:p w:rsidR="00E11212" w:rsidRDefault="00E11212" w:rsidP="00E1121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Keterangan</w:t>
      </w:r>
      <w:r w:rsidRPr="004D63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E11212" w:rsidRDefault="00E11212" w:rsidP="00E11212">
      <w:pPr>
        <w:spacing w:after="0" w:line="240" w:lineRule="auto"/>
        <w:jc w:val="both"/>
        <w:rPr>
          <w:rFonts w:ascii="Times New Roman" w:hAnsi="Times New Roman" w:cs="Times New Roman"/>
          <w:color w:val="000000" w:themeColor="text1"/>
          <w:sz w:val="24"/>
          <w:szCs w:val="24"/>
        </w:rPr>
      </w:pPr>
      <w:r w:rsidRPr="004D63C3">
        <w:rPr>
          <w:rFonts w:ascii="Times New Roman" w:hAnsi="Times New Roman" w:cs="Times New Roman"/>
          <w:color w:val="000000" w:themeColor="text1"/>
          <w:sz w:val="24"/>
          <w:szCs w:val="24"/>
        </w:rPr>
        <w:t>N</w:t>
      </w:r>
      <w:r w:rsidRPr="004D63C3">
        <w:rPr>
          <w:rFonts w:ascii="Times New Roman" w:hAnsi="Times New Roman" w:cs="Times New Roman"/>
          <w:color w:val="000000" w:themeColor="text1"/>
          <w:sz w:val="24"/>
          <w:szCs w:val="24"/>
        </w:rPr>
        <w:tab/>
        <w:t>= Jumlah total sel/ml</w:t>
      </w:r>
      <w:r>
        <w:rPr>
          <w:rFonts w:ascii="Times New Roman" w:hAnsi="Times New Roman" w:cs="Times New Roman"/>
          <w:color w:val="000000" w:themeColor="text1"/>
          <w:sz w:val="24"/>
          <w:szCs w:val="24"/>
        </w:rPr>
        <w:t xml:space="preserve"> </w:t>
      </w:r>
    </w:p>
    <w:p w:rsidR="00E11212" w:rsidRDefault="00E11212" w:rsidP="00E1121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rPr>
        <w:tab/>
      </w:r>
      <w:r w:rsidRPr="004D63C3">
        <w:rPr>
          <w:rFonts w:ascii="Times New Roman" w:hAnsi="Times New Roman" w:cs="Times New Roman"/>
          <w:color w:val="000000" w:themeColor="text1"/>
          <w:sz w:val="24"/>
          <w:szCs w:val="24"/>
        </w:rPr>
        <w:t xml:space="preserve">= Jumlah total sel/ml pada setiap </w:t>
      </w:r>
      <w:r>
        <w:rPr>
          <w:rFonts w:ascii="Times New Roman" w:hAnsi="Times New Roman" w:cs="Times New Roman"/>
          <w:color w:val="000000" w:themeColor="text1"/>
          <w:sz w:val="24"/>
          <w:szCs w:val="24"/>
        </w:rPr>
        <w:br/>
        <w:t xml:space="preserve"> </w:t>
      </w:r>
      <w:r>
        <w:rPr>
          <w:rFonts w:ascii="Times New Roman" w:hAnsi="Times New Roman" w:cs="Times New Roman"/>
          <w:color w:val="000000" w:themeColor="text1"/>
          <w:sz w:val="24"/>
          <w:szCs w:val="24"/>
        </w:rPr>
        <w:tab/>
        <w:t xml:space="preserve">    </w:t>
      </w:r>
      <w:r w:rsidRPr="004D63C3">
        <w:rPr>
          <w:rFonts w:ascii="Times New Roman" w:hAnsi="Times New Roman" w:cs="Times New Roman"/>
          <w:color w:val="000000" w:themeColor="text1"/>
          <w:sz w:val="24"/>
          <w:szCs w:val="24"/>
        </w:rPr>
        <w:t>sampel</w:t>
      </w:r>
    </w:p>
    <w:p w:rsidR="002D6A74" w:rsidRDefault="00E11212" w:rsidP="002D6A74">
      <w:pPr>
        <w:tabs>
          <w:tab w:val="left" w:pos="360"/>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Perhitungan biomassa dilakukan pada hari ke-4, ke-8 dan ke-11.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Biomassa dih</w:t>
      </w:r>
      <w:r w:rsidR="008B2C26">
        <w:rPr>
          <w:rFonts w:ascii="Times New Roman" w:hAnsi="Times New Roman" w:cs="Times New Roman"/>
          <w:sz w:val="24"/>
          <w:szCs w:val="24"/>
        </w:rPr>
        <w:t xml:space="preserve">itung dengan menggunakan rumus berikut </w:t>
      </w:r>
      <w:r w:rsidR="008B2C26">
        <w:rPr>
          <w:rFonts w:ascii="Times New Roman" w:hAnsi="Times New Roman" w:cs="Times New Roman"/>
          <w:color w:val="000000" w:themeColor="text1"/>
          <w:sz w:val="24"/>
          <w:szCs w:val="24"/>
        </w:rPr>
        <w:t>(Sidabutar, 2016).</w:t>
      </w:r>
      <w:proofErr w:type="gramEnd"/>
    </w:p>
    <w:p w:rsidR="00E11212" w:rsidRDefault="00E11212" w:rsidP="00E11212">
      <w:pPr>
        <w:spacing w:after="0"/>
        <w:jc w:val="center"/>
        <w:rPr>
          <w:rFonts w:ascii="Times New Roman" w:hAnsi="Times New Roman" w:cs="Times New Roman"/>
          <w:sz w:val="24"/>
          <w:szCs w:val="24"/>
        </w:rPr>
      </w:pPr>
      <w:r>
        <w:rPr>
          <w:rFonts w:ascii="Times New Roman" w:hAnsi="Times New Roman" w:cs="Times New Roman"/>
          <w:sz w:val="24"/>
          <w:szCs w:val="24"/>
        </w:rPr>
        <w:t>G = Bx – Bo</w:t>
      </w:r>
    </w:p>
    <w:p w:rsidR="00E11212" w:rsidRDefault="00E11212" w:rsidP="00E1121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E11212" w:rsidRDefault="00E11212" w:rsidP="00E11212">
      <w:pPr>
        <w:spacing w:after="0" w:line="240" w:lineRule="auto"/>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 Produksi Biomassa (gr/L)</w:t>
      </w:r>
    </w:p>
    <w:p w:rsidR="00E11212" w:rsidRDefault="00E11212" w:rsidP="00E11212">
      <w:pPr>
        <w:spacing w:after="0" w:line="240" w:lineRule="auto"/>
        <w:rPr>
          <w:rFonts w:ascii="Times New Roman" w:hAnsi="Times New Roman" w:cs="Times New Roman"/>
          <w:sz w:val="24"/>
          <w:szCs w:val="24"/>
        </w:rPr>
      </w:pPr>
      <w:r>
        <w:rPr>
          <w:rFonts w:ascii="Times New Roman" w:hAnsi="Times New Roman" w:cs="Times New Roman"/>
          <w:sz w:val="24"/>
          <w:szCs w:val="24"/>
        </w:rPr>
        <w:t>Bx</w:t>
      </w:r>
      <w:r>
        <w:rPr>
          <w:rFonts w:ascii="Times New Roman" w:hAnsi="Times New Roman" w:cs="Times New Roman"/>
          <w:sz w:val="24"/>
          <w:szCs w:val="24"/>
        </w:rPr>
        <w:tab/>
        <w:t>= Berat Akhir (gr/L)</w:t>
      </w:r>
    </w:p>
    <w:p w:rsidR="00E11212" w:rsidRPr="00F45ACA" w:rsidRDefault="002E4AD1" w:rsidP="00E11212">
      <w:pPr>
        <w:spacing w:after="0"/>
        <w:rPr>
          <w:rFonts w:ascii="Times New Roman" w:hAnsi="Times New Roman" w:cs="Times New Roman"/>
          <w:sz w:val="24"/>
          <w:szCs w:val="24"/>
        </w:rPr>
      </w:pPr>
      <w:r>
        <w:rPr>
          <w:rFonts w:ascii="Times New Roman" w:hAnsi="Times New Roman" w:cs="Times New Roman"/>
          <w:sz w:val="24"/>
          <w:szCs w:val="24"/>
        </w:rPr>
        <w:t>Bo</w:t>
      </w:r>
      <w:r>
        <w:rPr>
          <w:rFonts w:ascii="Times New Roman" w:hAnsi="Times New Roman" w:cs="Times New Roman"/>
          <w:sz w:val="24"/>
          <w:szCs w:val="24"/>
        </w:rPr>
        <w:tab/>
        <w:t>= Berat Awal (g</w:t>
      </w:r>
      <w:r w:rsidR="00E11212">
        <w:rPr>
          <w:rFonts w:ascii="Times New Roman" w:hAnsi="Times New Roman" w:cs="Times New Roman"/>
          <w:sz w:val="24"/>
          <w:szCs w:val="24"/>
        </w:rPr>
        <w:t>/L)</w:t>
      </w:r>
    </w:p>
    <w:p w:rsidR="006871EE" w:rsidRDefault="00E11212" w:rsidP="002E4AD1">
      <w:pPr>
        <w:tabs>
          <w:tab w:val="left" w:pos="360"/>
        </w:tabs>
        <w:jc w:val="both"/>
        <w:rPr>
          <w:rFonts w:ascii="Times New Roman" w:hAnsi="Times New Roman" w:cs="Times New Roman"/>
          <w:sz w:val="24"/>
          <w:szCs w:val="24"/>
        </w:rPr>
      </w:pPr>
      <w:r>
        <w:rPr>
          <w:rFonts w:ascii="Times New Roman" w:hAnsi="Times New Roman" w:cs="Times New Roman"/>
          <w:sz w:val="24"/>
          <w:szCs w:val="24"/>
        </w:rPr>
        <w:tab/>
        <w:t>Data yang dianalisis</w:t>
      </w:r>
      <w:r w:rsidR="002E4AD1">
        <w:rPr>
          <w:rFonts w:ascii="Times New Roman" w:hAnsi="Times New Roman" w:cs="Times New Roman"/>
          <w:sz w:val="24"/>
          <w:szCs w:val="24"/>
        </w:rPr>
        <w:t xml:space="preserve"> meliputi </w:t>
      </w:r>
      <w:r w:rsidR="00974C75">
        <w:rPr>
          <w:rFonts w:ascii="Times New Roman" w:hAnsi="Times New Roman" w:cs="Times New Roman"/>
          <w:sz w:val="24"/>
          <w:szCs w:val="24"/>
        </w:rPr>
        <w:t xml:space="preserve">kelimpahan dan biomassa </w:t>
      </w:r>
      <w:r w:rsidR="00974C75">
        <w:rPr>
          <w:rFonts w:ascii="Times New Roman" w:hAnsi="Times New Roman" w:cs="Times New Roman"/>
          <w:i/>
          <w:sz w:val="24"/>
          <w:szCs w:val="24"/>
        </w:rPr>
        <w:t xml:space="preserve">Chlorella </w:t>
      </w:r>
      <w:r w:rsidR="00974C75">
        <w:rPr>
          <w:rFonts w:ascii="Times New Roman" w:hAnsi="Times New Roman" w:cs="Times New Roman"/>
          <w:sz w:val="24"/>
          <w:szCs w:val="24"/>
        </w:rPr>
        <w:t xml:space="preserve">sp. dan </w:t>
      </w:r>
      <w:r w:rsidR="002E4AD1">
        <w:rPr>
          <w:rFonts w:ascii="Times New Roman" w:hAnsi="Times New Roman" w:cs="Times New Roman"/>
          <w:sz w:val="24"/>
          <w:szCs w:val="24"/>
        </w:rPr>
        <w:t xml:space="preserve">parameter kualitas air yaitu </w:t>
      </w:r>
      <w:r w:rsidR="00B15D4F">
        <w:rPr>
          <w:rFonts w:ascii="Times New Roman" w:hAnsi="Times New Roman" w:cs="Times New Roman"/>
          <w:sz w:val="24"/>
          <w:szCs w:val="24"/>
        </w:rPr>
        <w:t xml:space="preserve">suhu, pH, oksigen terlarut, </w:t>
      </w:r>
      <w:r w:rsidR="002E4AD1">
        <w:rPr>
          <w:rFonts w:ascii="Times New Roman" w:hAnsi="Times New Roman" w:cs="Times New Roman"/>
          <w:sz w:val="24"/>
          <w:szCs w:val="24"/>
        </w:rPr>
        <w:t>nitrat</w:t>
      </w:r>
      <w:r w:rsidR="00B15D4F">
        <w:rPr>
          <w:rFonts w:ascii="Times New Roman" w:hAnsi="Times New Roman" w:cs="Times New Roman"/>
          <w:sz w:val="24"/>
          <w:szCs w:val="24"/>
        </w:rPr>
        <w:t xml:space="preserve"> dan</w:t>
      </w:r>
      <w:r w:rsidR="002E4AD1">
        <w:rPr>
          <w:rFonts w:ascii="Times New Roman" w:hAnsi="Times New Roman" w:cs="Times New Roman"/>
          <w:sz w:val="24"/>
          <w:szCs w:val="24"/>
        </w:rPr>
        <w:t xml:space="preserve"> </w:t>
      </w:r>
      <w:r w:rsidR="00B15D4F">
        <w:rPr>
          <w:rFonts w:ascii="Times New Roman" w:hAnsi="Times New Roman" w:cs="Times New Roman"/>
          <w:sz w:val="24"/>
          <w:szCs w:val="24"/>
        </w:rPr>
        <w:t>fosfat</w:t>
      </w:r>
      <w:r w:rsidR="002E4AD1">
        <w:rPr>
          <w:rFonts w:ascii="Times New Roman" w:hAnsi="Times New Roman" w:cs="Times New Roman"/>
          <w:sz w:val="24"/>
          <w:szCs w:val="24"/>
        </w:rPr>
        <w:t xml:space="preserve"> serta kelimpahan dan biomassa </w:t>
      </w:r>
      <w:r w:rsidR="002E4AD1">
        <w:rPr>
          <w:rFonts w:ascii="Times New Roman" w:hAnsi="Times New Roman" w:cs="Times New Roman"/>
          <w:i/>
          <w:sz w:val="24"/>
          <w:szCs w:val="24"/>
        </w:rPr>
        <w:t xml:space="preserve">Chlorella </w:t>
      </w:r>
      <w:r w:rsidR="002E4AD1">
        <w:rPr>
          <w:rFonts w:ascii="Times New Roman" w:hAnsi="Times New Roman" w:cs="Times New Roman"/>
          <w:sz w:val="24"/>
          <w:szCs w:val="24"/>
        </w:rPr>
        <w:t xml:space="preserve">sp. </w:t>
      </w:r>
      <w:r w:rsidR="00B15D4F">
        <w:rPr>
          <w:rFonts w:ascii="Times New Roman" w:hAnsi="Times New Roman" w:cs="Times New Roman"/>
          <w:sz w:val="24"/>
          <w:szCs w:val="24"/>
        </w:rPr>
        <w:t xml:space="preserve">Semua data </w:t>
      </w:r>
      <w:r w:rsidR="002E4AD1">
        <w:rPr>
          <w:rFonts w:ascii="Times New Roman" w:hAnsi="Times New Roman" w:cs="Times New Roman"/>
          <w:sz w:val="24"/>
          <w:szCs w:val="24"/>
        </w:rPr>
        <w:t>yang d</w:t>
      </w:r>
      <w:r w:rsidR="00974C75">
        <w:rPr>
          <w:rFonts w:ascii="Times New Roman" w:hAnsi="Times New Roman" w:cs="Times New Roman"/>
          <w:sz w:val="24"/>
          <w:szCs w:val="24"/>
        </w:rPr>
        <w:t xml:space="preserve">iperoleh disajikan dalam bentuk tabel dan grafik. Data </w:t>
      </w:r>
      <w:r w:rsidR="002E4AD1">
        <w:rPr>
          <w:rFonts w:ascii="Times New Roman" w:hAnsi="Times New Roman" w:cs="Times New Roman"/>
          <w:sz w:val="24"/>
          <w:szCs w:val="24"/>
        </w:rPr>
        <w:t xml:space="preserve">kelimpahan </w:t>
      </w:r>
      <w:r w:rsidR="002E4AD1">
        <w:rPr>
          <w:rFonts w:ascii="Times New Roman" w:hAnsi="Times New Roman" w:cs="Times New Roman"/>
          <w:i/>
          <w:sz w:val="24"/>
          <w:szCs w:val="24"/>
        </w:rPr>
        <w:t>Chlorella</w:t>
      </w:r>
      <w:r w:rsidR="00974C75">
        <w:rPr>
          <w:rFonts w:ascii="Times New Roman" w:hAnsi="Times New Roman" w:cs="Times New Roman"/>
          <w:i/>
          <w:sz w:val="24"/>
          <w:szCs w:val="24"/>
        </w:rPr>
        <w:t xml:space="preserve"> </w:t>
      </w:r>
      <w:r w:rsidR="00974C75">
        <w:rPr>
          <w:rFonts w:ascii="Times New Roman" w:hAnsi="Times New Roman" w:cs="Times New Roman"/>
          <w:sz w:val="24"/>
          <w:szCs w:val="24"/>
        </w:rPr>
        <w:t xml:space="preserve">sp. </w:t>
      </w:r>
      <w:r w:rsidR="002E4AD1">
        <w:rPr>
          <w:rFonts w:ascii="Times New Roman" w:hAnsi="Times New Roman" w:cs="Times New Roman"/>
          <w:sz w:val="24"/>
          <w:szCs w:val="24"/>
        </w:rPr>
        <w:t>diolah menggunakan</w:t>
      </w:r>
      <w:r w:rsidR="00B63E13">
        <w:rPr>
          <w:rFonts w:ascii="Times New Roman" w:hAnsi="Times New Roman" w:cs="Times New Roman"/>
          <w:sz w:val="24"/>
          <w:szCs w:val="24"/>
        </w:rPr>
        <w:t xml:space="preserve"> </w:t>
      </w:r>
      <w:r w:rsidR="00E20A56">
        <w:rPr>
          <w:rFonts w:ascii="Times New Roman" w:hAnsi="Times New Roman" w:cs="Times New Roman"/>
          <w:sz w:val="24"/>
          <w:szCs w:val="24"/>
        </w:rPr>
        <w:t>Anova</w:t>
      </w:r>
      <w:r w:rsidR="00B63E13">
        <w:rPr>
          <w:rFonts w:ascii="Times New Roman" w:hAnsi="Times New Roman" w:cs="Times New Roman"/>
          <w:sz w:val="24"/>
          <w:szCs w:val="24"/>
        </w:rPr>
        <w:t xml:space="preserve"> dengan Rancangan Acak Lengkap (RAL) faktor tunggal dengan taraf signifikan 5% untuk </w:t>
      </w:r>
      <w:r w:rsidR="00B63E13">
        <w:rPr>
          <w:rFonts w:ascii="Times New Roman" w:hAnsi="Times New Roman" w:cs="Times New Roman"/>
          <w:sz w:val="24"/>
          <w:szCs w:val="24"/>
        </w:rPr>
        <w:lastRenderedPageBreak/>
        <w:t xml:space="preserve">mengetahui </w:t>
      </w:r>
      <w:r w:rsidR="00ED0201">
        <w:rPr>
          <w:rFonts w:ascii="Times New Roman" w:hAnsi="Times New Roman" w:cs="Times New Roman"/>
          <w:sz w:val="24"/>
          <w:szCs w:val="24"/>
        </w:rPr>
        <w:t>tidak ber</w:t>
      </w:r>
      <w:r w:rsidR="00B63E13">
        <w:rPr>
          <w:rFonts w:ascii="Times New Roman" w:hAnsi="Times New Roman" w:cs="Times New Roman"/>
          <w:sz w:val="24"/>
          <w:szCs w:val="24"/>
        </w:rPr>
        <w:t>beda nyata</w:t>
      </w:r>
      <w:r w:rsidR="00ED0201">
        <w:rPr>
          <w:rFonts w:ascii="Times New Roman" w:hAnsi="Times New Roman" w:cs="Times New Roman"/>
          <w:sz w:val="24"/>
          <w:szCs w:val="24"/>
        </w:rPr>
        <w:t xml:space="preserve"> dan </w:t>
      </w:r>
      <w:r w:rsidR="00BF60D9">
        <w:rPr>
          <w:rFonts w:ascii="Times New Roman" w:hAnsi="Times New Roman" w:cs="Times New Roman"/>
          <w:sz w:val="24"/>
          <w:szCs w:val="24"/>
        </w:rPr>
        <w:t>berbeda</w:t>
      </w:r>
      <w:r w:rsidR="00ED0201">
        <w:rPr>
          <w:rFonts w:ascii="Times New Roman" w:hAnsi="Times New Roman" w:cs="Times New Roman"/>
          <w:sz w:val="24"/>
          <w:szCs w:val="24"/>
        </w:rPr>
        <w:t xml:space="preserve"> nyata</w:t>
      </w:r>
      <w:r w:rsidR="00B63E13">
        <w:rPr>
          <w:rFonts w:ascii="Times New Roman" w:hAnsi="Times New Roman" w:cs="Times New Roman"/>
          <w:sz w:val="24"/>
          <w:szCs w:val="24"/>
        </w:rPr>
        <w:t xml:space="preserve"> pada masing-masing konsentrasi perlakuan.</w:t>
      </w:r>
      <w:r w:rsidR="00B15D4F">
        <w:rPr>
          <w:rFonts w:ascii="Times New Roman" w:hAnsi="Times New Roman" w:cs="Times New Roman"/>
          <w:sz w:val="24"/>
          <w:szCs w:val="24"/>
        </w:rPr>
        <w:t xml:space="preserve"> </w:t>
      </w:r>
      <w:proofErr w:type="gramStart"/>
      <w:r w:rsidR="00B15D4F" w:rsidRPr="00045B11">
        <w:rPr>
          <w:rFonts w:ascii="Times New Roman" w:hAnsi="Times New Roman" w:cs="Times New Roman"/>
          <w:sz w:val="24"/>
          <w:szCs w:val="24"/>
        </w:rPr>
        <w:t xml:space="preserve">Untuk menganalisis perlakuan limbah </w:t>
      </w:r>
      <w:r w:rsidR="00B15D4F">
        <w:rPr>
          <w:rFonts w:ascii="Times New Roman" w:hAnsi="Times New Roman" w:cs="Times New Roman"/>
          <w:sz w:val="24"/>
          <w:szCs w:val="24"/>
        </w:rPr>
        <w:t>cair sagu</w:t>
      </w:r>
      <w:r w:rsidR="00B15D4F" w:rsidRPr="00045B11">
        <w:rPr>
          <w:rFonts w:ascii="Times New Roman" w:hAnsi="Times New Roman" w:cs="Times New Roman"/>
          <w:sz w:val="24"/>
          <w:szCs w:val="24"/>
        </w:rPr>
        <w:t xml:space="preserve"> terhadap </w:t>
      </w:r>
      <w:r w:rsidR="00B15D4F">
        <w:rPr>
          <w:rFonts w:ascii="Times New Roman" w:hAnsi="Times New Roman" w:cs="Times New Roman"/>
          <w:sz w:val="24"/>
          <w:szCs w:val="24"/>
        </w:rPr>
        <w:t xml:space="preserve">pertumbuhan (kelimpahan) </w:t>
      </w:r>
      <w:r w:rsidR="00B15D4F" w:rsidRPr="00045B11">
        <w:rPr>
          <w:rFonts w:ascii="Times New Roman" w:hAnsi="Times New Roman" w:cs="Times New Roman"/>
          <w:i/>
          <w:sz w:val="24"/>
          <w:szCs w:val="24"/>
        </w:rPr>
        <w:t xml:space="preserve">Chlorella </w:t>
      </w:r>
      <w:r w:rsidR="00B15D4F" w:rsidRPr="00045B11">
        <w:rPr>
          <w:rFonts w:ascii="Times New Roman" w:hAnsi="Times New Roman" w:cs="Times New Roman"/>
          <w:sz w:val="24"/>
          <w:szCs w:val="24"/>
        </w:rPr>
        <w:t>sp</w:t>
      </w:r>
      <w:r w:rsidR="00B15D4F">
        <w:rPr>
          <w:rFonts w:ascii="Times New Roman" w:hAnsi="Times New Roman" w:cs="Times New Roman"/>
          <w:sz w:val="24"/>
          <w:szCs w:val="24"/>
        </w:rPr>
        <w:t>.,</w:t>
      </w:r>
      <w:r w:rsidR="00B15D4F" w:rsidRPr="00045B11">
        <w:rPr>
          <w:rFonts w:ascii="Times New Roman" w:hAnsi="Times New Roman" w:cs="Times New Roman"/>
          <w:sz w:val="24"/>
          <w:szCs w:val="24"/>
        </w:rPr>
        <w:t xml:space="preserve"> maka dilakukan pengujian hipotesis dengan dasar penentuan </w:t>
      </w:r>
      <w:r w:rsidR="00B15D4F">
        <w:rPr>
          <w:rFonts w:ascii="Times New Roman" w:hAnsi="Times New Roman" w:cs="Times New Roman"/>
          <w:sz w:val="24"/>
          <w:szCs w:val="24"/>
        </w:rPr>
        <w:t>yaitu j</w:t>
      </w:r>
      <w:r w:rsidR="00B15D4F" w:rsidRPr="00045B11">
        <w:rPr>
          <w:rFonts w:ascii="Times New Roman" w:hAnsi="Times New Roman" w:cs="Times New Roman"/>
          <w:sz w:val="24"/>
          <w:szCs w:val="24"/>
        </w:rPr>
        <w:t xml:space="preserve">ika F hitung &gt; F tabel maka </w:t>
      </w:r>
      <w:r w:rsidR="00B15D4F">
        <w:rPr>
          <w:rFonts w:ascii="Times New Roman" w:hAnsi="Times New Roman" w:cs="Times New Roman"/>
          <w:sz w:val="24"/>
          <w:szCs w:val="24"/>
        </w:rPr>
        <w:t>H</w:t>
      </w:r>
      <w:r w:rsidR="00B15D4F" w:rsidRPr="004B5EA7">
        <w:rPr>
          <w:rFonts w:ascii="Times New Roman" w:hAnsi="Times New Roman" w:cs="Times New Roman"/>
          <w:sz w:val="24"/>
          <w:szCs w:val="24"/>
          <w:vertAlign w:val="subscript"/>
        </w:rPr>
        <w:t>0</w:t>
      </w:r>
      <w:r w:rsidR="00B15D4F" w:rsidRPr="00045B11">
        <w:rPr>
          <w:rFonts w:ascii="Times New Roman" w:hAnsi="Times New Roman" w:cs="Times New Roman"/>
          <w:sz w:val="24"/>
          <w:szCs w:val="24"/>
        </w:rPr>
        <w:t xml:space="preserve"> dit</w:t>
      </w:r>
      <w:r w:rsidR="00B15D4F">
        <w:rPr>
          <w:rFonts w:ascii="Times New Roman" w:hAnsi="Times New Roman" w:cs="Times New Roman"/>
          <w:sz w:val="24"/>
          <w:szCs w:val="24"/>
        </w:rPr>
        <w:t>erima dan j</w:t>
      </w:r>
      <w:r w:rsidR="00B15D4F" w:rsidRPr="00045B11">
        <w:rPr>
          <w:rFonts w:ascii="Times New Roman" w:hAnsi="Times New Roman" w:cs="Times New Roman"/>
          <w:sz w:val="24"/>
          <w:szCs w:val="24"/>
        </w:rPr>
        <w:t>ika</w:t>
      </w:r>
      <w:r w:rsidR="00B15D4F">
        <w:rPr>
          <w:rFonts w:ascii="Times New Roman" w:hAnsi="Times New Roman" w:cs="Times New Roman"/>
          <w:sz w:val="24"/>
          <w:szCs w:val="24"/>
        </w:rPr>
        <w:t xml:space="preserve"> </w:t>
      </w:r>
      <w:r w:rsidR="00B15D4F" w:rsidRPr="00045B11">
        <w:rPr>
          <w:rFonts w:ascii="Times New Roman" w:hAnsi="Times New Roman" w:cs="Times New Roman"/>
          <w:sz w:val="24"/>
          <w:szCs w:val="24"/>
        </w:rPr>
        <w:t xml:space="preserve">F hitung </w:t>
      </w:r>
      <w:r w:rsidR="00B15D4F">
        <w:rPr>
          <w:rFonts w:ascii="Times New Roman" w:hAnsi="Times New Roman" w:cs="Times New Roman"/>
          <w:sz w:val="24"/>
          <w:szCs w:val="24"/>
        </w:rPr>
        <w:t>&lt;</w:t>
      </w:r>
      <w:r w:rsidR="00B15D4F" w:rsidRPr="00045B11">
        <w:rPr>
          <w:rFonts w:ascii="Times New Roman" w:hAnsi="Times New Roman" w:cs="Times New Roman"/>
          <w:sz w:val="24"/>
          <w:szCs w:val="24"/>
        </w:rPr>
        <w:t xml:space="preserve"> F tabel</w:t>
      </w:r>
      <w:r w:rsidR="00B15D4F">
        <w:rPr>
          <w:rFonts w:ascii="Times New Roman" w:hAnsi="Times New Roman" w:cs="Times New Roman"/>
          <w:sz w:val="24"/>
          <w:szCs w:val="24"/>
        </w:rPr>
        <w:t xml:space="preserve"> </w:t>
      </w:r>
      <w:r w:rsidR="00B15D4F" w:rsidRPr="00045B11">
        <w:rPr>
          <w:rFonts w:ascii="Times New Roman" w:hAnsi="Times New Roman" w:cs="Times New Roman"/>
          <w:sz w:val="24"/>
          <w:szCs w:val="24"/>
        </w:rPr>
        <w:t xml:space="preserve">maka </w:t>
      </w:r>
      <w:r w:rsidR="00B15D4F">
        <w:rPr>
          <w:rFonts w:ascii="Times New Roman" w:hAnsi="Times New Roman" w:cs="Times New Roman"/>
          <w:sz w:val="24"/>
          <w:szCs w:val="24"/>
        </w:rPr>
        <w:t>H</w:t>
      </w:r>
      <w:r w:rsidR="00B15D4F" w:rsidRPr="004B5EA7">
        <w:rPr>
          <w:rFonts w:ascii="Times New Roman" w:hAnsi="Times New Roman" w:cs="Times New Roman"/>
          <w:sz w:val="24"/>
          <w:szCs w:val="24"/>
          <w:vertAlign w:val="subscript"/>
        </w:rPr>
        <w:t>0</w:t>
      </w:r>
      <w:r w:rsidR="00B15D4F" w:rsidRPr="00045B11">
        <w:rPr>
          <w:rFonts w:ascii="Times New Roman" w:hAnsi="Times New Roman" w:cs="Times New Roman"/>
          <w:sz w:val="24"/>
          <w:szCs w:val="24"/>
        </w:rPr>
        <w:t xml:space="preserve"> dit</w:t>
      </w:r>
      <w:r w:rsidR="00B15D4F">
        <w:rPr>
          <w:rFonts w:ascii="Times New Roman" w:hAnsi="Times New Roman" w:cs="Times New Roman"/>
          <w:sz w:val="24"/>
          <w:szCs w:val="24"/>
        </w:rPr>
        <w:t>olak dan H</w:t>
      </w:r>
      <w:r w:rsidR="00B15D4F">
        <w:rPr>
          <w:rFonts w:ascii="Times New Roman" w:hAnsi="Times New Roman" w:cs="Times New Roman"/>
          <w:sz w:val="24"/>
          <w:szCs w:val="24"/>
          <w:vertAlign w:val="subscript"/>
        </w:rPr>
        <w:t>A</w:t>
      </w:r>
      <w:r w:rsidR="00B15D4F">
        <w:rPr>
          <w:rFonts w:ascii="Times New Roman" w:hAnsi="Times New Roman" w:cs="Times New Roman"/>
          <w:sz w:val="24"/>
          <w:szCs w:val="24"/>
        </w:rPr>
        <w:t xml:space="preserve"> diterima.</w:t>
      </w:r>
      <w:proofErr w:type="gramEnd"/>
      <w:r w:rsidR="00B15D4F">
        <w:rPr>
          <w:rFonts w:ascii="Times New Roman" w:hAnsi="Times New Roman" w:cs="Times New Roman"/>
          <w:sz w:val="24"/>
          <w:szCs w:val="24"/>
        </w:rPr>
        <w:t xml:space="preserve"> </w:t>
      </w:r>
      <w:proofErr w:type="gramStart"/>
      <w:r w:rsidR="00B15D4F" w:rsidRPr="00012E91">
        <w:rPr>
          <w:rFonts w:ascii="Times New Roman" w:hAnsi="Times New Roman" w:cs="Times New Roman"/>
          <w:color w:val="000000" w:themeColor="text1"/>
          <w:sz w:val="24"/>
          <w:szCs w:val="24"/>
        </w:rPr>
        <w:t>Selanjutnya data tersebut dibahas berdasarkan pendapat para ahli dan literatur yang tersedia.</w:t>
      </w:r>
      <w:proofErr w:type="gramEnd"/>
    </w:p>
    <w:p w:rsidR="00B63E13" w:rsidRDefault="00B63E13" w:rsidP="002E4AD1">
      <w:pPr>
        <w:tabs>
          <w:tab w:val="left" w:pos="360"/>
        </w:tabs>
        <w:spacing w:after="0"/>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F50D3B" w:rsidRPr="00F50D3B" w:rsidRDefault="00F50D3B" w:rsidP="00514725">
      <w:pPr>
        <w:tabs>
          <w:tab w:val="left" w:pos="360"/>
        </w:tabs>
        <w:spacing w:after="0"/>
        <w:jc w:val="both"/>
        <w:rPr>
          <w:rFonts w:ascii="Times New Roman" w:hAnsi="Times New Roman" w:cs="Times New Roman"/>
          <w:sz w:val="24"/>
          <w:szCs w:val="24"/>
        </w:rPr>
      </w:pPr>
      <w:r>
        <w:rPr>
          <w:rFonts w:ascii="Times New Roman" w:hAnsi="Times New Roman" w:cs="Times New Roman"/>
          <w:b/>
          <w:sz w:val="24"/>
          <w:szCs w:val="24"/>
        </w:rPr>
        <w:t xml:space="preserve">1. </w:t>
      </w:r>
      <w:r w:rsidR="00ED0201">
        <w:rPr>
          <w:rFonts w:ascii="Times New Roman" w:hAnsi="Times New Roman" w:cs="Times New Roman"/>
          <w:b/>
          <w:sz w:val="24"/>
          <w:szCs w:val="24"/>
        </w:rPr>
        <w:t xml:space="preserve">  </w:t>
      </w:r>
      <w:r>
        <w:rPr>
          <w:rFonts w:ascii="Times New Roman" w:hAnsi="Times New Roman" w:cs="Times New Roman"/>
          <w:b/>
          <w:sz w:val="24"/>
          <w:szCs w:val="24"/>
        </w:rPr>
        <w:t xml:space="preserve">Pengaruh Pemberian Limbah Cair </w:t>
      </w:r>
      <w:r>
        <w:rPr>
          <w:rFonts w:ascii="Times New Roman" w:hAnsi="Times New Roman" w:cs="Times New Roman"/>
          <w:b/>
          <w:sz w:val="24"/>
          <w:szCs w:val="24"/>
        </w:rPr>
        <w:br/>
        <w:t xml:space="preserve"> </w:t>
      </w:r>
      <w:r>
        <w:rPr>
          <w:rFonts w:ascii="Times New Roman" w:hAnsi="Times New Roman" w:cs="Times New Roman"/>
          <w:b/>
          <w:sz w:val="24"/>
          <w:szCs w:val="24"/>
        </w:rPr>
        <w:tab/>
        <w:t xml:space="preserve">Sagu Terhadap Kelimpahan dan </w:t>
      </w:r>
      <w:r>
        <w:rPr>
          <w:rFonts w:ascii="Times New Roman" w:hAnsi="Times New Roman" w:cs="Times New Roman"/>
          <w:b/>
          <w:sz w:val="24"/>
          <w:szCs w:val="24"/>
        </w:rPr>
        <w:br/>
        <w:t xml:space="preserve"> </w:t>
      </w:r>
      <w:r>
        <w:rPr>
          <w:rFonts w:ascii="Times New Roman" w:hAnsi="Times New Roman" w:cs="Times New Roman"/>
          <w:b/>
          <w:sz w:val="24"/>
          <w:szCs w:val="24"/>
        </w:rPr>
        <w:tab/>
        <w:t xml:space="preserve">Biomassa </w:t>
      </w:r>
      <w:r>
        <w:rPr>
          <w:rFonts w:ascii="Times New Roman" w:hAnsi="Times New Roman" w:cs="Times New Roman"/>
          <w:b/>
          <w:i/>
          <w:sz w:val="24"/>
          <w:szCs w:val="24"/>
        </w:rPr>
        <w:t xml:space="preserve">Chlorella </w:t>
      </w:r>
      <w:r>
        <w:rPr>
          <w:rFonts w:ascii="Times New Roman" w:hAnsi="Times New Roman" w:cs="Times New Roman"/>
          <w:b/>
          <w:sz w:val="24"/>
          <w:szCs w:val="24"/>
        </w:rPr>
        <w:t xml:space="preserve">sp. Penelitian </w:t>
      </w:r>
      <w:r>
        <w:rPr>
          <w:rFonts w:ascii="Times New Roman" w:hAnsi="Times New Roman" w:cs="Times New Roman"/>
          <w:b/>
          <w:sz w:val="24"/>
          <w:szCs w:val="24"/>
        </w:rPr>
        <w:br/>
        <w:t xml:space="preserve"> </w:t>
      </w:r>
      <w:r>
        <w:rPr>
          <w:rFonts w:ascii="Times New Roman" w:hAnsi="Times New Roman" w:cs="Times New Roman"/>
          <w:b/>
          <w:sz w:val="24"/>
          <w:szCs w:val="24"/>
        </w:rPr>
        <w:tab/>
        <w:t>Utama</w:t>
      </w:r>
    </w:p>
    <w:p w:rsidR="00B63E13" w:rsidRDefault="00514725" w:rsidP="00ED0201">
      <w:pPr>
        <w:tabs>
          <w:tab w:val="left" w:pos="450"/>
        </w:tabs>
        <w:jc w:val="both"/>
        <w:rPr>
          <w:rFonts w:ascii="Times New Roman" w:hAnsi="Times New Roman" w:cs="Times New Roman"/>
          <w:b/>
          <w:sz w:val="24"/>
          <w:szCs w:val="24"/>
        </w:rPr>
      </w:pPr>
      <w:r>
        <w:rPr>
          <w:rFonts w:ascii="Times New Roman" w:hAnsi="Times New Roman" w:cs="Times New Roman"/>
          <w:b/>
          <w:sz w:val="24"/>
          <w:szCs w:val="24"/>
        </w:rPr>
        <w:t xml:space="preserve">1.1 </w:t>
      </w:r>
      <w:r w:rsidR="00B63E13">
        <w:rPr>
          <w:rFonts w:ascii="Times New Roman" w:hAnsi="Times New Roman" w:cs="Times New Roman"/>
          <w:b/>
          <w:sz w:val="24"/>
          <w:szCs w:val="24"/>
        </w:rPr>
        <w:t xml:space="preserve">Laju </w:t>
      </w:r>
      <w:r>
        <w:rPr>
          <w:rFonts w:ascii="Times New Roman" w:hAnsi="Times New Roman" w:cs="Times New Roman"/>
          <w:b/>
          <w:sz w:val="24"/>
          <w:szCs w:val="24"/>
        </w:rPr>
        <w:t>Kelimpahan</w:t>
      </w:r>
      <w:r w:rsidR="00B63E13">
        <w:rPr>
          <w:rFonts w:ascii="Times New Roman" w:hAnsi="Times New Roman" w:cs="Times New Roman"/>
          <w:b/>
          <w:sz w:val="24"/>
          <w:szCs w:val="24"/>
        </w:rPr>
        <w:t xml:space="preserve"> Sel </w:t>
      </w:r>
      <w:r w:rsidR="00B63E13">
        <w:rPr>
          <w:rFonts w:ascii="Times New Roman" w:hAnsi="Times New Roman" w:cs="Times New Roman"/>
          <w:b/>
          <w:i/>
          <w:sz w:val="24"/>
          <w:szCs w:val="24"/>
        </w:rPr>
        <w:t xml:space="preserve">Chlorella </w:t>
      </w:r>
      <w:r w:rsidR="00ED0201">
        <w:rPr>
          <w:rFonts w:ascii="Times New Roman" w:hAnsi="Times New Roman" w:cs="Times New Roman"/>
          <w:b/>
          <w:i/>
          <w:sz w:val="24"/>
          <w:szCs w:val="24"/>
        </w:rPr>
        <w:br/>
      </w:r>
      <w:r w:rsidR="00ED0201">
        <w:rPr>
          <w:rFonts w:ascii="Times New Roman" w:hAnsi="Times New Roman" w:cs="Times New Roman"/>
          <w:b/>
          <w:sz w:val="24"/>
          <w:szCs w:val="24"/>
        </w:rPr>
        <w:t xml:space="preserve"> </w:t>
      </w:r>
      <w:r w:rsidR="00ED0201">
        <w:rPr>
          <w:rFonts w:ascii="Times New Roman" w:hAnsi="Times New Roman" w:cs="Times New Roman"/>
          <w:b/>
          <w:sz w:val="24"/>
          <w:szCs w:val="24"/>
        </w:rPr>
        <w:tab/>
      </w:r>
      <w:r w:rsidR="00B63E13">
        <w:rPr>
          <w:rFonts w:ascii="Times New Roman" w:hAnsi="Times New Roman" w:cs="Times New Roman"/>
          <w:b/>
          <w:sz w:val="24"/>
          <w:szCs w:val="24"/>
        </w:rPr>
        <w:t>sp.</w:t>
      </w:r>
    </w:p>
    <w:p w:rsidR="00B63E13" w:rsidRDefault="00B63E13" w:rsidP="002E4AD1">
      <w:pPr>
        <w:tabs>
          <w:tab w:val="left" w:pos="360"/>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Hasil perhitungan kelimpahan </w:t>
      </w:r>
      <w:r>
        <w:rPr>
          <w:rFonts w:ascii="Times New Roman" w:hAnsi="Times New Roman" w:cs="Times New Roman"/>
          <w:i/>
          <w:sz w:val="24"/>
          <w:szCs w:val="24"/>
        </w:rPr>
        <w:t xml:space="preserve">Chlorella </w:t>
      </w:r>
      <w:r>
        <w:rPr>
          <w:rFonts w:ascii="Times New Roman" w:hAnsi="Times New Roman" w:cs="Times New Roman"/>
          <w:sz w:val="24"/>
          <w:szCs w:val="24"/>
        </w:rPr>
        <w:t>sp. berdasarkan perbedaan konsentrasi limbah cair sagu yang diberikan pada setiap perlakuan disajikan pada Tabel 1.</w:t>
      </w:r>
      <w:proofErr w:type="gramEnd"/>
    </w:p>
    <w:p w:rsidR="00F50D3B" w:rsidRDefault="00F50D3B" w:rsidP="002E4AD1">
      <w:pPr>
        <w:tabs>
          <w:tab w:val="left" w:pos="360"/>
        </w:tabs>
        <w:spacing w:after="0"/>
        <w:jc w:val="both"/>
        <w:rPr>
          <w:rFonts w:ascii="Times New Roman" w:hAnsi="Times New Roman" w:cs="Times New Roman"/>
          <w:sz w:val="24"/>
          <w:szCs w:val="24"/>
        </w:rPr>
        <w:sectPr w:rsidR="00F50D3B" w:rsidSect="00473371">
          <w:type w:val="continuous"/>
          <w:pgSz w:w="11907" w:h="16839" w:code="9"/>
          <w:pgMar w:top="1699" w:right="1699" w:bottom="1699" w:left="1985" w:header="720" w:footer="720" w:gutter="0"/>
          <w:cols w:num="2" w:space="313"/>
          <w:docGrid w:linePitch="360"/>
        </w:sectPr>
      </w:pPr>
    </w:p>
    <w:p w:rsidR="00F50D3B" w:rsidRPr="009D3A99" w:rsidRDefault="00F50D3B" w:rsidP="00622B90">
      <w:pPr>
        <w:tabs>
          <w:tab w:val="left" w:pos="360"/>
        </w:tabs>
        <w:spacing w:before="240" w:after="0"/>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Tabel 1.</w:t>
      </w:r>
      <w:proofErr w:type="gramEnd"/>
      <w:r>
        <w:rPr>
          <w:rFonts w:ascii="Times New Roman" w:hAnsi="Times New Roman" w:cs="Times New Roman"/>
          <w:b/>
          <w:sz w:val="24"/>
          <w:szCs w:val="24"/>
        </w:rPr>
        <w:t xml:space="preserve"> Kelimpahan Sel </w:t>
      </w:r>
      <w:r>
        <w:rPr>
          <w:rFonts w:ascii="Times New Roman" w:hAnsi="Times New Roman" w:cs="Times New Roman"/>
          <w:b/>
          <w:i/>
          <w:sz w:val="24"/>
          <w:szCs w:val="24"/>
        </w:rPr>
        <w:t xml:space="preserve">Chlorella </w:t>
      </w:r>
      <w:r>
        <w:rPr>
          <w:rFonts w:ascii="Times New Roman" w:hAnsi="Times New Roman" w:cs="Times New Roman"/>
          <w:b/>
          <w:sz w:val="24"/>
          <w:szCs w:val="24"/>
        </w:rPr>
        <w:t>sp.</w:t>
      </w:r>
    </w:p>
    <w:p w:rsidR="009D3A99" w:rsidRDefault="009D3A99" w:rsidP="002E4AD1">
      <w:pPr>
        <w:tabs>
          <w:tab w:val="left" w:pos="360"/>
        </w:tabs>
        <w:spacing w:after="0"/>
        <w:jc w:val="both"/>
        <w:rPr>
          <w:rFonts w:ascii="Times New Roman" w:hAnsi="Times New Roman" w:cs="Times New Roman"/>
          <w:sz w:val="24"/>
          <w:szCs w:val="24"/>
        </w:rPr>
        <w:sectPr w:rsidR="009D3A99" w:rsidSect="00F50D3B">
          <w:type w:val="continuous"/>
          <w:pgSz w:w="11907" w:h="16839" w:code="9"/>
          <w:pgMar w:top="1699" w:right="1699" w:bottom="1699" w:left="1985" w:header="720" w:footer="720" w:gutter="0"/>
          <w:cols w:space="313"/>
          <w:docGrid w:linePitch="360"/>
        </w:sectPr>
      </w:pPr>
    </w:p>
    <w:tbl>
      <w:tblPr>
        <w:tblStyle w:val="LightShading1"/>
        <w:tblW w:w="0" w:type="auto"/>
        <w:tblLook w:val="04A0"/>
      </w:tblPr>
      <w:tblGrid>
        <w:gridCol w:w="1283"/>
        <w:gridCol w:w="1564"/>
        <w:gridCol w:w="1837"/>
        <w:gridCol w:w="1789"/>
        <w:gridCol w:w="1966"/>
      </w:tblGrid>
      <w:tr w:rsidR="00B63E13" w:rsidRPr="00B63E13" w:rsidTr="00514D03">
        <w:trPr>
          <w:cnfStyle w:val="100000000000"/>
        </w:trPr>
        <w:tc>
          <w:tcPr>
            <w:cnfStyle w:val="001000000000"/>
            <w:tcW w:w="1283" w:type="dxa"/>
            <w:vMerge w:val="restart"/>
            <w:shd w:val="clear" w:color="auto" w:fill="auto"/>
            <w:vAlign w:val="center"/>
          </w:tcPr>
          <w:p w:rsidR="00B63E13" w:rsidRPr="00514D03" w:rsidRDefault="00B63E13" w:rsidP="00514D03">
            <w:pPr>
              <w:tabs>
                <w:tab w:val="left" w:pos="360"/>
              </w:tabs>
              <w:jc w:val="center"/>
              <w:rPr>
                <w:rFonts w:ascii="Times New Roman" w:hAnsi="Times New Roman" w:cs="Times New Roman"/>
                <w:sz w:val="24"/>
                <w:szCs w:val="24"/>
              </w:rPr>
            </w:pPr>
            <w:r w:rsidRPr="00514D03">
              <w:rPr>
                <w:rFonts w:ascii="Times New Roman" w:hAnsi="Times New Roman" w:cs="Times New Roman"/>
                <w:sz w:val="24"/>
                <w:szCs w:val="24"/>
              </w:rPr>
              <w:lastRenderedPageBreak/>
              <w:t>Perlakuan Hari Ke-</w:t>
            </w:r>
          </w:p>
        </w:tc>
        <w:tc>
          <w:tcPr>
            <w:tcW w:w="7156" w:type="dxa"/>
            <w:gridSpan w:val="4"/>
            <w:shd w:val="clear" w:color="auto" w:fill="auto"/>
            <w:vAlign w:val="center"/>
          </w:tcPr>
          <w:p w:rsidR="00B63E13" w:rsidRPr="00514D03" w:rsidRDefault="00B63E13" w:rsidP="00514D03">
            <w:pPr>
              <w:tabs>
                <w:tab w:val="left" w:pos="360"/>
              </w:tabs>
              <w:jc w:val="center"/>
              <w:cnfStyle w:val="100000000000"/>
              <w:rPr>
                <w:rFonts w:ascii="Times New Roman" w:hAnsi="Times New Roman" w:cs="Times New Roman"/>
                <w:sz w:val="24"/>
                <w:szCs w:val="24"/>
              </w:rPr>
            </w:pPr>
            <w:r w:rsidRPr="00514D03">
              <w:rPr>
                <w:rFonts w:ascii="Times New Roman" w:hAnsi="Times New Roman" w:cs="Times New Roman"/>
                <w:sz w:val="24"/>
                <w:szCs w:val="24"/>
              </w:rPr>
              <w:t>Kelimpahan (</w:t>
            </w:r>
            <w:r w:rsidR="00ED0201">
              <w:rPr>
                <w:rFonts w:ascii="Times New Roman" w:hAnsi="Times New Roman" w:cs="Times New Roman"/>
                <w:sz w:val="24"/>
                <w:szCs w:val="24"/>
              </w:rPr>
              <w:t>x 10</w:t>
            </w:r>
            <w:r w:rsidR="00ED0201" w:rsidRPr="00ED0201">
              <w:rPr>
                <w:rFonts w:ascii="Times New Roman" w:hAnsi="Times New Roman" w:cs="Times New Roman"/>
                <w:sz w:val="24"/>
                <w:szCs w:val="24"/>
                <w:vertAlign w:val="superscript"/>
              </w:rPr>
              <w:t>3</w:t>
            </w:r>
            <w:r w:rsidR="00ED0201">
              <w:rPr>
                <w:rFonts w:ascii="Times New Roman" w:hAnsi="Times New Roman" w:cs="Times New Roman"/>
                <w:sz w:val="24"/>
                <w:szCs w:val="24"/>
              </w:rPr>
              <w:t xml:space="preserve"> </w:t>
            </w:r>
            <w:r w:rsidRPr="00514D03">
              <w:rPr>
                <w:rFonts w:ascii="Times New Roman" w:hAnsi="Times New Roman" w:cs="Times New Roman"/>
                <w:sz w:val="24"/>
                <w:szCs w:val="24"/>
              </w:rPr>
              <w:t>sel/ml)</w:t>
            </w:r>
          </w:p>
        </w:tc>
      </w:tr>
      <w:tr w:rsidR="00514D03" w:rsidRPr="00B63E13" w:rsidTr="00514D03">
        <w:trPr>
          <w:cnfStyle w:val="000000100000"/>
        </w:trPr>
        <w:tc>
          <w:tcPr>
            <w:cnfStyle w:val="001000000000"/>
            <w:tcW w:w="1283" w:type="dxa"/>
            <w:vMerge/>
            <w:tcBorders>
              <w:bottom w:val="single" w:sz="4" w:space="0" w:color="auto"/>
            </w:tcBorders>
            <w:shd w:val="clear" w:color="auto" w:fill="auto"/>
            <w:vAlign w:val="center"/>
          </w:tcPr>
          <w:p w:rsidR="00B63E13" w:rsidRPr="00514D03" w:rsidRDefault="00B63E13" w:rsidP="00514D03">
            <w:pPr>
              <w:tabs>
                <w:tab w:val="left" w:pos="360"/>
              </w:tabs>
              <w:jc w:val="center"/>
              <w:rPr>
                <w:rFonts w:ascii="Times New Roman" w:hAnsi="Times New Roman" w:cs="Times New Roman"/>
                <w:sz w:val="24"/>
                <w:szCs w:val="24"/>
              </w:rPr>
            </w:pPr>
          </w:p>
        </w:tc>
        <w:tc>
          <w:tcPr>
            <w:tcW w:w="1564" w:type="dxa"/>
            <w:tcBorders>
              <w:bottom w:val="single" w:sz="4" w:space="0" w:color="auto"/>
            </w:tcBorders>
            <w:shd w:val="clear" w:color="auto" w:fill="auto"/>
            <w:vAlign w:val="center"/>
          </w:tcPr>
          <w:p w:rsidR="00B63E13" w:rsidRPr="00514D03" w:rsidRDefault="00B63E13" w:rsidP="00ED0201">
            <w:pPr>
              <w:tabs>
                <w:tab w:val="left" w:pos="360"/>
              </w:tabs>
              <w:jc w:val="center"/>
              <w:cnfStyle w:val="000000100000"/>
              <w:rPr>
                <w:rFonts w:ascii="Times New Roman" w:hAnsi="Times New Roman" w:cs="Times New Roman"/>
                <w:b/>
                <w:sz w:val="24"/>
                <w:szCs w:val="24"/>
              </w:rPr>
            </w:pPr>
            <w:proofErr w:type="gramStart"/>
            <w:r w:rsidRPr="00514D03">
              <w:rPr>
                <w:rFonts w:ascii="Times New Roman" w:hAnsi="Times New Roman" w:cs="Times New Roman"/>
                <w:b/>
                <w:sz w:val="24"/>
                <w:szCs w:val="24"/>
              </w:rPr>
              <w:t>P</w:t>
            </w:r>
            <w:r w:rsidRPr="00514D03">
              <w:rPr>
                <w:rFonts w:ascii="Times New Roman" w:hAnsi="Times New Roman" w:cs="Times New Roman"/>
                <w:b/>
                <w:sz w:val="24"/>
                <w:szCs w:val="24"/>
                <w:vertAlign w:val="subscript"/>
              </w:rPr>
              <w:t>0</w:t>
            </w:r>
            <w:r w:rsidRPr="00514D03">
              <w:rPr>
                <w:rFonts w:ascii="Times New Roman" w:hAnsi="Times New Roman" w:cs="Times New Roman"/>
                <w:b/>
                <w:sz w:val="24"/>
                <w:szCs w:val="24"/>
              </w:rPr>
              <w:t>(</w:t>
            </w:r>
            <w:proofErr w:type="gramEnd"/>
            <w:r w:rsidRPr="00514D03">
              <w:rPr>
                <w:rFonts w:ascii="Times New Roman" w:hAnsi="Times New Roman" w:cs="Times New Roman"/>
                <w:b/>
                <w:sz w:val="24"/>
                <w:szCs w:val="24"/>
              </w:rPr>
              <w:t>0</w:t>
            </w:r>
            <w:r w:rsidR="00ED0201">
              <w:rPr>
                <w:rFonts w:ascii="Times New Roman" w:hAnsi="Times New Roman" w:cs="Times New Roman"/>
                <w:b/>
                <w:sz w:val="24"/>
                <w:szCs w:val="24"/>
              </w:rPr>
              <w:t>%</w:t>
            </w:r>
            <w:r w:rsidRPr="00514D03">
              <w:rPr>
                <w:rFonts w:ascii="Times New Roman" w:hAnsi="Times New Roman" w:cs="Times New Roman"/>
                <w:b/>
                <w:sz w:val="24"/>
                <w:szCs w:val="24"/>
              </w:rPr>
              <w:t>)</w:t>
            </w:r>
          </w:p>
        </w:tc>
        <w:tc>
          <w:tcPr>
            <w:tcW w:w="1837" w:type="dxa"/>
            <w:tcBorders>
              <w:bottom w:val="single" w:sz="4" w:space="0" w:color="auto"/>
            </w:tcBorders>
            <w:shd w:val="clear" w:color="auto" w:fill="auto"/>
            <w:vAlign w:val="center"/>
          </w:tcPr>
          <w:p w:rsidR="00B63E13" w:rsidRPr="00514D03" w:rsidRDefault="00B63E13" w:rsidP="00ED0201">
            <w:pPr>
              <w:tabs>
                <w:tab w:val="left" w:pos="360"/>
              </w:tabs>
              <w:jc w:val="center"/>
              <w:cnfStyle w:val="000000100000"/>
              <w:rPr>
                <w:rFonts w:ascii="Times New Roman" w:hAnsi="Times New Roman" w:cs="Times New Roman"/>
                <w:b/>
                <w:sz w:val="24"/>
                <w:szCs w:val="24"/>
              </w:rPr>
            </w:pPr>
            <w:r w:rsidRPr="00514D03">
              <w:rPr>
                <w:rFonts w:ascii="Times New Roman" w:hAnsi="Times New Roman" w:cs="Times New Roman"/>
                <w:b/>
                <w:sz w:val="24"/>
                <w:szCs w:val="24"/>
              </w:rPr>
              <w:t>P</w:t>
            </w:r>
            <w:r w:rsidRPr="00514D03">
              <w:rPr>
                <w:rFonts w:ascii="Times New Roman" w:hAnsi="Times New Roman" w:cs="Times New Roman"/>
                <w:b/>
                <w:sz w:val="24"/>
                <w:szCs w:val="24"/>
                <w:vertAlign w:val="subscript"/>
              </w:rPr>
              <w:t>1</w:t>
            </w:r>
            <w:r w:rsidR="00514D03">
              <w:rPr>
                <w:rFonts w:ascii="Times New Roman" w:hAnsi="Times New Roman" w:cs="Times New Roman"/>
                <w:b/>
                <w:sz w:val="24"/>
                <w:szCs w:val="24"/>
                <w:vertAlign w:val="subscript"/>
              </w:rPr>
              <w:t xml:space="preserve"> </w:t>
            </w:r>
            <w:r w:rsidRPr="00514D03">
              <w:rPr>
                <w:rFonts w:ascii="Times New Roman" w:hAnsi="Times New Roman" w:cs="Times New Roman"/>
                <w:b/>
                <w:sz w:val="24"/>
                <w:szCs w:val="24"/>
              </w:rPr>
              <w:t>(</w:t>
            </w:r>
            <w:r w:rsidR="00ED0201">
              <w:rPr>
                <w:rFonts w:ascii="Times New Roman" w:hAnsi="Times New Roman" w:cs="Times New Roman"/>
                <w:b/>
                <w:sz w:val="24"/>
                <w:szCs w:val="24"/>
              </w:rPr>
              <w:t>5%</w:t>
            </w:r>
            <w:r w:rsidRPr="00514D03">
              <w:rPr>
                <w:rFonts w:ascii="Times New Roman" w:hAnsi="Times New Roman" w:cs="Times New Roman"/>
                <w:b/>
                <w:sz w:val="24"/>
                <w:szCs w:val="24"/>
              </w:rPr>
              <w:t>)</w:t>
            </w:r>
          </w:p>
        </w:tc>
        <w:tc>
          <w:tcPr>
            <w:tcW w:w="1789" w:type="dxa"/>
            <w:tcBorders>
              <w:bottom w:val="single" w:sz="4" w:space="0" w:color="auto"/>
            </w:tcBorders>
            <w:shd w:val="clear" w:color="auto" w:fill="auto"/>
            <w:vAlign w:val="center"/>
          </w:tcPr>
          <w:p w:rsidR="00B63E13" w:rsidRPr="00514D03" w:rsidRDefault="00B63E13" w:rsidP="00ED0201">
            <w:pPr>
              <w:tabs>
                <w:tab w:val="left" w:pos="360"/>
              </w:tabs>
              <w:jc w:val="center"/>
              <w:cnfStyle w:val="000000100000"/>
              <w:rPr>
                <w:rFonts w:ascii="Times New Roman" w:hAnsi="Times New Roman" w:cs="Times New Roman"/>
                <w:b/>
                <w:sz w:val="24"/>
                <w:szCs w:val="24"/>
              </w:rPr>
            </w:pPr>
            <w:proofErr w:type="gramStart"/>
            <w:r w:rsidRPr="00514D03">
              <w:rPr>
                <w:rFonts w:ascii="Times New Roman" w:hAnsi="Times New Roman" w:cs="Times New Roman"/>
                <w:b/>
                <w:sz w:val="24"/>
                <w:szCs w:val="24"/>
              </w:rPr>
              <w:t>P</w:t>
            </w:r>
            <w:r w:rsidRPr="00514D03">
              <w:rPr>
                <w:rFonts w:ascii="Times New Roman" w:hAnsi="Times New Roman" w:cs="Times New Roman"/>
                <w:b/>
                <w:sz w:val="24"/>
                <w:szCs w:val="24"/>
                <w:vertAlign w:val="subscript"/>
              </w:rPr>
              <w:t>2</w:t>
            </w:r>
            <w:r w:rsidRPr="00514D03">
              <w:rPr>
                <w:rFonts w:ascii="Times New Roman" w:hAnsi="Times New Roman" w:cs="Times New Roman"/>
                <w:b/>
                <w:sz w:val="24"/>
                <w:szCs w:val="24"/>
              </w:rPr>
              <w:t>(</w:t>
            </w:r>
            <w:proofErr w:type="gramEnd"/>
            <w:r w:rsidR="00ED0201">
              <w:rPr>
                <w:rFonts w:ascii="Times New Roman" w:hAnsi="Times New Roman" w:cs="Times New Roman"/>
                <w:b/>
                <w:sz w:val="24"/>
                <w:szCs w:val="24"/>
              </w:rPr>
              <w:t>15%</w:t>
            </w:r>
            <w:r w:rsidRPr="00514D03">
              <w:rPr>
                <w:rFonts w:ascii="Times New Roman" w:hAnsi="Times New Roman" w:cs="Times New Roman"/>
                <w:b/>
                <w:sz w:val="24"/>
                <w:szCs w:val="24"/>
              </w:rPr>
              <w:t>)</w:t>
            </w:r>
          </w:p>
        </w:tc>
        <w:tc>
          <w:tcPr>
            <w:tcW w:w="1966" w:type="dxa"/>
            <w:tcBorders>
              <w:bottom w:val="single" w:sz="4" w:space="0" w:color="auto"/>
            </w:tcBorders>
            <w:shd w:val="clear" w:color="auto" w:fill="auto"/>
            <w:vAlign w:val="center"/>
          </w:tcPr>
          <w:p w:rsidR="00B63E13" w:rsidRPr="00514D03" w:rsidRDefault="00B63E13" w:rsidP="00ED0201">
            <w:pPr>
              <w:tabs>
                <w:tab w:val="left" w:pos="360"/>
              </w:tabs>
              <w:jc w:val="center"/>
              <w:cnfStyle w:val="000000100000"/>
              <w:rPr>
                <w:rFonts w:ascii="Times New Roman" w:hAnsi="Times New Roman" w:cs="Times New Roman"/>
                <w:b/>
                <w:sz w:val="24"/>
                <w:szCs w:val="24"/>
              </w:rPr>
            </w:pPr>
            <w:proofErr w:type="gramStart"/>
            <w:r w:rsidRPr="00514D03">
              <w:rPr>
                <w:rFonts w:ascii="Times New Roman" w:hAnsi="Times New Roman" w:cs="Times New Roman"/>
                <w:b/>
                <w:sz w:val="24"/>
                <w:szCs w:val="24"/>
              </w:rPr>
              <w:t>P</w:t>
            </w:r>
            <w:r w:rsidRPr="00514D03">
              <w:rPr>
                <w:rFonts w:ascii="Times New Roman" w:hAnsi="Times New Roman" w:cs="Times New Roman"/>
                <w:b/>
                <w:sz w:val="24"/>
                <w:szCs w:val="24"/>
                <w:vertAlign w:val="subscript"/>
              </w:rPr>
              <w:t>3</w:t>
            </w:r>
            <w:r w:rsidR="00514D03">
              <w:rPr>
                <w:rFonts w:ascii="Times New Roman" w:hAnsi="Times New Roman" w:cs="Times New Roman"/>
                <w:b/>
                <w:sz w:val="24"/>
                <w:szCs w:val="24"/>
                <w:vertAlign w:val="subscript"/>
              </w:rPr>
              <w:t xml:space="preserve">  </w:t>
            </w:r>
            <w:r w:rsidRPr="00514D03">
              <w:rPr>
                <w:rFonts w:ascii="Times New Roman" w:hAnsi="Times New Roman" w:cs="Times New Roman"/>
                <w:b/>
                <w:sz w:val="24"/>
                <w:szCs w:val="24"/>
              </w:rPr>
              <w:t>(</w:t>
            </w:r>
            <w:proofErr w:type="gramEnd"/>
            <w:r w:rsidR="00ED0201">
              <w:rPr>
                <w:rFonts w:ascii="Times New Roman" w:hAnsi="Times New Roman" w:cs="Times New Roman"/>
                <w:b/>
                <w:sz w:val="24"/>
                <w:szCs w:val="24"/>
              </w:rPr>
              <w:t>25%</w:t>
            </w:r>
            <w:r w:rsidRPr="00514D03">
              <w:rPr>
                <w:rFonts w:ascii="Times New Roman" w:hAnsi="Times New Roman" w:cs="Times New Roman"/>
                <w:b/>
                <w:sz w:val="24"/>
                <w:szCs w:val="24"/>
              </w:rPr>
              <w:t>)</w:t>
            </w:r>
          </w:p>
        </w:tc>
      </w:tr>
      <w:tr w:rsidR="00B63E13" w:rsidRPr="00B63E13" w:rsidTr="00F50D3B">
        <w:tc>
          <w:tcPr>
            <w:cnfStyle w:val="001000000000"/>
            <w:tcW w:w="1283" w:type="dxa"/>
            <w:tcBorders>
              <w:top w:val="single" w:sz="4" w:space="0" w:color="auto"/>
              <w:bottom w:val="nil"/>
            </w:tcBorders>
            <w:shd w:val="clear" w:color="auto" w:fill="auto"/>
            <w:vAlign w:val="center"/>
          </w:tcPr>
          <w:p w:rsidR="00B63E13" w:rsidRPr="00514D03" w:rsidRDefault="00B63E13" w:rsidP="00514D03">
            <w:pPr>
              <w:tabs>
                <w:tab w:val="left" w:pos="360"/>
              </w:tabs>
              <w:jc w:val="center"/>
              <w:rPr>
                <w:rFonts w:ascii="Times New Roman" w:hAnsi="Times New Roman" w:cs="Times New Roman"/>
                <w:sz w:val="24"/>
                <w:szCs w:val="24"/>
              </w:rPr>
            </w:pPr>
            <w:r w:rsidRPr="00514D03">
              <w:rPr>
                <w:rFonts w:ascii="Times New Roman" w:hAnsi="Times New Roman" w:cs="Times New Roman"/>
                <w:sz w:val="24"/>
                <w:szCs w:val="24"/>
              </w:rPr>
              <w:t>1</w:t>
            </w:r>
          </w:p>
        </w:tc>
        <w:tc>
          <w:tcPr>
            <w:tcW w:w="1564" w:type="dxa"/>
            <w:tcBorders>
              <w:top w:val="single" w:sz="4" w:space="0" w:color="auto"/>
              <w:bottom w:val="nil"/>
            </w:tcBorders>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560</w:t>
            </w:r>
          </w:p>
        </w:tc>
        <w:tc>
          <w:tcPr>
            <w:tcW w:w="1837" w:type="dxa"/>
            <w:tcBorders>
              <w:top w:val="single" w:sz="4" w:space="0" w:color="auto"/>
              <w:bottom w:val="nil"/>
            </w:tcBorders>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680</w:t>
            </w:r>
          </w:p>
        </w:tc>
        <w:tc>
          <w:tcPr>
            <w:tcW w:w="1789" w:type="dxa"/>
            <w:tcBorders>
              <w:top w:val="single" w:sz="4" w:space="0" w:color="auto"/>
              <w:bottom w:val="nil"/>
            </w:tcBorders>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624</w:t>
            </w:r>
          </w:p>
        </w:tc>
        <w:tc>
          <w:tcPr>
            <w:tcW w:w="1966" w:type="dxa"/>
            <w:tcBorders>
              <w:top w:val="single" w:sz="4" w:space="0" w:color="auto"/>
              <w:bottom w:val="nil"/>
            </w:tcBorders>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184</w:t>
            </w:r>
          </w:p>
        </w:tc>
      </w:tr>
      <w:tr w:rsidR="00F50D3B" w:rsidRPr="00B63E13" w:rsidTr="00F50D3B">
        <w:trPr>
          <w:cnfStyle w:val="000000100000"/>
        </w:trPr>
        <w:tc>
          <w:tcPr>
            <w:cnfStyle w:val="001000000000"/>
            <w:tcW w:w="1283" w:type="dxa"/>
            <w:tcBorders>
              <w:top w:val="nil"/>
              <w:bottom w:val="nil"/>
            </w:tcBorders>
            <w:shd w:val="clear" w:color="auto" w:fill="auto"/>
            <w:vAlign w:val="center"/>
          </w:tcPr>
          <w:p w:rsidR="00B63E13" w:rsidRPr="00514D03" w:rsidRDefault="00B63E13" w:rsidP="00514D03">
            <w:pPr>
              <w:tabs>
                <w:tab w:val="left" w:pos="360"/>
              </w:tabs>
              <w:jc w:val="center"/>
              <w:rPr>
                <w:rFonts w:ascii="Times New Roman" w:hAnsi="Times New Roman" w:cs="Times New Roman"/>
                <w:sz w:val="24"/>
                <w:szCs w:val="24"/>
              </w:rPr>
            </w:pPr>
            <w:r w:rsidRPr="00514D03">
              <w:rPr>
                <w:rFonts w:ascii="Times New Roman" w:hAnsi="Times New Roman" w:cs="Times New Roman"/>
                <w:sz w:val="24"/>
                <w:szCs w:val="24"/>
              </w:rPr>
              <w:t>2</w:t>
            </w:r>
          </w:p>
        </w:tc>
        <w:tc>
          <w:tcPr>
            <w:tcW w:w="1564" w:type="dxa"/>
            <w:tcBorders>
              <w:top w:val="nil"/>
              <w:bottom w:val="nil"/>
            </w:tcBorders>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704</w:t>
            </w:r>
          </w:p>
        </w:tc>
        <w:tc>
          <w:tcPr>
            <w:tcW w:w="1837" w:type="dxa"/>
            <w:tcBorders>
              <w:top w:val="nil"/>
              <w:bottom w:val="nil"/>
            </w:tcBorders>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960</w:t>
            </w:r>
          </w:p>
        </w:tc>
        <w:tc>
          <w:tcPr>
            <w:tcW w:w="1789" w:type="dxa"/>
            <w:tcBorders>
              <w:top w:val="nil"/>
              <w:bottom w:val="nil"/>
            </w:tcBorders>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648</w:t>
            </w:r>
          </w:p>
        </w:tc>
        <w:tc>
          <w:tcPr>
            <w:tcW w:w="1966" w:type="dxa"/>
            <w:tcBorders>
              <w:top w:val="nil"/>
              <w:bottom w:val="nil"/>
            </w:tcBorders>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304</w:t>
            </w:r>
          </w:p>
        </w:tc>
      </w:tr>
      <w:tr w:rsidR="00514D03" w:rsidRPr="00B63E13" w:rsidTr="00F50D3B">
        <w:tc>
          <w:tcPr>
            <w:cnfStyle w:val="001000000000"/>
            <w:tcW w:w="1283" w:type="dxa"/>
            <w:tcBorders>
              <w:top w:val="nil"/>
              <w:bottom w:val="nil"/>
            </w:tcBorders>
            <w:shd w:val="clear" w:color="auto" w:fill="auto"/>
            <w:vAlign w:val="center"/>
          </w:tcPr>
          <w:p w:rsidR="00514D03" w:rsidRPr="00514D03" w:rsidRDefault="00514D03" w:rsidP="00514D03">
            <w:pPr>
              <w:tabs>
                <w:tab w:val="left" w:pos="360"/>
              </w:tabs>
              <w:jc w:val="center"/>
              <w:rPr>
                <w:rFonts w:ascii="Times New Roman" w:hAnsi="Times New Roman" w:cs="Times New Roman"/>
                <w:sz w:val="24"/>
                <w:szCs w:val="24"/>
              </w:rPr>
            </w:pPr>
            <w:r w:rsidRPr="00514D03">
              <w:rPr>
                <w:rFonts w:ascii="Times New Roman" w:hAnsi="Times New Roman" w:cs="Times New Roman"/>
                <w:sz w:val="24"/>
                <w:szCs w:val="24"/>
              </w:rPr>
              <w:t>3</w:t>
            </w:r>
          </w:p>
        </w:tc>
        <w:tc>
          <w:tcPr>
            <w:tcW w:w="1564" w:type="dxa"/>
            <w:tcBorders>
              <w:top w:val="nil"/>
              <w:bottom w:val="nil"/>
            </w:tcBorders>
            <w:shd w:val="clear" w:color="auto" w:fill="auto"/>
          </w:tcPr>
          <w:p w:rsidR="00514D03" w:rsidRPr="00514D03" w:rsidRDefault="00514D03" w:rsidP="00ED0201">
            <w:pPr>
              <w:jc w:val="center"/>
              <w:cnfStyle w:val="000000000000"/>
              <w:rPr>
                <w:rFonts w:ascii="Times New Roman" w:hAnsi="Times New Roman" w:cs="Times New Roman"/>
                <w:color w:val="000000"/>
                <w:sz w:val="24"/>
              </w:rPr>
            </w:pPr>
            <w:r w:rsidRPr="00514D03">
              <w:rPr>
                <w:rFonts w:ascii="Times New Roman" w:hAnsi="Times New Roman" w:cs="Times New Roman"/>
                <w:color w:val="000000"/>
                <w:sz w:val="24"/>
              </w:rPr>
              <w:t>856</w:t>
            </w:r>
          </w:p>
        </w:tc>
        <w:tc>
          <w:tcPr>
            <w:tcW w:w="1837" w:type="dxa"/>
            <w:tcBorders>
              <w:top w:val="nil"/>
              <w:bottom w:val="nil"/>
            </w:tcBorders>
            <w:shd w:val="clear" w:color="auto" w:fill="auto"/>
            <w:vAlign w:val="center"/>
          </w:tcPr>
          <w:p w:rsidR="00514D0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1</w:t>
            </w:r>
            <w:r w:rsidR="00B15D4F">
              <w:rPr>
                <w:rFonts w:ascii="Times New Roman" w:hAnsi="Times New Roman" w:cs="Times New Roman"/>
                <w:color w:val="000000"/>
                <w:sz w:val="24"/>
              </w:rPr>
              <w:t>.</w:t>
            </w:r>
            <w:r w:rsidRPr="00514D03">
              <w:rPr>
                <w:rFonts w:ascii="Times New Roman" w:hAnsi="Times New Roman" w:cs="Times New Roman"/>
                <w:color w:val="000000"/>
                <w:sz w:val="24"/>
              </w:rPr>
              <w:t>312</w:t>
            </w:r>
          </w:p>
        </w:tc>
        <w:tc>
          <w:tcPr>
            <w:tcW w:w="1789" w:type="dxa"/>
            <w:tcBorders>
              <w:top w:val="nil"/>
              <w:bottom w:val="nil"/>
            </w:tcBorders>
            <w:shd w:val="clear" w:color="auto" w:fill="auto"/>
            <w:vAlign w:val="center"/>
          </w:tcPr>
          <w:p w:rsidR="00514D0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784</w:t>
            </w:r>
          </w:p>
        </w:tc>
        <w:tc>
          <w:tcPr>
            <w:tcW w:w="1966" w:type="dxa"/>
            <w:tcBorders>
              <w:top w:val="nil"/>
              <w:bottom w:val="nil"/>
            </w:tcBorders>
            <w:shd w:val="clear" w:color="auto" w:fill="auto"/>
            <w:vAlign w:val="center"/>
          </w:tcPr>
          <w:p w:rsidR="00514D0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368</w:t>
            </w:r>
          </w:p>
        </w:tc>
      </w:tr>
    </w:tbl>
    <w:p w:rsidR="00F50D3B" w:rsidRDefault="00F50D3B" w:rsidP="00514D03">
      <w:pPr>
        <w:tabs>
          <w:tab w:val="left" w:pos="360"/>
        </w:tabs>
        <w:jc w:val="center"/>
        <w:rPr>
          <w:rFonts w:ascii="Times New Roman" w:hAnsi="Times New Roman" w:cs="Times New Roman"/>
          <w:b/>
          <w:bCs/>
          <w:sz w:val="24"/>
          <w:szCs w:val="24"/>
        </w:rPr>
        <w:sectPr w:rsidR="00F50D3B" w:rsidSect="00F50D3B">
          <w:type w:val="continuous"/>
          <w:pgSz w:w="11907" w:h="16839" w:code="9"/>
          <w:pgMar w:top="1699" w:right="1699" w:bottom="1699" w:left="1985" w:header="720" w:footer="720" w:gutter="0"/>
          <w:cols w:space="313"/>
          <w:docGrid w:linePitch="360"/>
        </w:sectPr>
      </w:pPr>
    </w:p>
    <w:tbl>
      <w:tblPr>
        <w:tblStyle w:val="LightShading1"/>
        <w:tblW w:w="0" w:type="auto"/>
        <w:tblLook w:val="04A0"/>
      </w:tblPr>
      <w:tblGrid>
        <w:gridCol w:w="1283"/>
        <w:gridCol w:w="1564"/>
        <w:gridCol w:w="1837"/>
        <w:gridCol w:w="1789"/>
        <w:gridCol w:w="1966"/>
      </w:tblGrid>
      <w:tr w:rsidR="00514D03" w:rsidRPr="00B63E13" w:rsidTr="00F50D3B">
        <w:trPr>
          <w:cnfStyle w:val="100000000000"/>
        </w:trPr>
        <w:tc>
          <w:tcPr>
            <w:cnfStyle w:val="001000000000"/>
            <w:tcW w:w="1283" w:type="dxa"/>
            <w:tcBorders>
              <w:top w:val="nil"/>
              <w:bottom w:val="nil"/>
            </w:tcBorders>
            <w:shd w:val="clear" w:color="auto" w:fill="auto"/>
            <w:vAlign w:val="center"/>
          </w:tcPr>
          <w:p w:rsidR="00514D03" w:rsidRPr="00514D03" w:rsidRDefault="00514D03" w:rsidP="00514D03">
            <w:pPr>
              <w:tabs>
                <w:tab w:val="left" w:pos="360"/>
              </w:tabs>
              <w:jc w:val="center"/>
              <w:rPr>
                <w:rFonts w:ascii="Times New Roman" w:hAnsi="Times New Roman" w:cs="Times New Roman"/>
                <w:sz w:val="24"/>
                <w:szCs w:val="24"/>
              </w:rPr>
            </w:pPr>
            <w:r w:rsidRPr="00514D03">
              <w:rPr>
                <w:rFonts w:ascii="Times New Roman" w:hAnsi="Times New Roman" w:cs="Times New Roman"/>
                <w:sz w:val="24"/>
                <w:szCs w:val="24"/>
              </w:rPr>
              <w:lastRenderedPageBreak/>
              <w:t>4</w:t>
            </w:r>
          </w:p>
        </w:tc>
        <w:tc>
          <w:tcPr>
            <w:tcW w:w="1564" w:type="dxa"/>
            <w:tcBorders>
              <w:top w:val="nil"/>
              <w:bottom w:val="nil"/>
            </w:tcBorders>
            <w:shd w:val="clear" w:color="auto" w:fill="auto"/>
          </w:tcPr>
          <w:p w:rsidR="00514D03" w:rsidRPr="00F50D3B" w:rsidRDefault="00514D03" w:rsidP="00ED0201">
            <w:pPr>
              <w:jc w:val="center"/>
              <w:cnfStyle w:val="100000000000"/>
              <w:rPr>
                <w:rFonts w:ascii="Times New Roman" w:hAnsi="Times New Roman" w:cs="Times New Roman"/>
                <w:b w:val="0"/>
                <w:color w:val="000000"/>
                <w:sz w:val="24"/>
              </w:rPr>
            </w:pPr>
            <w:r w:rsidRPr="00F50D3B">
              <w:rPr>
                <w:rFonts w:ascii="Times New Roman" w:hAnsi="Times New Roman" w:cs="Times New Roman"/>
                <w:b w:val="0"/>
                <w:color w:val="000000"/>
                <w:sz w:val="24"/>
              </w:rPr>
              <w:t>1</w:t>
            </w:r>
            <w:r w:rsidR="00B15D4F">
              <w:rPr>
                <w:rFonts w:ascii="Times New Roman" w:hAnsi="Times New Roman" w:cs="Times New Roman"/>
                <w:b w:val="0"/>
                <w:color w:val="000000"/>
                <w:sz w:val="24"/>
              </w:rPr>
              <w:t>.</w:t>
            </w:r>
            <w:r w:rsidRPr="00F50D3B">
              <w:rPr>
                <w:rFonts w:ascii="Times New Roman" w:hAnsi="Times New Roman" w:cs="Times New Roman"/>
                <w:b w:val="0"/>
                <w:color w:val="000000"/>
                <w:sz w:val="24"/>
              </w:rPr>
              <w:t>184</w:t>
            </w:r>
          </w:p>
        </w:tc>
        <w:tc>
          <w:tcPr>
            <w:tcW w:w="1837" w:type="dxa"/>
            <w:tcBorders>
              <w:top w:val="nil"/>
              <w:bottom w:val="nil"/>
            </w:tcBorders>
            <w:shd w:val="clear" w:color="auto" w:fill="auto"/>
            <w:vAlign w:val="center"/>
          </w:tcPr>
          <w:p w:rsidR="00514D03" w:rsidRPr="00F50D3B" w:rsidRDefault="00514D03" w:rsidP="00514D03">
            <w:pPr>
              <w:tabs>
                <w:tab w:val="left" w:pos="360"/>
              </w:tabs>
              <w:jc w:val="center"/>
              <w:cnfStyle w:val="100000000000"/>
              <w:rPr>
                <w:rFonts w:ascii="Times New Roman" w:hAnsi="Times New Roman" w:cs="Times New Roman"/>
                <w:b w:val="0"/>
                <w:sz w:val="24"/>
                <w:szCs w:val="24"/>
              </w:rPr>
            </w:pPr>
            <w:r w:rsidRPr="00F50D3B">
              <w:rPr>
                <w:rFonts w:ascii="Times New Roman" w:hAnsi="Times New Roman" w:cs="Times New Roman"/>
                <w:b w:val="0"/>
                <w:color w:val="000000"/>
                <w:sz w:val="24"/>
              </w:rPr>
              <w:t>2</w:t>
            </w:r>
            <w:r w:rsidR="00B15D4F">
              <w:rPr>
                <w:rFonts w:ascii="Times New Roman" w:hAnsi="Times New Roman" w:cs="Times New Roman"/>
                <w:b w:val="0"/>
                <w:color w:val="000000"/>
                <w:sz w:val="24"/>
              </w:rPr>
              <w:t>.</w:t>
            </w:r>
            <w:r w:rsidRPr="00F50D3B">
              <w:rPr>
                <w:rFonts w:ascii="Times New Roman" w:hAnsi="Times New Roman" w:cs="Times New Roman"/>
                <w:b w:val="0"/>
                <w:color w:val="000000"/>
                <w:sz w:val="24"/>
              </w:rPr>
              <w:t>768</w:t>
            </w:r>
          </w:p>
        </w:tc>
        <w:tc>
          <w:tcPr>
            <w:tcW w:w="1789" w:type="dxa"/>
            <w:tcBorders>
              <w:top w:val="nil"/>
              <w:bottom w:val="nil"/>
            </w:tcBorders>
            <w:shd w:val="clear" w:color="auto" w:fill="auto"/>
            <w:vAlign w:val="center"/>
          </w:tcPr>
          <w:p w:rsidR="00514D03" w:rsidRPr="00F50D3B" w:rsidRDefault="00514D03" w:rsidP="00514D03">
            <w:pPr>
              <w:tabs>
                <w:tab w:val="left" w:pos="360"/>
              </w:tabs>
              <w:jc w:val="center"/>
              <w:cnfStyle w:val="100000000000"/>
              <w:rPr>
                <w:rFonts w:ascii="Times New Roman" w:hAnsi="Times New Roman" w:cs="Times New Roman"/>
                <w:b w:val="0"/>
                <w:sz w:val="24"/>
                <w:szCs w:val="24"/>
              </w:rPr>
            </w:pPr>
            <w:r w:rsidRPr="00F50D3B">
              <w:rPr>
                <w:rFonts w:ascii="Times New Roman" w:hAnsi="Times New Roman" w:cs="Times New Roman"/>
                <w:b w:val="0"/>
                <w:color w:val="000000"/>
                <w:sz w:val="24"/>
              </w:rPr>
              <w:t>1</w:t>
            </w:r>
            <w:r w:rsidR="00B15D4F">
              <w:rPr>
                <w:rFonts w:ascii="Times New Roman" w:hAnsi="Times New Roman" w:cs="Times New Roman"/>
                <w:b w:val="0"/>
                <w:color w:val="000000"/>
                <w:sz w:val="24"/>
              </w:rPr>
              <w:t>.</w:t>
            </w:r>
            <w:r w:rsidRPr="00F50D3B">
              <w:rPr>
                <w:rFonts w:ascii="Times New Roman" w:hAnsi="Times New Roman" w:cs="Times New Roman"/>
                <w:b w:val="0"/>
                <w:color w:val="000000"/>
                <w:sz w:val="24"/>
              </w:rPr>
              <w:t>224</w:t>
            </w:r>
          </w:p>
        </w:tc>
        <w:tc>
          <w:tcPr>
            <w:tcW w:w="1966" w:type="dxa"/>
            <w:tcBorders>
              <w:top w:val="nil"/>
              <w:bottom w:val="nil"/>
            </w:tcBorders>
            <w:shd w:val="clear" w:color="auto" w:fill="auto"/>
            <w:vAlign w:val="center"/>
          </w:tcPr>
          <w:p w:rsidR="00514D03" w:rsidRPr="00F50D3B" w:rsidRDefault="00514D03" w:rsidP="00514D03">
            <w:pPr>
              <w:tabs>
                <w:tab w:val="left" w:pos="360"/>
              </w:tabs>
              <w:jc w:val="center"/>
              <w:cnfStyle w:val="100000000000"/>
              <w:rPr>
                <w:rFonts w:ascii="Times New Roman" w:hAnsi="Times New Roman" w:cs="Times New Roman"/>
                <w:b w:val="0"/>
                <w:sz w:val="24"/>
                <w:szCs w:val="24"/>
              </w:rPr>
            </w:pPr>
            <w:r w:rsidRPr="00F50D3B">
              <w:rPr>
                <w:rFonts w:ascii="Times New Roman" w:hAnsi="Times New Roman" w:cs="Times New Roman"/>
                <w:b w:val="0"/>
                <w:color w:val="000000"/>
                <w:sz w:val="24"/>
              </w:rPr>
              <w:t>336</w:t>
            </w:r>
          </w:p>
        </w:tc>
      </w:tr>
      <w:tr w:rsidR="00514D03" w:rsidRPr="00B63E13" w:rsidTr="00F50D3B">
        <w:trPr>
          <w:cnfStyle w:val="000000100000"/>
        </w:trPr>
        <w:tc>
          <w:tcPr>
            <w:cnfStyle w:val="001000000000"/>
            <w:tcW w:w="1283" w:type="dxa"/>
            <w:tcBorders>
              <w:top w:val="nil"/>
            </w:tcBorders>
            <w:shd w:val="clear" w:color="auto" w:fill="auto"/>
            <w:vAlign w:val="center"/>
          </w:tcPr>
          <w:p w:rsidR="00514D03" w:rsidRPr="00514D03" w:rsidRDefault="00514D03" w:rsidP="00514D03">
            <w:pPr>
              <w:tabs>
                <w:tab w:val="left" w:pos="360"/>
              </w:tabs>
              <w:jc w:val="center"/>
              <w:rPr>
                <w:rFonts w:ascii="Times New Roman" w:hAnsi="Times New Roman" w:cs="Times New Roman"/>
                <w:sz w:val="24"/>
                <w:szCs w:val="24"/>
              </w:rPr>
            </w:pPr>
            <w:r w:rsidRPr="00514D03">
              <w:rPr>
                <w:rFonts w:ascii="Times New Roman" w:hAnsi="Times New Roman" w:cs="Times New Roman"/>
                <w:sz w:val="24"/>
                <w:szCs w:val="24"/>
              </w:rPr>
              <w:t>5</w:t>
            </w:r>
          </w:p>
        </w:tc>
        <w:tc>
          <w:tcPr>
            <w:tcW w:w="1564" w:type="dxa"/>
            <w:tcBorders>
              <w:top w:val="nil"/>
            </w:tcBorders>
            <w:shd w:val="clear" w:color="auto" w:fill="auto"/>
          </w:tcPr>
          <w:p w:rsidR="00514D03" w:rsidRPr="00514D03" w:rsidRDefault="00514D03" w:rsidP="00ED0201">
            <w:pPr>
              <w:jc w:val="center"/>
              <w:cnfStyle w:val="000000100000"/>
              <w:rPr>
                <w:rFonts w:ascii="Times New Roman" w:hAnsi="Times New Roman" w:cs="Times New Roman"/>
                <w:color w:val="000000"/>
                <w:sz w:val="24"/>
              </w:rPr>
            </w:pPr>
            <w:r w:rsidRPr="00514D03">
              <w:rPr>
                <w:rFonts w:ascii="Times New Roman" w:hAnsi="Times New Roman" w:cs="Times New Roman"/>
                <w:color w:val="000000"/>
                <w:sz w:val="24"/>
              </w:rPr>
              <w:t>1</w:t>
            </w:r>
            <w:r w:rsidR="00B15D4F">
              <w:rPr>
                <w:rFonts w:ascii="Times New Roman" w:hAnsi="Times New Roman" w:cs="Times New Roman"/>
                <w:color w:val="000000"/>
                <w:sz w:val="24"/>
              </w:rPr>
              <w:t>.</w:t>
            </w:r>
            <w:r w:rsidRPr="00514D03">
              <w:rPr>
                <w:rFonts w:ascii="Times New Roman" w:hAnsi="Times New Roman" w:cs="Times New Roman"/>
                <w:color w:val="000000"/>
                <w:sz w:val="24"/>
              </w:rPr>
              <w:t>104</w:t>
            </w:r>
          </w:p>
        </w:tc>
        <w:tc>
          <w:tcPr>
            <w:tcW w:w="1837" w:type="dxa"/>
            <w:tcBorders>
              <w:top w:val="nil"/>
            </w:tcBorders>
            <w:shd w:val="clear" w:color="auto" w:fill="auto"/>
            <w:vAlign w:val="center"/>
          </w:tcPr>
          <w:p w:rsidR="00514D0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1</w:t>
            </w:r>
            <w:r w:rsidR="00B15D4F">
              <w:rPr>
                <w:rFonts w:ascii="Times New Roman" w:hAnsi="Times New Roman" w:cs="Times New Roman"/>
                <w:color w:val="000000"/>
                <w:sz w:val="24"/>
              </w:rPr>
              <w:t>.</w:t>
            </w:r>
            <w:r w:rsidRPr="00514D03">
              <w:rPr>
                <w:rFonts w:ascii="Times New Roman" w:hAnsi="Times New Roman" w:cs="Times New Roman"/>
                <w:color w:val="000000"/>
                <w:sz w:val="24"/>
              </w:rPr>
              <w:t>736</w:t>
            </w:r>
          </w:p>
        </w:tc>
        <w:tc>
          <w:tcPr>
            <w:tcW w:w="1789" w:type="dxa"/>
            <w:tcBorders>
              <w:top w:val="nil"/>
            </w:tcBorders>
            <w:shd w:val="clear" w:color="auto" w:fill="auto"/>
            <w:vAlign w:val="center"/>
          </w:tcPr>
          <w:p w:rsidR="00514D0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888</w:t>
            </w:r>
          </w:p>
        </w:tc>
        <w:tc>
          <w:tcPr>
            <w:tcW w:w="1966" w:type="dxa"/>
            <w:tcBorders>
              <w:top w:val="nil"/>
            </w:tcBorders>
            <w:shd w:val="clear" w:color="auto" w:fill="auto"/>
            <w:vAlign w:val="center"/>
          </w:tcPr>
          <w:p w:rsidR="00514D0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216</w:t>
            </w:r>
          </w:p>
        </w:tc>
      </w:tr>
      <w:tr w:rsidR="00514D03" w:rsidRPr="00B63E13" w:rsidTr="00514D03">
        <w:tc>
          <w:tcPr>
            <w:cnfStyle w:val="001000000000"/>
            <w:tcW w:w="1283" w:type="dxa"/>
            <w:shd w:val="clear" w:color="auto" w:fill="auto"/>
            <w:vAlign w:val="center"/>
          </w:tcPr>
          <w:p w:rsidR="00B63E13" w:rsidRPr="00514D03" w:rsidRDefault="00B63E13" w:rsidP="00514D03">
            <w:pPr>
              <w:tabs>
                <w:tab w:val="left" w:pos="360"/>
              </w:tabs>
              <w:jc w:val="center"/>
              <w:rPr>
                <w:rFonts w:ascii="Times New Roman" w:hAnsi="Times New Roman" w:cs="Times New Roman"/>
                <w:sz w:val="24"/>
                <w:szCs w:val="24"/>
              </w:rPr>
            </w:pPr>
            <w:r w:rsidRPr="00514D03">
              <w:rPr>
                <w:rFonts w:ascii="Times New Roman" w:hAnsi="Times New Roman" w:cs="Times New Roman"/>
                <w:sz w:val="24"/>
                <w:szCs w:val="24"/>
              </w:rPr>
              <w:t>6</w:t>
            </w:r>
          </w:p>
        </w:tc>
        <w:tc>
          <w:tcPr>
            <w:tcW w:w="1564" w:type="dxa"/>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776</w:t>
            </w:r>
          </w:p>
        </w:tc>
        <w:tc>
          <w:tcPr>
            <w:tcW w:w="1837" w:type="dxa"/>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1</w:t>
            </w:r>
            <w:r w:rsidR="00B15D4F">
              <w:rPr>
                <w:rFonts w:ascii="Times New Roman" w:hAnsi="Times New Roman" w:cs="Times New Roman"/>
                <w:color w:val="000000"/>
                <w:sz w:val="24"/>
              </w:rPr>
              <w:t>.</w:t>
            </w:r>
            <w:r w:rsidRPr="00514D03">
              <w:rPr>
                <w:rFonts w:ascii="Times New Roman" w:hAnsi="Times New Roman" w:cs="Times New Roman"/>
                <w:color w:val="000000"/>
                <w:sz w:val="24"/>
              </w:rPr>
              <w:t>144</w:t>
            </w:r>
          </w:p>
        </w:tc>
        <w:tc>
          <w:tcPr>
            <w:tcW w:w="1789" w:type="dxa"/>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616</w:t>
            </w:r>
          </w:p>
        </w:tc>
        <w:tc>
          <w:tcPr>
            <w:tcW w:w="1966" w:type="dxa"/>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168</w:t>
            </w:r>
          </w:p>
        </w:tc>
      </w:tr>
      <w:tr w:rsidR="00B63E13" w:rsidRPr="00B63E13" w:rsidTr="00514D03">
        <w:trPr>
          <w:cnfStyle w:val="000000100000"/>
        </w:trPr>
        <w:tc>
          <w:tcPr>
            <w:cnfStyle w:val="001000000000"/>
            <w:tcW w:w="1283" w:type="dxa"/>
            <w:shd w:val="clear" w:color="auto" w:fill="auto"/>
            <w:vAlign w:val="center"/>
          </w:tcPr>
          <w:p w:rsidR="00B63E13" w:rsidRPr="00514D03" w:rsidRDefault="00B63E13" w:rsidP="00514D03">
            <w:pPr>
              <w:tabs>
                <w:tab w:val="left" w:pos="360"/>
              </w:tabs>
              <w:jc w:val="center"/>
              <w:rPr>
                <w:rFonts w:ascii="Times New Roman" w:hAnsi="Times New Roman" w:cs="Times New Roman"/>
                <w:sz w:val="24"/>
                <w:szCs w:val="24"/>
              </w:rPr>
            </w:pPr>
            <w:r w:rsidRPr="00514D03">
              <w:rPr>
                <w:rFonts w:ascii="Times New Roman" w:hAnsi="Times New Roman" w:cs="Times New Roman"/>
                <w:sz w:val="24"/>
                <w:szCs w:val="24"/>
              </w:rPr>
              <w:t>7</w:t>
            </w:r>
          </w:p>
        </w:tc>
        <w:tc>
          <w:tcPr>
            <w:tcW w:w="1564" w:type="dxa"/>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656</w:t>
            </w:r>
          </w:p>
        </w:tc>
        <w:tc>
          <w:tcPr>
            <w:tcW w:w="1837" w:type="dxa"/>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1</w:t>
            </w:r>
            <w:r w:rsidR="00B15D4F">
              <w:rPr>
                <w:rFonts w:ascii="Times New Roman" w:hAnsi="Times New Roman" w:cs="Times New Roman"/>
                <w:color w:val="000000"/>
                <w:sz w:val="24"/>
              </w:rPr>
              <w:t>.</w:t>
            </w:r>
            <w:r w:rsidRPr="00514D03">
              <w:rPr>
                <w:rFonts w:ascii="Times New Roman" w:hAnsi="Times New Roman" w:cs="Times New Roman"/>
                <w:color w:val="000000"/>
                <w:sz w:val="24"/>
              </w:rPr>
              <w:t>104</w:t>
            </w:r>
          </w:p>
        </w:tc>
        <w:tc>
          <w:tcPr>
            <w:tcW w:w="1789" w:type="dxa"/>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440</w:t>
            </w:r>
          </w:p>
        </w:tc>
        <w:tc>
          <w:tcPr>
            <w:tcW w:w="1966" w:type="dxa"/>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136</w:t>
            </w:r>
          </w:p>
        </w:tc>
      </w:tr>
      <w:tr w:rsidR="00514D03" w:rsidRPr="00B63E13" w:rsidTr="00514D03">
        <w:tc>
          <w:tcPr>
            <w:cnfStyle w:val="001000000000"/>
            <w:tcW w:w="1283" w:type="dxa"/>
            <w:shd w:val="clear" w:color="auto" w:fill="auto"/>
            <w:vAlign w:val="center"/>
          </w:tcPr>
          <w:p w:rsidR="00B63E13" w:rsidRPr="00514D03" w:rsidRDefault="00B63E13" w:rsidP="00514D03">
            <w:pPr>
              <w:tabs>
                <w:tab w:val="left" w:pos="360"/>
              </w:tabs>
              <w:jc w:val="center"/>
              <w:rPr>
                <w:rFonts w:ascii="Times New Roman" w:hAnsi="Times New Roman" w:cs="Times New Roman"/>
                <w:sz w:val="24"/>
                <w:szCs w:val="24"/>
              </w:rPr>
            </w:pPr>
            <w:r w:rsidRPr="00514D03">
              <w:rPr>
                <w:rFonts w:ascii="Times New Roman" w:hAnsi="Times New Roman" w:cs="Times New Roman"/>
                <w:sz w:val="24"/>
                <w:szCs w:val="24"/>
              </w:rPr>
              <w:t>8</w:t>
            </w:r>
          </w:p>
        </w:tc>
        <w:tc>
          <w:tcPr>
            <w:tcW w:w="1564" w:type="dxa"/>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648</w:t>
            </w:r>
          </w:p>
        </w:tc>
        <w:tc>
          <w:tcPr>
            <w:tcW w:w="1837" w:type="dxa"/>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968</w:t>
            </w:r>
          </w:p>
        </w:tc>
        <w:tc>
          <w:tcPr>
            <w:tcW w:w="1789" w:type="dxa"/>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256</w:t>
            </w:r>
          </w:p>
        </w:tc>
        <w:tc>
          <w:tcPr>
            <w:tcW w:w="1966" w:type="dxa"/>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112</w:t>
            </w:r>
          </w:p>
        </w:tc>
      </w:tr>
      <w:tr w:rsidR="00B63E13" w:rsidRPr="00B63E13" w:rsidTr="00514D03">
        <w:trPr>
          <w:cnfStyle w:val="000000100000"/>
        </w:trPr>
        <w:tc>
          <w:tcPr>
            <w:cnfStyle w:val="001000000000"/>
            <w:tcW w:w="1283" w:type="dxa"/>
            <w:shd w:val="clear" w:color="auto" w:fill="auto"/>
            <w:vAlign w:val="center"/>
          </w:tcPr>
          <w:p w:rsidR="00B63E13" w:rsidRPr="00514D03" w:rsidRDefault="00B63E13" w:rsidP="00514D03">
            <w:pPr>
              <w:tabs>
                <w:tab w:val="left" w:pos="360"/>
              </w:tabs>
              <w:jc w:val="center"/>
              <w:rPr>
                <w:rFonts w:ascii="Times New Roman" w:hAnsi="Times New Roman" w:cs="Times New Roman"/>
                <w:sz w:val="24"/>
                <w:szCs w:val="24"/>
              </w:rPr>
            </w:pPr>
            <w:r w:rsidRPr="00514D03">
              <w:rPr>
                <w:rFonts w:ascii="Times New Roman" w:hAnsi="Times New Roman" w:cs="Times New Roman"/>
                <w:sz w:val="24"/>
                <w:szCs w:val="24"/>
              </w:rPr>
              <w:t>9</w:t>
            </w:r>
          </w:p>
        </w:tc>
        <w:tc>
          <w:tcPr>
            <w:tcW w:w="1564" w:type="dxa"/>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632</w:t>
            </w:r>
          </w:p>
        </w:tc>
        <w:tc>
          <w:tcPr>
            <w:tcW w:w="1837" w:type="dxa"/>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808</w:t>
            </w:r>
          </w:p>
        </w:tc>
        <w:tc>
          <w:tcPr>
            <w:tcW w:w="1789" w:type="dxa"/>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228</w:t>
            </w:r>
          </w:p>
        </w:tc>
        <w:tc>
          <w:tcPr>
            <w:tcW w:w="1966" w:type="dxa"/>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84</w:t>
            </w:r>
          </w:p>
        </w:tc>
      </w:tr>
      <w:tr w:rsidR="00514D03" w:rsidRPr="00B63E13" w:rsidTr="00514D03">
        <w:tc>
          <w:tcPr>
            <w:cnfStyle w:val="001000000000"/>
            <w:tcW w:w="1283" w:type="dxa"/>
            <w:shd w:val="clear" w:color="auto" w:fill="auto"/>
            <w:vAlign w:val="center"/>
          </w:tcPr>
          <w:p w:rsidR="00B63E13" w:rsidRPr="00514D03" w:rsidRDefault="00B63E13" w:rsidP="00514D03">
            <w:pPr>
              <w:tabs>
                <w:tab w:val="left" w:pos="360"/>
              </w:tabs>
              <w:jc w:val="center"/>
              <w:rPr>
                <w:rFonts w:ascii="Times New Roman" w:hAnsi="Times New Roman" w:cs="Times New Roman"/>
                <w:sz w:val="24"/>
                <w:szCs w:val="24"/>
              </w:rPr>
            </w:pPr>
            <w:r w:rsidRPr="00514D03">
              <w:rPr>
                <w:rFonts w:ascii="Times New Roman" w:hAnsi="Times New Roman" w:cs="Times New Roman"/>
                <w:sz w:val="24"/>
                <w:szCs w:val="24"/>
              </w:rPr>
              <w:t>10</w:t>
            </w:r>
          </w:p>
        </w:tc>
        <w:tc>
          <w:tcPr>
            <w:tcW w:w="1564" w:type="dxa"/>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388</w:t>
            </w:r>
          </w:p>
        </w:tc>
        <w:tc>
          <w:tcPr>
            <w:tcW w:w="1837" w:type="dxa"/>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536</w:t>
            </w:r>
          </w:p>
        </w:tc>
        <w:tc>
          <w:tcPr>
            <w:tcW w:w="1789" w:type="dxa"/>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144</w:t>
            </w:r>
          </w:p>
        </w:tc>
        <w:tc>
          <w:tcPr>
            <w:tcW w:w="1966" w:type="dxa"/>
            <w:shd w:val="clear" w:color="auto" w:fill="auto"/>
            <w:vAlign w:val="center"/>
          </w:tcPr>
          <w:p w:rsidR="00B63E13" w:rsidRPr="00514D03" w:rsidRDefault="00514D03" w:rsidP="00514D03">
            <w:pPr>
              <w:tabs>
                <w:tab w:val="left" w:pos="360"/>
              </w:tabs>
              <w:jc w:val="center"/>
              <w:cnfStyle w:val="000000000000"/>
              <w:rPr>
                <w:rFonts w:ascii="Times New Roman" w:hAnsi="Times New Roman" w:cs="Times New Roman"/>
                <w:sz w:val="24"/>
                <w:szCs w:val="24"/>
              </w:rPr>
            </w:pPr>
            <w:r w:rsidRPr="00514D03">
              <w:rPr>
                <w:rFonts w:ascii="Times New Roman" w:hAnsi="Times New Roman" w:cs="Times New Roman"/>
                <w:color w:val="000000"/>
                <w:sz w:val="24"/>
              </w:rPr>
              <w:t>56</w:t>
            </w:r>
          </w:p>
        </w:tc>
      </w:tr>
      <w:tr w:rsidR="00B63E13" w:rsidRPr="00B63E13" w:rsidTr="00514D03">
        <w:trPr>
          <w:cnfStyle w:val="000000100000"/>
        </w:trPr>
        <w:tc>
          <w:tcPr>
            <w:cnfStyle w:val="001000000000"/>
            <w:tcW w:w="1283" w:type="dxa"/>
            <w:shd w:val="clear" w:color="auto" w:fill="auto"/>
            <w:vAlign w:val="center"/>
          </w:tcPr>
          <w:p w:rsidR="00B63E13" w:rsidRPr="00514D03" w:rsidRDefault="00B63E13" w:rsidP="00514D03">
            <w:pPr>
              <w:tabs>
                <w:tab w:val="left" w:pos="360"/>
              </w:tabs>
              <w:jc w:val="center"/>
              <w:rPr>
                <w:rFonts w:ascii="Times New Roman" w:hAnsi="Times New Roman" w:cs="Times New Roman"/>
                <w:sz w:val="24"/>
                <w:szCs w:val="24"/>
              </w:rPr>
            </w:pPr>
            <w:r w:rsidRPr="00514D03">
              <w:rPr>
                <w:rFonts w:ascii="Times New Roman" w:hAnsi="Times New Roman" w:cs="Times New Roman"/>
                <w:sz w:val="24"/>
                <w:szCs w:val="24"/>
              </w:rPr>
              <w:t>11</w:t>
            </w:r>
          </w:p>
        </w:tc>
        <w:tc>
          <w:tcPr>
            <w:tcW w:w="1564" w:type="dxa"/>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216</w:t>
            </w:r>
          </w:p>
        </w:tc>
        <w:tc>
          <w:tcPr>
            <w:tcW w:w="1837" w:type="dxa"/>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388</w:t>
            </w:r>
          </w:p>
        </w:tc>
        <w:tc>
          <w:tcPr>
            <w:tcW w:w="1789" w:type="dxa"/>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84</w:t>
            </w:r>
          </w:p>
        </w:tc>
        <w:tc>
          <w:tcPr>
            <w:tcW w:w="1966" w:type="dxa"/>
            <w:shd w:val="clear" w:color="auto" w:fill="auto"/>
            <w:vAlign w:val="center"/>
          </w:tcPr>
          <w:p w:rsidR="00B63E13" w:rsidRPr="00514D03" w:rsidRDefault="00514D03" w:rsidP="00514D03">
            <w:pPr>
              <w:tabs>
                <w:tab w:val="left" w:pos="360"/>
              </w:tabs>
              <w:jc w:val="center"/>
              <w:cnfStyle w:val="000000100000"/>
              <w:rPr>
                <w:rFonts w:ascii="Times New Roman" w:hAnsi="Times New Roman" w:cs="Times New Roman"/>
                <w:sz w:val="24"/>
                <w:szCs w:val="24"/>
              </w:rPr>
            </w:pPr>
            <w:r w:rsidRPr="00514D03">
              <w:rPr>
                <w:rFonts w:ascii="Times New Roman" w:hAnsi="Times New Roman" w:cs="Times New Roman"/>
                <w:color w:val="000000"/>
                <w:sz w:val="24"/>
              </w:rPr>
              <w:t>24</w:t>
            </w:r>
          </w:p>
        </w:tc>
      </w:tr>
    </w:tbl>
    <w:p w:rsidR="00514D03" w:rsidRPr="00ED0201" w:rsidRDefault="007A7FBC" w:rsidP="00622B90">
      <w:pPr>
        <w:tabs>
          <w:tab w:val="left" w:pos="0"/>
        </w:tabs>
        <w:spacing w:after="0"/>
        <w:rPr>
          <w:rFonts w:ascii="Times New Roman" w:hAnsi="Times New Roman" w:cs="Times New Roman"/>
          <w:b/>
          <w:i/>
          <w:color w:val="FFFFFF" w:themeColor="background1"/>
          <w:sz w:val="24"/>
          <w:szCs w:val="24"/>
        </w:rPr>
        <w:sectPr w:rsidR="00514D03" w:rsidRPr="00ED0201" w:rsidSect="00B63E13">
          <w:type w:val="continuous"/>
          <w:pgSz w:w="11907" w:h="16839" w:code="9"/>
          <w:pgMar w:top="1699" w:right="1699" w:bottom="1699" w:left="1985" w:header="720" w:footer="720" w:gutter="0"/>
          <w:cols w:space="313"/>
          <w:docGrid w:linePitch="360"/>
        </w:sectPr>
      </w:pPr>
      <w:r w:rsidRPr="00ED0201">
        <w:rPr>
          <w:rFonts w:ascii="Times New Roman" w:hAnsi="Times New Roman" w:cs="Times New Roman"/>
          <w:b/>
          <w:i/>
          <w:color w:val="FFFFFF" w:themeColor="background1"/>
          <w:sz w:val="20"/>
          <w:szCs w:val="24"/>
        </w:rPr>
        <w:t>Sumber: Data Primer</w:t>
      </w:r>
    </w:p>
    <w:p w:rsidR="00A3005B" w:rsidRDefault="00A3005B" w:rsidP="00A3005B">
      <w:pPr>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Berdasarkan Tabel 1, diketahui bahwa kelimpahan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 xml:space="preserve">sp. paling </w:t>
      </w:r>
      <w:r>
        <w:rPr>
          <w:rFonts w:ascii="Times New Roman" w:eastAsia="Times New Roman" w:hAnsi="Times New Roman" w:cs="Times New Roman"/>
          <w:sz w:val="24"/>
          <w:szCs w:val="24"/>
        </w:rPr>
        <w:lastRenderedPageBreak/>
        <w:t>tinggi pada konsentrasi P</w:t>
      </w:r>
      <w:r w:rsidRPr="007D642E">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(5%) mencapai 2.768.000 sel/ml, sedangkan </w:t>
      </w:r>
      <w:r>
        <w:rPr>
          <w:rFonts w:ascii="Times New Roman" w:eastAsia="Times New Roman" w:hAnsi="Times New Roman" w:cs="Times New Roman"/>
          <w:sz w:val="24"/>
          <w:szCs w:val="24"/>
        </w:rPr>
        <w:lastRenderedPageBreak/>
        <w:t>kelimpahan paling rendah terdapat pada konsentrasi P</w:t>
      </w:r>
      <w:r w:rsidRPr="007D642E">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(25%) yang hanya mencapai 368.000 sel/ml. Kelimpahan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 paling tinggi pada P</w:t>
      </w:r>
      <w:r w:rsidRPr="007D642E">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(5%)</w:t>
      </w:r>
      <w:r w:rsidR="00B15D4F">
        <w:rPr>
          <w:rFonts w:ascii="Times New Roman" w:eastAsia="Times New Roman" w:hAnsi="Times New Roman" w:cs="Times New Roman"/>
          <w:sz w:val="24"/>
          <w:szCs w:val="24"/>
        </w:rPr>
        <w:t>. Hal tersebut diduga disebabkan oleh beberapa faktor yaitu: (1). k</w:t>
      </w:r>
      <w:r w:rsidR="00B15D4F" w:rsidRPr="0035150D">
        <w:rPr>
          <w:rFonts w:ascii="Times New Roman" w:eastAsia="Times New Roman" w:hAnsi="Times New Roman" w:cs="Times New Roman"/>
          <w:sz w:val="24"/>
          <w:szCs w:val="24"/>
        </w:rPr>
        <w:t xml:space="preserve">adar nitrat dan </w:t>
      </w:r>
      <w:r w:rsidR="00B15D4F">
        <w:rPr>
          <w:rFonts w:ascii="Times New Roman" w:eastAsia="Times New Roman" w:hAnsi="Times New Roman" w:cs="Times New Roman"/>
          <w:sz w:val="24"/>
          <w:szCs w:val="24"/>
        </w:rPr>
        <w:t>fosfat</w:t>
      </w:r>
      <w:r w:rsidR="00B15D4F" w:rsidRPr="0035150D">
        <w:rPr>
          <w:rFonts w:ascii="Times New Roman" w:eastAsia="Times New Roman" w:hAnsi="Times New Roman" w:cs="Times New Roman"/>
          <w:sz w:val="24"/>
          <w:szCs w:val="24"/>
        </w:rPr>
        <w:t xml:space="preserve"> sebagai faktor pembatas</w:t>
      </w:r>
      <w:r w:rsidR="00B15D4F">
        <w:rPr>
          <w:rFonts w:ascii="Times New Roman" w:eastAsia="Times New Roman" w:hAnsi="Times New Roman" w:cs="Times New Roman"/>
          <w:sz w:val="24"/>
          <w:szCs w:val="24"/>
        </w:rPr>
        <w:t xml:space="preserve">; (2). kondisi lingkungan seperti suhu, pH dan oksigen terlarut yang selalu berfluktuatif; (3). ditemukan keberadaan zooplankton dan protozoa yang menjadi faktor pembatas untuk kelimpahan </w:t>
      </w:r>
      <w:r w:rsidR="00B15D4F">
        <w:rPr>
          <w:rFonts w:ascii="Times New Roman" w:eastAsia="Times New Roman" w:hAnsi="Times New Roman" w:cs="Times New Roman"/>
          <w:i/>
          <w:sz w:val="24"/>
          <w:szCs w:val="24"/>
        </w:rPr>
        <w:lastRenderedPageBreak/>
        <w:t xml:space="preserve">Chlorella </w:t>
      </w:r>
      <w:r w:rsidR="00B15D4F">
        <w:rPr>
          <w:rFonts w:ascii="Times New Roman" w:eastAsia="Times New Roman" w:hAnsi="Times New Roman" w:cs="Times New Roman"/>
          <w:sz w:val="24"/>
          <w:szCs w:val="24"/>
        </w:rPr>
        <w:t xml:space="preserve">sp. Zooplankton yang ditemukan pada air gambut yaitu </w:t>
      </w:r>
      <w:r w:rsidR="00B15D4F">
        <w:rPr>
          <w:rFonts w:ascii="Times New Roman" w:eastAsia="Times New Roman" w:hAnsi="Times New Roman" w:cs="Times New Roman"/>
          <w:i/>
          <w:sz w:val="24"/>
          <w:szCs w:val="24"/>
        </w:rPr>
        <w:t>Centiophorella fascidata</w:t>
      </w:r>
      <w:r w:rsidR="00B15D4F">
        <w:rPr>
          <w:rFonts w:ascii="Times New Roman" w:eastAsia="Times New Roman" w:hAnsi="Times New Roman" w:cs="Times New Roman"/>
          <w:sz w:val="24"/>
          <w:szCs w:val="24"/>
        </w:rPr>
        <w:t xml:space="preserve"> dan pada limbah cair sagu yaitu </w:t>
      </w:r>
      <w:r w:rsidR="00B15D4F" w:rsidRPr="005F1F07">
        <w:rPr>
          <w:rFonts w:ascii="Times New Roman" w:eastAsia="Times New Roman" w:hAnsi="Times New Roman" w:cs="Times New Roman"/>
          <w:i/>
          <w:sz w:val="24"/>
          <w:szCs w:val="24"/>
        </w:rPr>
        <w:t>Stylonidia</w:t>
      </w:r>
      <w:r w:rsidR="00B15D4F">
        <w:rPr>
          <w:rFonts w:ascii="Times New Roman" w:eastAsia="Times New Roman" w:hAnsi="Times New Roman" w:cs="Times New Roman"/>
          <w:sz w:val="24"/>
          <w:szCs w:val="24"/>
        </w:rPr>
        <w:t xml:space="preserve"> sp. dan </w:t>
      </w:r>
      <w:r w:rsidR="00B15D4F" w:rsidRPr="005F1F07">
        <w:rPr>
          <w:rFonts w:ascii="Times New Roman" w:eastAsia="Times New Roman" w:hAnsi="Times New Roman" w:cs="Times New Roman"/>
          <w:i/>
          <w:sz w:val="24"/>
          <w:szCs w:val="24"/>
        </w:rPr>
        <w:t>Prorodon</w:t>
      </w:r>
      <w:r w:rsidR="00B15D4F">
        <w:rPr>
          <w:rFonts w:ascii="Times New Roman" w:eastAsia="Times New Roman" w:hAnsi="Times New Roman" w:cs="Times New Roman"/>
          <w:sz w:val="24"/>
          <w:szCs w:val="24"/>
        </w:rPr>
        <w:t xml:space="preserve"> sp. Protozoa yang ditemukan pada limbah cair sagu adalah </w:t>
      </w:r>
      <w:r w:rsidR="00B15D4F" w:rsidRPr="005F1F07">
        <w:rPr>
          <w:rFonts w:ascii="Times New Roman" w:eastAsia="Times New Roman" w:hAnsi="Times New Roman" w:cs="Times New Roman"/>
          <w:i/>
          <w:sz w:val="24"/>
          <w:szCs w:val="24"/>
        </w:rPr>
        <w:t>Paramecium</w:t>
      </w:r>
      <w:r w:rsidR="00B15D4F">
        <w:rPr>
          <w:rFonts w:ascii="Times New Roman" w:eastAsia="Times New Roman" w:hAnsi="Times New Roman" w:cs="Times New Roman"/>
          <w:sz w:val="24"/>
          <w:szCs w:val="24"/>
        </w:rPr>
        <w:t xml:space="preserve"> sp.</w:t>
      </w:r>
      <w:r>
        <w:rPr>
          <w:rFonts w:ascii="Times New Roman" w:eastAsia="Times New Roman" w:hAnsi="Times New Roman" w:cs="Times New Roman"/>
          <w:sz w:val="24"/>
          <w:szCs w:val="24"/>
        </w:rPr>
        <w:t xml:space="preserve"> </w:t>
      </w:r>
      <w:r w:rsidR="000D1FE1">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elimpahan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 xml:space="preserve">sp. </w:t>
      </w:r>
      <w:r w:rsidR="000D1FE1">
        <w:rPr>
          <w:rFonts w:ascii="Times New Roman" w:eastAsia="Times New Roman" w:hAnsi="Times New Roman" w:cs="Times New Roman"/>
          <w:sz w:val="24"/>
          <w:szCs w:val="24"/>
        </w:rPr>
        <w:t xml:space="preserve">pada penelitian utama </w:t>
      </w:r>
      <w:r>
        <w:rPr>
          <w:rFonts w:ascii="Times New Roman" w:eastAsia="Times New Roman" w:hAnsi="Times New Roman" w:cs="Times New Roman"/>
          <w:sz w:val="24"/>
          <w:szCs w:val="24"/>
        </w:rPr>
        <w:t>disajikan pada Gambar 2.</w:t>
      </w:r>
    </w:p>
    <w:p w:rsidR="009D3A99" w:rsidRDefault="009D3A99" w:rsidP="009D3A99">
      <w:pPr>
        <w:tabs>
          <w:tab w:val="left" w:pos="360"/>
        </w:tabs>
        <w:spacing w:after="0"/>
        <w:jc w:val="both"/>
        <w:rPr>
          <w:rFonts w:ascii="Times New Roman" w:hAnsi="Times New Roman" w:cs="Times New Roman"/>
          <w:sz w:val="24"/>
          <w:szCs w:val="24"/>
        </w:rPr>
      </w:pPr>
    </w:p>
    <w:p w:rsidR="009D3A99" w:rsidRDefault="009D3A99" w:rsidP="009D3A99">
      <w:pPr>
        <w:tabs>
          <w:tab w:val="left" w:pos="360"/>
        </w:tabs>
        <w:spacing w:after="0"/>
        <w:jc w:val="both"/>
        <w:rPr>
          <w:rFonts w:ascii="Times New Roman" w:hAnsi="Times New Roman" w:cs="Times New Roman"/>
          <w:sz w:val="24"/>
          <w:szCs w:val="24"/>
        </w:rPr>
        <w:sectPr w:rsidR="009D3A99" w:rsidSect="00514D03">
          <w:type w:val="continuous"/>
          <w:pgSz w:w="11907" w:h="16839" w:code="9"/>
          <w:pgMar w:top="1699" w:right="1699" w:bottom="1699" w:left="1985" w:header="720" w:footer="720" w:gutter="0"/>
          <w:cols w:num="2" w:space="313"/>
          <w:docGrid w:linePitch="360"/>
        </w:sectPr>
      </w:pPr>
      <w:r>
        <w:rPr>
          <w:rFonts w:ascii="Times New Roman" w:hAnsi="Times New Roman" w:cs="Times New Roman"/>
          <w:sz w:val="24"/>
          <w:szCs w:val="24"/>
        </w:rPr>
        <w:t xml:space="preserve"> </w:t>
      </w:r>
    </w:p>
    <w:p w:rsidR="009D3A99" w:rsidRDefault="00FD4012" w:rsidP="009D3A99">
      <w:pPr>
        <w:tabs>
          <w:tab w:val="left" w:pos="360"/>
        </w:tabs>
        <w:spacing w:after="0"/>
        <w:jc w:val="both"/>
        <w:rPr>
          <w:rFonts w:ascii="Times New Roman" w:hAnsi="Times New Roman" w:cs="Times New Roman"/>
          <w:sz w:val="24"/>
          <w:szCs w:val="24"/>
        </w:rPr>
        <w:sectPr w:rsidR="009D3A99" w:rsidSect="009D3A99">
          <w:type w:val="continuous"/>
          <w:pgSz w:w="11907" w:h="16839" w:code="9"/>
          <w:pgMar w:top="1699" w:right="1699" w:bottom="1699" w:left="1985" w:header="720" w:footer="720" w:gutter="0"/>
          <w:cols w:space="313"/>
          <w:docGrid w:linePitch="360"/>
        </w:sectPr>
      </w:pPr>
      <w:r w:rsidRPr="00FD4012">
        <w:rPr>
          <w:rFonts w:ascii="Times New Roman" w:hAnsi="Times New Roman" w:cs="Times New Roman"/>
          <w:noProof/>
          <w:sz w:val="24"/>
          <w:szCs w:val="24"/>
        </w:rPr>
        <w:lastRenderedPageBreak/>
        <w:drawing>
          <wp:inline distT="0" distB="0" distL="0" distR="0">
            <wp:extent cx="5181600" cy="2790825"/>
            <wp:effectExtent l="0" t="0" r="0" b="0"/>
            <wp:docPr id="1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3A99" w:rsidRDefault="009D3A99" w:rsidP="009D3A99">
      <w:pPr>
        <w:tabs>
          <w:tab w:val="left" w:pos="360"/>
        </w:tabs>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Gambar 2.</w:t>
      </w:r>
      <w:proofErr w:type="gramEnd"/>
      <w:r>
        <w:rPr>
          <w:rFonts w:ascii="Times New Roman" w:hAnsi="Times New Roman" w:cs="Times New Roman"/>
          <w:b/>
          <w:sz w:val="24"/>
          <w:szCs w:val="24"/>
        </w:rPr>
        <w:t xml:space="preserve"> </w:t>
      </w:r>
      <w:r w:rsidR="00ED0201">
        <w:rPr>
          <w:rFonts w:ascii="Times New Roman" w:hAnsi="Times New Roman" w:cs="Times New Roman"/>
          <w:b/>
          <w:sz w:val="24"/>
          <w:szCs w:val="24"/>
        </w:rPr>
        <w:t>Kelimpahan</w:t>
      </w:r>
      <w:r>
        <w:rPr>
          <w:rFonts w:ascii="Times New Roman" w:hAnsi="Times New Roman" w:cs="Times New Roman"/>
          <w:b/>
          <w:sz w:val="24"/>
          <w:szCs w:val="24"/>
        </w:rPr>
        <w:t xml:space="preserve"> </w:t>
      </w:r>
      <w:r>
        <w:rPr>
          <w:rFonts w:ascii="Times New Roman" w:hAnsi="Times New Roman" w:cs="Times New Roman"/>
          <w:b/>
          <w:i/>
          <w:sz w:val="24"/>
          <w:szCs w:val="24"/>
        </w:rPr>
        <w:t xml:space="preserve">Chlorella </w:t>
      </w:r>
      <w:r>
        <w:rPr>
          <w:rFonts w:ascii="Times New Roman" w:hAnsi="Times New Roman" w:cs="Times New Roman"/>
          <w:b/>
          <w:sz w:val="24"/>
          <w:szCs w:val="24"/>
        </w:rPr>
        <w:t>sp. Penelitian Utama</w:t>
      </w:r>
    </w:p>
    <w:p w:rsidR="00622B90" w:rsidRDefault="00622B90" w:rsidP="00622B90">
      <w:pPr>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Keterangan :</w:t>
      </w:r>
      <w:proofErr w:type="gramEnd"/>
    </w:p>
    <w:p w:rsidR="00622B90" w:rsidRDefault="009C224B" w:rsidP="00622B90">
      <w:pPr>
        <w:tabs>
          <w:tab w:val="left" w:pos="540"/>
          <w:tab w:val="left" w:pos="2160"/>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margin-left:1.45pt;margin-top:6.2pt;width:19.8pt;height:0;z-index:251669504" o:connectortype="straight" strokecolor="#4bacc6 [3208]" strokeweight="3pt">
            <v:shadow type="perspective" color="#205867 [1608]" offset="1pt" offset2="-3pt"/>
          </v:shape>
        </w:pict>
      </w:r>
      <w:r w:rsidRPr="009C224B">
        <w:rPr>
          <w:rFonts w:ascii="Times New Roman" w:eastAsia="Times New Roman" w:hAnsi="Times New Roman" w:cs="Times New Roman"/>
          <w:b/>
          <w:noProof/>
          <w:sz w:val="24"/>
          <w:szCs w:val="24"/>
        </w:rPr>
        <w:pict>
          <v:shapetype id="_x0000_t4" coordsize="21600,21600" o:spt="4" path="m10800,l,10800,10800,21600,21600,10800xe">
            <v:stroke joinstyle="miter"/>
            <v:path gradientshapeok="t" o:connecttype="rect" textboxrect="5400,5400,16200,16200"/>
          </v:shapetype>
          <v:shape id="_x0000_s1037" type="#_x0000_t4" style="position:absolute;margin-left:4.4pt;margin-top:.65pt;width:11.45pt;height:9.55pt;z-index:251674624" fillcolor="#92cddc [1944]" strokecolor="#4bacc6 [3208]" strokeweight="1pt">
            <v:fill color2="#4bacc6 [3208]" focus="50%" type="gradient"/>
            <v:shadow on="t" type="perspective" color="#205867 [1608]" offset="1pt" offset2="-3pt"/>
          </v:shape>
        </w:pict>
      </w:r>
      <w:r w:rsidR="00622B90">
        <w:rPr>
          <w:rFonts w:ascii="Times New Roman" w:hAnsi="Times New Roman" w:cs="Times New Roman"/>
          <w:sz w:val="24"/>
          <w:szCs w:val="24"/>
        </w:rPr>
        <w:tab/>
        <w:t>P0 (0%</w:t>
      </w:r>
      <w:proofErr w:type="gramStart"/>
      <w:r w:rsidR="00622B90">
        <w:rPr>
          <w:rFonts w:ascii="Times New Roman" w:hAnsi="Times New Roman" w:cs="Times New Roman"/>
          <w:sz w:val="24"/>
          <w:szCs w:val="24"/>
        </w:rPr>
        <w:t>)  =</w:t>
      </w:r>
      <w:proofErr w:type="gramEnd"/>
      <w:r w:rsidR="00622B90">
        <w:rPr>
          <w:rFonts w:ascii="Times New Roman" w:hAnsi="Times New Roman" w:cs="Times New Roman"/>
          <w:sz w:val="24"/>
          <w:szCs w:val="24"/>
        </w:rPr>
        <w:t xml:space="preserve"> 0 ml limbah cair sagu + 3000 ml air gambut </w:t>
      </w:r>
    </w:p>
    <w:p w:rsidR="0000532D" w:rsidRDefault="009C224B" w:rsidP="00622B90">
      <w:pPr>
        <w:tabs>
          <w:tab w:val="left" w:pos="540"/>
        </w:tabs>
        <w:spacing w:after="0" w:line="240" w:lineRule="auto"/>
        <w:ind w:right="-147"/>
        <w:rPr>
          <w:rFonts w:ascii="Times New Roman" w:hAnsi="Times New Roman" w:cs="Times New Roman"/>
          <w:sz w:val="24"/>
          <w:szCs w:val="24"/>
        </w:rPr>
      </w:pPr>
      <w:r>
        <w:rPr>
          <w:rFonts w:ascii="Times New Roman" w:hAnsi="Times New Roman" w:cs="Times New Roman"/>
          <w:noProof/>
          <w:sz w:val="24"/>
          <w:szCs w:val="24"/>
        </w:rPr>
        <w:pict>
          <v:rect id="_x0000_s1034" style="position:absolute;margin-left:5.9pt;margin-top:3.2pt;width:8.2pt;height:10.15pt;z-index:251671552" fillcolor="#d99594 [1941]" strokecolor="#c0504d [3205]" strokeweight="1pt">
            <v:fill color2="#c0504d [3205]" focus="50%" type="gradient"/>
            <v:shadow on="t" type="perspective" color="#622423 [1605]" offset="1pt" offset2="-3pt"/>
          </v:rect>
        </w:pict>
      </w:r>
      <w:r>
        <w:rPr>
          <w:rFonts w:ascii="Times New Roman" w:hAnsi="Times New Roman" w:cs="Times New Roman"/>
          <w:noProof/>
          <w:sz w:val="24"/>
          <w:szCs w:val="24"/>
        </w:rPr>
        <w:pict>
          <v:shape id="_x0000_s1033" type="#_x0000_t32" style="position:absolute;margin-left:1.45pt;margin-top:8.25pt;width:19.8pt;height:0;z-index:251670528" o:connectortype="straight" strokecolor="#c0504d [3205]" strokeweight="3pt">
            <v:shadow color="#868686"/>
          </v:shape>
        </w:pict>
      </w:r>
      <w:r w:rsidR="00622B90">
        <w:rPr>
          <w:rFonts w:ascii="Times New Roman" w:hAnsi="Times New Roman" w:cs="Times New Roman"/>
          <w:sz w:val="24"/>
          <w:szCs w:val="24"/>
        </w:rPr>
        <w:tab/>
        <w:t>P1 (5%)</w:t>
      </w:r>
      <w:r w:rsidR="00622B90">
        <w:rPr>
          <w:rFonts w:ascii="Times New Roman" w:hAnsi="Times New Roman" w:cs="Times New Roman"/>
          <w:sz w:val="24"/>
          <w:szCs w:val="24"/>
        </w:rPr>
        <w:tab/>
        <w:t xml:space="preserve">= 200 ml limbah cair sagu + 3000 ml air gambut </w:t>
      </w:r>
    </w:p>
    <w:p w:rsidR="00622B90" w:rsidRDefault="009C224B" w:rsidP="00622B90">
      <w:pPr>
        <w:tabs>
          <w:tab w:val="left" w:pos="540"/>
        </w:tabs>
        <w:spacing w:after="0" w:line="240" w:lineRule="auto"/>
        <w:ind w:right="-147"/>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margin-left:1.45pt;margin-top:7.75pt;width:14.4pt;height:0;z-index:251672576" o:connectortype="straight" strokecolor="#9bbb59 [3206]" strokeweight="3pt">
            <v:shadow type="perspective" color="#4e6128 [1606]" offset="1pt" offset2="-3pt"/>
          </v:shape>
        </w:pict>
      </w:r>
      <w:r>
        <w:rPr>
          <w:rFonts w:ascii="Times New Roman" w:hAnsi="Times New Roman" w:cs="Times New Roman"/>
          <w:noProof/>
          <w:sz w:val="24"/>
          <w:szCs w:val="24"/>
        </w:rPr>
        <w:pict>
          <v:shapetype id="_x0000_t127" coordsize="21600,21600" o:spt="127" path="m10800,l21600,21600,,21600xe">
            <v:stroke joinstyle="miter"/>
            <v:path gradientshapeok="t" o:connecttype="custom" o:connectlocs="10800,0;5400,10800;10800,21600;16200,10800" textboxrect="5400,10800,16200,21600"/>
          </v:shapetype>
          <v:shape id="_x0000_s1038" type="#_x0000_t127" style="position:absolute;margin-left:4.35pt;margin-top:2.8pt;width:9.75pt;height:8.45pt;z-index:251675648" fillcolor="#c2d69b [1942]" strokecolor="#9bbb59 [3206]" strokeweight="1pt">
            <v:fill color2="#9bbb59 [3206]" focus="50%" type="gradient"/>
            <v:shadow on="t" type="perspective" color="#4e6128 [1606]" offset="1pt" offset2="-3pt"/>
          </v:shape>
        </w:pict>
      </w:r>
      <w:r w:rsidR="00622B90">
        <w:rPr>
          <w:rFonts w:ascii="Times New Roman" w:hAnsi="Times New Roman" w:cs="Times New Roman"/>
          <w:sz w:val="24"/>
          <w:szCs w:val="24"/>
        </w:rPr>
        <w:tab/>
        <w:t>P2 (15%</w:t>
      </w:r>
      <w:proofErr w:type="gramStart"/>
      <w:r w:rsidR="00622B90">
        <w:rPr>
          <w:rFonts w:ascii="Times New Roman" w:hAnsi="Times New Roman" w:cs="Times New Roman"/>
          <w:sz w:val="24"/>
          <w:szCs w:val="24"/>
        </w:rPr>
        <w:t>)=</w:t>
      </w:r>
      <w:proofErr w:type="gramEnd"/>
      <w:r w:rsidR="00622B90">
        <w:rPr>
          <w:rFonts w:ascii="Times New Roman" w:hAnsi="Times New Roman" w:cs="Times New Roman"/>
          <w:sz w:val="24"/>
          <w:szCs w:val="24"/>
        </w:rPr>
        <w:t xml:space="preserve"> 600 ml limbah cair sagu + 3000 ml air gambut </w:t>
      </w:r>
    </w:p>
    <w:p w:rsidR="00622B90" w:rsidRDefault="009C224B" w:rsidP="002C1DB5">
      <w:pPr>
        <w:tabs>
          <w:tab w:val="left" w:pos="540"/>
        </w:tabs>
        <w:spacing w:line="240" w:lineRule="auto"/>
        <w:ind w:right="-327"/>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margin-left:3.25pt;margin-top:4.35pt;width:8.95pt;height:7.25pt;flip:x;z-index:251677696" o:connectortype="straight" strokecolor="#8064a2 [3207]" strokeweight="1.5pt">
            <v:shadow type="perspective" color="#3f3151 [1607]" offset="1pt" offset2="-3pt"/>
          </v:shape>
        </w:pict>
      </w:r>
      <w:r>
        <w:rPr>
          <w:rFonts w:ascii="Times New Roman" w:hAnsi="Times New Roman" w:cs="Times New Roman"/>
          <w:noProof/>
          <w:sz w:val="24"/>
          <w:szCs w:val="24"/>
        </w:rPr>
        <w:pict>
          <v:shape id="_x0000_s1039" type="#_x0000_t32" style="position:absolute;margin-left:2.95pt;margin-top:4.35pt;width:9.25pt;height:6.75pt;z-index:251676672" o:connectortype="straight" strokecolor="#8064a2 [3207]" strokeweight="1.5pt">
            <v:shadow type="perspective" color="#3f3151 [1607]" offset="1pt" offset2="-3pt"/>
          </v:shape>
        </w:pict>
      </w:r>
      <w:r>
        <w:rPr>
          <w:rFonts w:ascii="Times New Roman" w:hAnsi="Times New Roman" w:cs="Times New Roman"/>
          <w:noProof/>
          <w:sz w:val="24"/>
          <w:szCs w:val="24"/>
        </w:rPr>
        <w:pict>
          <v:shape id="_x0000_s1036" type="#_x0000_t32" style="position:absolute;margin-left:1.45pt;margin-top:8.1pt;width:14.4pt;height:0;z-index:251673600" o:connectortype="straight" strokecolor="#8064a2 [3207]" strokeweight="3pt">
            <v:shadow type="perspective" color="#3f3151 [1607]" offset="1pt" offset2="-3pt"/>
          </v:shape>
        </w:pict>
      </w:r>
      <w:r w:rsidR="00622B90">
        <w:rPr>
          <w:rFonts w:ascii="Times New Roman" w:hAnsi="Times New Roman" w:cs="Times New Roman"/>
          <w:sz w:val="24"/>
          <w:szCs w:val="24"/>
        </w:rPr>
        <w:tab/>
        <w:t>P3 (25%</w:t>
      </w:r>
      <w:proofErr w:type="gramStart"/>
      <w:r w:rsidR="00622B90">
        <w:rPr>
          <w:rFonts w:ascii="Times New Roman" w:hAnsi="Times New Roman" w:cs="Times New Roman"/>
          <w:sz w:val="24"/>
          <w:szCs w:val="24"/>
        </w:rPr>
        <w:t>)=</w:t>
      </w:r>
      <w:proofErr w:type="gramEnd"/>
      <w:r w:rsidR="00622B90">
        <w:rPr>
          <w:rFonts w:ascii="Times New Roman" w:hAnsi="Times New Roman" w:cs="Times New Roman"/>
          <w:sz w:val="24"/>
          <w:szCs w:val="24"/>
        </w:rPr>
        <w:t xml:space="preserve"> 1000 ml limbah cair sagu + 3000 ml air gambut </w:t>
      </w:r>
    </w:p>
    <w:p w:rsidR="00622B90" w:rsidRDefault="00622B90" w:rsidP="009D3A99">
      <w:pPr>
        <w:tabs>
          <w:tab w:val="left" w:pos="360"/>
        </w:tabs>
        <w:jc w:val="center"/>
        <w:rPr>
          <w:rFonts w:ascii="Times New Roman" w:hAnsi="Times New Roman" w:cs="Times New Roman"/>
          <w:b/>
          <w:sz w:val="24"/>
          <w:szCs w:val="24"/>
        </w:rPr>
        <w:sectPr w:rsidR="00622B90" w:rsidSect="009D3A99">
          <w:type w:val="continuous"/>
          <w:pgSz w:w="11907" w:h="16839" w:code="9"/>
          <w:pgMar w:top="1699" w:right="1699" w:bottom="1699" w:left="1985" w:header="720" w:footer="720" w:gutter="0"/>
          <w:cols w:space="313"/>
          <w:docGrid w:linePitch="360"/>
        </w:sectPr>
      </w:pPr>
    </w:p>
    <w:p w:rsidR="0000532D" w:rsidRPr="003B0C1F" w:rsidRDefault="0000532D" w:rsidP="0000532D">
      <w:pPr>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Penelitian menggunakan limbah cair sagu dengan media air gambut didapatkan kelimpahan sel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 xml:space="preserve">sp. mencapai 2.768.000 sel/ml. Jika dibandingkan dengan menggunakan limbah cair PKS, tahu dan biogas seperti pada penelitian Yolanda (2016), Sidabutar (2016), Sugianti (2016), Febrianti (2016) dan Vitriani (2016), </w:t>
      </w:r>
      <w:r>
        <w:rPr>
          <w:rFonts w:ascii="Times New Roman" w:eastAsia="Times New Roman" w:hAnsi="Times New Roman" w:cs="Times New Roman"/>
          <w:sz w:val="24"/>
          <w:szCs w:val="24"/>
        </w:rPr>
        <w:lastRenderedPageBreak/>
        <w:t xml:space="preserve">didapatkan hasil kelimpahan sel masih dibawah penelitian sebelumnya. </w:t>
      </w:r>
      <w:proofErr w:type="gramStart"/>
      <w:r>
        <w:rPr>
          <w:rFonts w:ascii="Times New Roman" w:eastAsia="Times New Roman" w:hAnsi="Times New Roman" w:cs="Times New Roman"/>
          <w:sz w:val="24"/>
          <w:szCs w:val="24"/>
        </w:rPr>
        <w:t>Limbah cair sagu didalamnya terdapat salah satu zooplankton genus Paramecium.</w:t>
      </w:r>
      <w:proofErr w:type="gramEnd"/>
      <w:r>
        <w:rPr>
          <w:rFonts w:ascii="Times New Roman" w:eastAsia="Times New Roman" w:hAnsi="Times New Roman" w:cs="Times New Roman"/>
          <w:sz w:val="24"/>
          <w:szCs w:val="24"/>
        </w:rPr>
        <w:t xml:space="preserve"> Menurut Prabowo (2009),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 mampu bersimbiosis</w:t>
      </w:r>
      <w:r w:rsidR="00B15D4F">
        <w:rPr>
          <w:rFonts w:ascii="Times New Roman" w:eastAsia="Times New Roman" w:hAnsi="Times New Roman" w:cs="Times New Roman"/>
          <w:sz w:val="24"/>
          <w:szCs w:val="24"/>
        </w:rPr>
        <w:t xml:space="preserve"> mutualisme</w:t>
      </w:r>
      <w:r>
        <w:rPr>
          <w:rFonts w:ascii="Times New Roman" w:eastAsia="Times New Roman" w:hAnsi="Times New Roman" w:cs="Times New Roman"/>
          <w:sz w:val="24"/>
          <w:szCs w:val="24"/>
        </w:rPr>
        <w:t xml:space="preserve"> dengan genus </w:t>
      </w:r>
      <w:r w:rsidRPr="00B15D4F">
        <w:rPr>
          <w:rFonts w:ascii="Times New Roman" w:eastAsia="Times New Roman" w:hAnsi="Times New Roman" w:cs="Times New Roman"/>
          <w:i/>
          <w:sz w:val="24"/>
          <w:szCs w:val="24"/>
        </w:rPr>
        <w:t>Paramecium</w:t>
      </w:r>
      <w:r w:rsidR="00B15D4F">
        <w:rPr>
          <w:rFonts w:ascii="Times New Roman" w:eastAsia="Times New Roman" w:hAnsi="Times New Roman" w:cs="Times New Roman"/>
          <w:sz w:val="24"/>
          <w:szCs w:val="24"/>
        </w:rPr>
        <w:t xml:space="preserve"> sp</w:t>
      </w:r>
      <w:r>
        <w:rPr>
          <w:rFonts w:ascii="Times New Roman" w:eastAsia="Times New Roman" w:hAnsi="Times New Roman" w:cs="Times New Roman"/>
          <w:sz w:val="24"/>
          <w:szCs w:val="24"/>
        </w:rPr>
        <w:t>.</w:t>
      </w:r>
    </w:p>
    <w:p w:rsidR="007A7FBC" w:rsidRDefault="007A7FBC" w:rsidP="007A7FBC">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hasil uji </w:t>
      </w:r>
      <w:r w:rsidR="00E20A56">
        <w:rPr>
          <w:rFonts w:ascii="Times New Roman" w:eastAsia="Times New Roman" w:hAnsi="Times New Roman" w:cs="Times New Roman"/>
          <w:sz w:val="24"/>
          <w:szCs w:val="24"/>
        </w:rPr>
        <w:t>Anova</w:t>
      </w:r>
      <w:r>
        <w:rPr>
          <w:rFonts w:ascii="Times New Roman" w:eastAsia="Times New Roman" w:hAnsi="Times New Roman" w:cs="Times New Roman"/>
          <w:sz w:val="24"/>
          <w:szCs w:val="24"/>
        </w:rPr>
        <w:t xml:space="preserve"> maka didapatkan hasil yaitu Ho ditolak dengan </w:t>
      </w:r>
      <w:r>
        <w:rPr>
          <w:rFonts w:ascii="Times New Roman" w:eastAsia="Times New Roman" w:hAnsi="Times New Roman" w:cs="Times New Roman"/>
          <w:sz w:val="24"/>
          <w:szCs w:val="24"/>
        </w:rPr>
        <w:lastRenderedPageBreak/>
        <w:t>F</w:t>
      </w:r>
      <w:r w:rsidRPr="009C190A">
        <w:rPr>
          <w:rFonts w:ascii="Times New Roman" w:eastAsia="Times New Roman" w:hAnsi="Times New Roman" w:cs="Times New Roman"/>
          <w:sz w:val="24"/>
          <w:szCs w:val="24"/>
          <w:vertAlign w:val="subscript"/>
        </w:rPr>
        <w:t>hitung</w:t>
      </w:r>
      <w:r w:rsidR="00ED0201">
        <w:rPr>
          <w:rFonts w:ascii="Times New Roman" w:eastAsia="Times New Roman" w:hAnsi="Times New Roman" w:cs="Times New Roman"/>
          <w:sz w:val="24"/>
          <w:szCs w:val="24"/>
        </w:rPr>
        <w:t xml:space="preserve"> (Sig; 0</w:t>
      </w:r>
      <w:proofErr w:type="gramStart"/>
      <w:r w:rsidR="00ED0201">
        <w:rPr>
          <w:rFonts w:ascii="Times New Roman" w:eastAsia="Times New Roman" w:hAnsi="Times New Roman" w:cs="Times New Roman"/>
          <w:sz w:val="24"/>
          <w:szCs w:val="24"/>
        </w:rPr>
        <w:t>,00</w:t>
      </w:r>
      <w:proofErr w:type="gramEnd"/>
      <w:r w:rsidR="00ED02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&lt; F</w:t>
      </w:r>
      <w:r w:rsidRPr="009C190A">
        <w:rPr>
          <w:rFonts w:ascii="Times New Roman" w:eastAsia="Times New Roman" w:hAnsi="Times New Roman" w:cs="Times New Roman"/>
          <w:sz w:val="24"/>
          <w:szCs w:val="24"/>
          <w:vertAlign w:val="subscript"/>
        </w:rPr>
        <w:t>tabel</w:t>
      </w:r>
      <w:r w:rsidR="00ED0201">
        <w:rPr>
          <w:rFonts w:ascii="Times New Roman" w:eastAsia="Times New Roman" w:hAnsi="Times New Roman" w:cs="Times New Roman"/>
          <w:sz w:val="24"/>
          <w:szCs w:val="24"/>
          <w:vertAlign w:val="subscript"/>
        </w:rPr>
        <w:t xml:space="preserve"> </w:t>
      </w:r>
      <w:r w:rsidR="00ED0201">
        <w:rPr>
          <w:rFonts w:ascii="Times New Roman" w:eastAsia="Times New Roman" w:hAnsi="Times New Roman" w:cs="Times New Roman"/>
          <w:sz w:val="24"/>
          <w:szCs w:val="24"/>
        </w:rPr>
        <w:t>(Sig; 0,05)</w:t>
      </w:r>
      <w:r>
        <w:rPr>
          <w:rFonts w:ascii="Times New Roman" w:eastAsia="Times New Roman" w:hAnsi="Times New Roman" w:cs="Times New Roman"/>
          <w:sz w:val="24"/>
          <w:szCs w:val="24"/>
        </w:rPr>
        <w:t xml:space="preserve">, sehingga Ha diterima. Pada uji </w:t>
      </w:r>
      <w:r w:rsidR="00E20A56">
        <w:rPr>
          <w:rFonts w:ascii="Times New Roman" w:eastAsia="Times New Roman" w:hAnsi="Times New Roman" w:cs="Times New Roman"/>
          <w:sz w:val="24"/>
          <w:szCs w:val="24"/>
        </w:rPr>
        <w:t>Anova</w:t>
      </w:r>
      <w:r>
        <w:rPr>
          <w:rFonts w:ascii="Times New Roman" w:eastAsia="Times New Roman" w:hAnsi="Times New Roman" w:cs="Times New Roman"/>
          <w:sz w:val="24"/>
          <w:szCs w:val="24"/>
        </w:rPr>
        <w:t xml:space="preserve"> diperoleh nilai sig</w:t>
      </w:r>
      <w:r w:rsidR="00ED0201">
        <w:rPr>
          <w:rFonts w:ascii="Times New Roman" w:eastAsia="Times New Roman" w:hAnsi="Times New Roman" w:cs="Times New Roman"/>
          <w:sz w:val="24"/>
          <w:szCs w:val="24"/>
        </w:rPr>
        <w:t>nifikansi adalah 0</w:t>
      </w:r>
      <w:proofErr w:type="gramStart"/>
      <w:r w:rsidR="00ED0201">
        <w:rPr>
          <w:rFonts w:ascii="Times New Roman" w:eastAsia="Times New Roman" w:hAnsi="Times New Roman" w:cs="Times New Roman"/>
          <w:sz w:val="24"/>
          <w:szCs w:val="24"/>
        </w:rPr>
        <w:t>,00</w:t>
      </w:r>
      <w:proofErr w:type="gramEnd"/>
      <w:r>
        <w:rPr>
          <w:rFonts w:ascii="Times New Roman" w:eastAsia="Times New Roman" w:hAnsi="Times New Roman" w:cs="Times New Roman"/>
          <w:sz w:val="24"/>
          <w:szCs w:val="24"/>
        </w:rPr>
        <w:t xml:space="preserve">, hal ini menunjukan ada </w:t>
      </w:r>
      <w:r w:rsidR="00BF60D9">
        <w:rPr>
          <w:rFonts w:ascii="Times New Roman" w:eastAsia="Times New Roman" w:hAnsi="Times New Roman" w:cs="Times New Roman"/>
          <w:sz w:val="24"/>
          <w:szCs w:val="24"/>
        </w:rPr>
        <w:t>beda</w:t>
      </w:r>
      <w:r w:rsidR="00ED02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nyata pengaruh konsentrasi limbah cari sagu terhadap </w:t>
      </w:r>
      <w:r w:rsidR="00ED0201">
        <w:rPr>
          <w:rFonts w:ascii="Times New Roman" w:eastAsia="Times New Roman" w:hAnsi="Times New Roman" w:cs="Times New Roman"/>
          <w:sz w:val="24"/>
          <w:szCs w:val="24"/>
        </w:rPr>
        <w:t>kelimpahan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 xml:space="preserve">sp. pada air gambut (P&lt;0,05). </w:t>
      </w:r>
      <w:proofErr w:type="gramStart"/>
      <w:r>
        <w:rPr>
          <w:rFonts w:ascii="Times New Roman" w:eastAsia="Times New Roman" w:hAnsi="Times New Roman" w:cs="Times New Roman"/>
          <w:sz w:val="24"/>
          <w:szCs w:val="24"/>
        </w:rPr>
        <w:t>Hasil u</w:t>
      </w:r>
      <w:r w:rsidR="00BF60D9">
        <w:rPr>
          <w:rFonts w:ascii="Times New Roman" w:eastAsia="Times New Roman" w:hAnsi="Times New Roman" w:cs="Times New Roman"/>
          <w:sz w:val="24"/>
          <w:szCs w:val="24"/>
        </w:rPr>
        <w:t xml:space="preserve">ji lanjut BNT </w:t>
      </w:r>
      <w:r>
        <w:rPr>
          <w:rFonts w:ascii="Times New Roman" w:eastAsia="Times New Roman" w:hAnsi="Times New Roman" w:cs="Times New Roman"/>
          <w:sz w:val="24"/>
          <w:szCs w:val="24"/>
        </w:rPr>
        <w:t xml:space="preserve">(Beda Nyata Terkecil) </w:t>
      </w:r>
      <w:r>
        <w:rPr>
          <w:rFonts w:ascii="Times New Roman" w:eastAsia="Times New Roman" w:hAnsi="Times New Roman" w:cs="Times New Roman"/>
          <w:sz w:val="24"/>
          <w:szCs w:val="24"/>
        </w:rPr>
        <w:lastRenderedPageBreak/>
        <w:t>menunjukkan bahwa P</w:t>
      </w:r>
      <w:r w:rsidRPr="00ED0201">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berbeda nyata terhadap P</w:t>
      </w:r>
      <w:r w:rsidRPr="009C190A">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P</w:t>
      </w:r>
      <w:r w:rsidRPr="009C190A">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dan P</w:t>
      </w:r>
      <w:r w:rsidRPr="009C190A">
        <w:rPr>
          <w:rFonts w:ascii="Times New Roman" w:eastAsia="Times New Roman" w:hAnsi="Times New Roman" w:cs="Times New Roman"/>
          <w:sz w:val="24"/>
          <w:szCs w:val="24"/>
          <w:vertAlign w:val="subscript"/>
        </w:rPr>
        <w:t>3</w:t>
      </w:r>
      <w:r w:rsidR="00ED0201">
        <w:rPr>
          <w:rFonts w:ascii="Times New Roman" w:eastAsia="Times New Roman" w:hAnsi="Times New Roman" w:cs="Times New Roman"/>
          <w:sz w:val="24"/>
          <w:szCs w:val="24"/>
        </w:rPr>
        <w:t>, begitu juga sebaliknya.</w:t>
      </w:r>
      <w:proofErr w:type="gramEnd"/>
    </w:p>
    <w:p w:rsidR="007A7FBC" w:rsidRDefault="007A7FBC" w:rsidP="0000532D">
      <w:pPr>
        <w:tabs>
          <w:tab w:val="left" w:pos="360"/>
        </w:tabs>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 xml:space="preserve">1.2 Laju Biomassa </w:t>
      </w:r>
      <w:r>
        <w:rPr>
          <w:rFonts w:ascii="Times New Roman" w:eastAsia="Times New Roman" w:hAnsi="Times New Roman" w:cs="Times New Roman"/>
          <w:b/>
          <w:i/>
          <w:sz w:val="24"/>
          <w:szCs w:val="24"/>
        </w:rPr>
        <w:t xml:space="preserve">Clorella </w:t>
      </w:r>
      <w:r>
        <w:rPr>
          <w:rFonts w:ascii="Times New Roman" w:eastAsia="Times New Roman" w:hAnsi="Times New Roman" w:cs="Times New Roman"/>
          <w:b/>
          <w:sz w:val="24"/>
          <w:szCs w:val="24"/>
        </w:rPr>
        <w:t>sp.</w:t>
      </w:r>
      <w:r>
        <w:rPr>
          <w:rFonts w:ascii="Times New Roman" w:hAnsi="Times New Roman" w:cs="Times New Roman"/>
          <w:b/>
          <w:sz w:val="24"/>
          <w:szCs w:val="24"/>
        </w:rPr>
        <w:tab/>
      </w:r>
      <w:r>
        <w:rPr>
          <w:rFonts w:ascii="Times New Roman" w:hAnsi="Times New Roman" w:cs="Times New Roman"/>
          <w:sz w:val="24"/>
          <w:szCs w:val="24"/>
        </w:rPr>
        <w:t xml:space="preserve">Perhitungan biomassa </w:t>
      </w:r>
      <w:r>
        <w:rPr>
          <w:rFonts w:ascii="Times New Roman" w:hAnsi="Times New Roman" w:cs="Times New Roman"/>
          <w:i/>
          <w:sz w:val="24"/>
          <w:szCs w:val="24"/>
        </w:rPr>
        <w:t xml:space="preserve">Chlorella </w:t>
      </w:r>
      <w:r>
        <w:rPr>
          <w:rFonts w:ascii="Times New Roman" w:hAnsi="Times New Roman" w:cs="Times New Roman"/>
          <w:sz w:val="24"/>
          <w:szCs w:val="24"/>
        </w:rPr>
        <w:t>sp. dilaku</w:t>
      </w:r>
      <w:r w:rsidR="009C190A">
        <w:rPr>
          <w:rFonts w:ascii="Times New Roman" w:hAnsi="Times New Roman" w:cs="Times New Roman"/>
          <w:sz w:val="24"/>
          <w:szCs w:val="24"/>
        </w:rPr>
        <w:t>kan pada hari ke-4, ke-8 dan ke-</w:t>
      </w:r>
      <w:r>
        <w:rPr>
          <w:rFonts w:ascii="Times New Roman" w:hAnsi="Times New Roman" w:cs="Times New Roman"/>
          <w:sz w:val="24"/>
          <w:szCs w:val="24"/>
        </w:rPr>
        <w:t>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Hasil perhitungan biomassa </w:t>
      </w:r>
      <w:r>
        <w:rPr>
          <w:rFonts w:ascii="Times New Roman" w:hAnsi="Times New Roman" w:cs="Times New Roman"/>
          <w:i/>
          <w:sz w:val="24"/>
          <w:szCs w:val="24"/>
        </w:rPr>
        <w:t xml:space="preserve">Chlorella </w:t>
      </w:r>
      <w:r>
        <w:rPr>
          <w:rFonts w:ascii="Times New Roman" w:hAnsi="Times New Roman" w:cs="Times New Roman"/>
          <w:sz w:val="24"/>
          <w:szCs w:val="24"/>
        </w:rPr>
        <w:t>sp. disajikan pada Tabel 2.</w:t>
      </w:r>
      <w:proofErr w:type="gramEnd"/>
    </w:p>
    <w:p w:rsidR="00BF60D9" w:rsidRDefault="00BF60D9" w:rsidP="0000532D">
      <w:pPr>
        <w:tabs>
          <w:tab w:val="left" w:pos="360"/>
        </w:tabs>
        <w:spacing w:after="0" w:line="360" w:lineRule="auto"/>
        <w:jc w:val="both"/>
        <w:rPr>
          <w:rFonts w:ascii="Times New Roman" w:hAnsi="Times New Roman" w:cs="Times New Roman"/>
          <w:sz w:val="24"/>
          <w:szCs w:val="24"/>
        </w:rPr>
        <w:sectPr w:rsidR="00BF60D9" w:rsidSect="009D3A99">
          <w:type w:val="continuous"/>
          <w:pgSz w:w="11907" w:h="16839" w:code="9"/>
          <w:pgMar w:top="1699" w:right="1699" w:bottom="1699" w:left="1985" w:header="720" w:footer="720" w:gutter="0"/>
          <w:cols w:num="2" w:space="313"/>
          <w:docGrid w:linePitch="360"/>
        </w:sectPr>
      </w:pPr>
    </w:p>
    <w:p w:rsidR="007A7FBC" w:rsidRDefault="007A7FBC" w:rsidP="00ED0201">
      <w:pPr>
        <w:tabs>
          <w:tab w:val="left" w:pos="360"/>
        </w:tabs>
        <w:spacing w:before="240" w:after="0"/>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Tabel 2.</w:t>
      </w:r>
      <w:proofErr w:type="gramEnd"/>
      <w:r>
        <w:rPr>
          <w:rFonts w:ascii="Times New Roman" w:hAnsi="Times New Roman" w:cs="Times New Roman"/>
          <w:b/>
          <w:sz w:val="24"/>
          <w:szCs w:val="24"/>
        </w:rPr>
        <w:t xml:space="preserve"> Hasil Perhitungan Biomassa </w:t>
      </w:r>
      <w:r>
        <w:rPr>
          <w:rFonts w:ascii="Times New Roman" w:hAnsi="Times New Roman" w:cs="Times New Roman"/>
          <w:b/>
          <w:i/>
          <w:sz w:val="24"/>
          <w:szCs w:val="24"/>
        </w:rPr>
        <w:t xml:space="preserve">Chlorella </w:t>
      </w:r>
      <w:r>
        <w:rPr>
          <w:rFonts w:ascii="Times New Roman" w:hAnsi="Times New Roman" w:cs="Times New Roman"/>
          <w:b/>
          <w:sz w:val="24"/>
          <w:szCs w:val="24"/>
        </w:rPr>
        <w:t>sp.</w:t>
      </w:r>
    </w:p>
    <w:tbl>
      <w:tblPr>
        <w:tblStyle w:val="LightShading10"/>
        <w:tblW w:w="8148" w:type="dxa"/>
        <w:tblLook w:val="04A0"/>
      </w:tblPr>
      <w:tblGrid>
        <w:gridCol w:w="2037"/>
        <w:gridCol w:w="2037"/>
        <w:gridCol w:w="2037"/>
        <w:gridCol w:w="2037"/>
      </w:tblGrid>
      <w:tr w:rsidR="007A02E2" w:rsidRPr="007A02E2" w:rsidTr="00ED0201">
        <w:trPr>
          <w:cnfStyle w:val="100000000000"/>
        </w:trPr>
        <w:tc>
          <w:tcPr>
            <w:cnfStyle w:val="001000000000"/>
            <w:tcW w:w="2037" w:type="dxa"/>
            <w:vMerge w:val="restart"/>
            <w:shd w:val="clear" w:color="auto" w:fill="auto"/>
            <w:vAlign w:val="center"/>
          </w:tcPr>
          <w:p w:rsidR="007A02E2" w:rsidRPr="007A02E2" w:rsidRDefault="007A02E2" w:rsidP="007A02E2">
            <w:pPr>
              <w:jc w:val="center"/>
              <w:rPr>
                <w:rFonts w:ascii="Times New Roman" w:hAnsi="Times New Roman" w:cs="Times New Roman"/>
                <w:sz w:val="24"/>
              </w:rPr>
            </w:pPr>
            <w:r w:rsidRPr="007A02E2">
              <w:rPr>
                <w:rFonts w:ascii="Times New Roman" w:hAnsi="Times New Roman" w:cs="Times New Roman"/>
                <w:sz w:val="24"/>
              </w:rPr>
              <w:t>Konsentrasi</w:t>
            </w:r>
          </w:p>
        </w:tc>
        <w:tc>
          <w:tcPr>
            <w:tcW w:w="6111" w:type="dxa"/>
            <w:gridSpan w:val="3"/>
            <w:shd w:val="clear" w:color="auto" w:fill="auto"/>
          </w:tcPr>
          <w:p w:rsidR="007A02E2" w:rsidRPr="007A02E2" w:rsidRDefault="007A02E2" w:rsidP="007A02E2">
            <w:pPr>
              <w:jc w:val="center"/>
              <w:cnfStyle w:val="100000000000"/>
              <w:rPr>
                <w:rFonts w:ascii="Times New Roman" w:hAnsi="Times New Roman" w:cs="Times New Roman"/>
                <w:sz w:val="24"/>
              </w:rPr>
            </w:pPr>
            <w:r w:rsidRPr="007A02E2">
              <w:rPr>
                <w:rFonts w:ascii="Times New Roman" w:hAnsi="Times New Roman" w:cs="Times New Roman"/>
                <w:sz w:val="24"/>
              </w:rPr>
              <w:t>Hari (gr/L)</w:t>
            </w:r>
          </w:p>
        </w:tc>
      </w:tr>
      <w:tr w:rsidR="007A02E2" w:rsidRPr="007A02E2" w:rsidTr="000D1FE1">
        <w:trPr>
          <w:cnfStyle w:val="000000100000"/>
        </w:trPr>
        <w:tc>
          <w:tcPr>
            <w:cnfStyle w:val="001000000000"/>
            <w:tcW w:w="2037" w:type="dxa"/>
            <w:vMerge/>
            <w:tcBorders>
              <w:bottom w:val="single" w:sz="4" w:space="0" w:color="auto"/>
            </w:tcBorders>
            <w:shd w:val="clear" w:color="auto" w:fill="auto"/>
          </w:tcPr>
          <w:p w:rsidR="007A02E2" w:rsidRPr="007A02E2" w:rsidRDefault="007A02E2" w:rsidP="007A02E2">
            <w:pPr>
              <w:jc w:val="center"/>
              <w:rPr>
                <w:rFonts w:ascii="Times New Roman" w:hAnsi="Times New Roman" w:cs="Times New Roman"/>
                <w:sz w:val="24"/>
              </w:rPr>
            </w:pPr>
          </w:p>
        </w:tc>
        <w:tc>
          <w:tcPr>
            <w:tcW w:w="2037" w:type="dxa"/>
            <w:tcBorders>
              <w:bottom w:val="single" w:sz="4" w:space="0" w:color="auto"/>
            </w:tcBorders>
            <w:shd w:val="clear" w:color="auto" w:fill="auto"/>
          </w:tcPr>
          <w:p w:rsidR="007A02E2" w:rsidRPr="007A02E2" w:rsidRDefault="007A02E2" w:rsidP="007A02E2">
            <w:pPr>
              <w:jc w:val="center"/>
              <w:cnfStyle w:val="000000100000"/>
              <w:rPr>
                <w:rFonts w:ascii="Times New Roman" w:hAnsi="Times New Roman" w:cs="Times New Roman"/>
                <w:b/>
                <w:sz w:val="24"/>
              </w:rPr>
            </w:pPr>
            <w:r w:rsidRPr="007A02E2">
              <w:rPr>
                <w:rFonts w:ascii="Times New Roman" w:hAnsi="Times New Roman" w:cs="Times New Roman"/>
                <w:b/>
                <w:sz w:val="24"/>
              </w:rPr>
              <w:t>4</w:t>
            </w:r>
          </w:p>
        </w:tc>
        <w:tc>
          <w:tcPr>
            <w:tcW w:w="2037" w:type="dxa"/>
            <w:tcBorders>
              <w:bottom w:val="single" w:sz="4" w:space="0" w:color="auto"/>
            </w:tcBorders>
            <w:shd w:val="clear" w:color="auto" w:fill="auto"/>
          </w:tcPr>
          <w:p w:rsidR="007A02E2" w:rsidRPr="007A02E2" w:rsidRDefault="007A02E2" w:rsidP="007A02E2">
            <w:pPr>
              <w:jc w:val="center"/>
              <w:cnfStyle w:val="000000100000"/>
              <w:rPr>
                <w:rFonts w:ascii="Times New Roman" w:hAnsi="Times New Roman" w:cs="Times New Roman"/>
                <w:b/>
                <w:sz w:val="24"/>
              </w:rPr>
            </w:pPr>
            <w:r w:rsidRPr="007A02E2">
              <w:rPr>
                <w:rFonts w:ascii="Times New Roman" w:hAnsi="Times New Roman" w:cs="Times New Roman"/>
                <w:b/>
                <w:sz w:val="24"/>
              </w:rPr>
              <w:t>8</w:t>
            </w:r>
          </w:p>
        </w:tc>
        <w:tc>
          <w:tcPr>
            <w:tcW w:w="2037" w:type="dxa"/>
            <w:tcBorders>
              <w:bottom w:val="single" w:sz="4" w:space="0" w:color="auto"/>
            </w:tcBorders>
            <w:shd w:val="clear" w:color="auto" w:fill="auto"/>
          </w:tcPr>
          <w:p w:rsidR="007A02E2" w:rsidRPr="007A02E2" w:rsidRDefault="007A02E2" w:rsidP="007A02E2">
            <w:pPr>
              <w:jc w:val="center"/>
              <w:cnfStyle w:val="000000100000"/>
              <w:rPr>
                <w:rFonts w:ascii="Times New Roman" w:hAnsi="Times New Roman" w:cs="Times New Roman"/>
                <w:b/>
                <w:sz w:val="24"/>
              </w:rPr>
            </w:pPr>
            <w:r w:rsidRPr="007A02E2">
              <w:rPr>
                <w:rFonts w:ascii="Times New Roman" w:hAnsi="Times New Roman" w:cs="Times New Roman"/>
                <w:b/>
                <w:sz w:val="24"/>
              </w:rPr>
              <w:t>11</w:t>
            </w:r>
          </w:p>
        </w:tc>
      </w:tr>
      <w:tr w:rsidR="007A02E2" w:rsidRPr="007A02E2" w:rsidTr="000D1FE1">
        <w:tc>
          <w:tcPr>
            <w:cnfStyle w:val="001000000000"/>
            <w:tcW w:w="2037" w:type="dxa"/>
            <w:tcBorders>
              <w:top w:val="single" w:sz="4" w:space="0" w:color="auto"/>
            </w:tcBorders>
            <w:shd w:val="clear" w:color="auto" w:fill="auto"/>
          </w:tcPr>
          <w:p w:rsidR="007A02E2" w:rsidRPr="007A02E2" w:rsidRDefault="007A02E2" w:rsidP="00ED0201">
            <w:pPr>
              <w:jc w:val="center"/>
              <w:rPr>
                <w:rFonts w:ascii="Times New Roman" w:hAnsi="Times New Roman" w:cs="Times New Roman"/>
                <w:sz w:val="24"/>
              </w:rPr>
            </w:pPr>
            <w:r w:rsidRPr="007A02E2">
              <w:rPr>
                <w:rFonts w:ascii="Times New Roman" w:hAnsi="Times New Roman" w:cs="Times New Roman"/>
                <w:sz w:val="24"/>
              </w:rPr>
              <w:t>P</w:t>
            </w:r>
            <w:r w:rsidRPr="00ED0201">
              <w:rPr>
                <w:rFonts w:ascii="Times New Roman" w:hAnsi="Times New Roman" w:cs="Times New Roman"/>
                <w:sz w:val="24"/>
                <w:vertAlign w:val="subscript"/>
              </w:rPr>
              <w:t>0</w:t>
            </w:r>
            <w:r w:rsidR="00ED0201">
              <w:rPr>
                <w:rFonts w:ascii="Times New Roman" w:hAnsi="Times New Roman" w:cs="Times New Roman"/>
                <w:sz w:val="24"/>
              </w:rPr>
              <w:t xml:space="preserve"> </w:t>
            </w:r>
            <w:r w:rsidRPr="007A02E2">
              <w:rPr>
                <w:rFonts w:ascii="Times New Roman" w:hAnsi="Times New Roman" w:cs="Times New Roman"/>
                <w:sz w:val="24"/>
              </w:rPr>
              <w:t>(0</w:t>
            </w:r>
            <w:r w:rsidR="00ED0201">
              <w:rPr>
                <w:rFonts w:ascii="Times New Roman" w:hAnsi="Times New Roman" w:cs="Times New Roman"/>
                <w:sz w:val="24"/>
              </w:rPr>
              <w:t>%</w:t>
            </w:r>
            <w:r w:rsidRPr="007A02E2">
              <w:rPr>
                <w:rFonts w:ascii="Times New Roman" w:hAnsi="Times New Roman" w:cs="Times New Roman"/>
                <w:sz w:val="24"/>
              </w:rPr>
              <w:t>)</w:t>
            </w:r>
          </w:p>
        </w:tc>
        <w:tc>
          <w:tcPr>
            <w:tcW w:w="2037" w:type="dxa"/>
            <w:tcBorders>
              <w:top w:val="single" w:sz="4" w:space="0" w:color="auto"/>
            </w:tcBorders>
            <w:shd w:val="clear" w:color="auto" w:fill="auto"/>
            <w:vAlign w:val="center"/>
          </w:tcPr>
          <w:p w:rsidR="007A02E2" w:rsidRPr="007A02E2" w:rsidRDefault="007A02E2" w:rsidP="007A02E2">
            <w:pPr>
              <w:jc w:val="center"/>
              <w:cnfStyle w:val="000000000000"/>
              <w:rPr>
                <w:rFonts w:ascii="Times New Roman" w:hAnsi="Times New Roman" w:cs="Times New Roman"/>
                <w:color w:val="000000"/>
                <w:sz w:val="24"/>
              </w:rPr>
            </w:pPr>
            <w:r w:rsidRPr="007A02E2">
              <w:rPr>
                <w:rFonts w:ascii="Times New Roman" w:hAnsi="Times New Roman" w:cs="Times New Roman"/>
                <w:color w:val="000000"/>
                <w:sz w:val="24"/>
              </w:rPr>
              <w:t>0,22</w:t>
            </w:r>
          </w:p>
        </w:tc>
        <w:tc>
          <w:tcPr>
            <w:tcW w:w="2037" w:type="dxa"/>
            <w:tcBorders>
              <w:top w:val="single" w:sz="4" w:space="0" w:color="auto"/>
            </w:tcBorders>
            <w:shd w:val="clear" w:color="auto" w:fill="auto"/>
            <w:vAlign w:val="center"/>
          </w:tcPr>
          <w:p w:rsidR="007A02E2" w:rsidRPr="007A02E2" w:rsidRDefault="007A02E2" w:rsidP="007A02E2">
            <w:pPr>
              <w:jc w:val="center"/>
              <w:cnfStyle w:val="000000000000"/>
              <w:rPr>
                <w:rFonts w:ascii="Times New Roman" w:hAnsi="Times New Roman" w:cs="Times New Roman"/>
                <w:color w:val="000000"/>
                <w:sz w:val="24"/>
              </w:rPr>
            </w:pPr>
            <w:r w:rsidRPr="007A02E2">
              <w:rPr>
                <w:rFonts w:ascii="Times New Roman" w:hAnsi="Times New Roman" w:cs="Times New Roman"/>
                <w:color w:val="000000"/>
                <w:sz w:val="24"/>
              </w:rPr>
              <w:t>0,12</w:t>
            </w:r>
          </w:p>
        </w:tc>
        <w:tc>
          <w:tcPr>
            <w:tcW w:w="2037" w:type="dxa"/>
            <w:tcBorders>
              <w:top w:val="single" w:sz="4" w:space="0" w:color="auto"/>
            </w:tcBorders>
            <w:shd w:val="clear" w:color="auto" w:fill="auto"/>
            <w:vAlign w:val="center"/>
          </w:tcPr>
          <w:p w:rsidR="007A02E2" w:rsidRPr="007A02E2" w:rsidRDefault="007A02E2" w:rsidP="007A02E2">
            <w:pPr>
              <w:jc w:val="center"/>
              <w:cnfStyle w:val="000000000000"/>
              <w:rPr>
                <w:rFonts w:ascii="Times New Roman" w:hAnsi="Times New Roman" w:cs="Times New Roman"/>
                <w:color w:val="000000"/>
                <w:sz w:val="24"/>
              </w:rPr>
            </w:pPr>
            <w:r w:rsidRPr="007A02E2">
              <w:rPr>
                <w:rFonts w:ascii="Times New Roman" w:hAnsi="Times New Roman" w:cs="Times New Roman"/>
                <w:color w:val="000000"/>
                <w:sz w:val="24"/>
              </w:rPr>
              <w:t>0,08</w:t>
            </w:r>
          </w:p>
        </w:tc>
      </w:tr>
      <w:tr w:rsidR="007A02E2" w:rsidRPr="007A02E2" w:rsidTr="00ED0201">
        <w:trPr>
          <w:cnfStyle w:val="000000100000"/>
        </w:trPr>
        <w:tc>
          <w:tcPr>
            <w:cnfStyle w:val="001000000000"/>
            <w:tcW w:w="2037" w:type="dxa"/>
            <w:shd w:val="clear" w:color="auto" w:fill="auto"/>
          </w:tcPr>
          <w:p w:rsidR="007A02E2" w:rsidRPr="007A02E2" w:rsidRDefault="007A02E2" w:rsidP="00ED0201">
            <w:pPr>
              <w:jc w:val="center"/>
              <w:rPr>
                <w:rFonts w:ascii="Times New Roman" w:hAnsi="Times New Roman" w:cs="Times New Roman"/>
                <w:sz w:val="24"/>
              </w:rPr>
            </w:pPr>
            <w:r w:rsidRPr="007A02E2">
              <w:rPr>
                <w:rFonts w:ascii="Times New Roman" w:hAnsi="Times New Roman" w:cs="Times New Roman"/>
                <w:sz w:val="24"/>
              </w:rPr>
              <w:t>P</w:t>
            </w:r>
            <w:r w:rsidRPr="00ED0201">
              <w:rPr>
                <w:rFonts w:ascii="Times New Roman" w:hAnsi="Times New Roman" w:cs="Times New Roman"/>
                <w:sz w:val="24"/>
                <w:vertAlign w:val="subscript"/>
              </w:rPr>
              <w:t>1</w:t>
            </w:r>
            <w:r w:rsidR="00ED0201">
              <w:rPr>
                <w:rFonts w:ascii="Times New Roman" w:hAnsi="Times New Roman" w:cs="Times New Roman"/>
                <w:sz w:val="24"/>
              </w:rPr>
              <w:t xml:space="preserve"> </w:t>
            </w:r>
            <w:r w:rsidRPr="007A02E2">
              <w:rPr>
                <w:rFonts w:ascii="Times New Roman" w:hAnsi="Times New Roman" w:cs="Times New Roman"/>
                <w:sz w:val="24"/>
              </w:rPr>
              <w:t>(</w:t>
            </w:r>
            <w:r w:rsidR="00ED0201">
              <w:rPr>
                <w:rFonts w:ascii="Times New Roman" w:hAnsi="Times New Roman" w:cs="Times New Roman"/>
                <w:sz w:val="24"/>
              </w:rPr>
              <w:t>5%</w:t>
            </w:r>
            <w:r w:rsidRPr="007A02E2">
              <w:rPr>
                <w:rFonts w:ascii="Times New Roman" w:hAnsi="Times New Roman" w:cs="Times New Roman"/>
                <w:sz w:val="24"/>
              </w:rPr>
              <w:t>)</w:t>
            </w:r>
          </w:p>
        </w:tc>
        <w:tc>
          <w:tcPr>
            <w:tcW w:w="2037" w:type="dxa"/>
            <w:shd w:val="clear" w:color="auto" w:fill="auto"/>
            <w:vAlign w:val="center"/>
          </w:tcPr>
          <w:p w:rsidR="007A02E2" w:rsidRPr="007A02E2" w:rsidRDefault="007A02E2" w:rsidP="007A02E2">
            <w:pPr>
              <w:jc w:val="center"/>
              <w:cnfStyle w:val="000000100000"/>
              <w:rPr>
                <w:rFonts w:ascii="Times New Roman" w:hAnsi="Times New Roman" w:cs="Times New Roman"/>
                <w:color w:val="000000"/>
                <w:sz w:val="24"/>
              </w:rPr>
            </w:pPr>
            <w:r w:rsidRPr="007A02E2">
              <w:rPr>
                <w:rFonts w:ascii="Times New Roman" w:hAnsi="Times New Roman" w:cs="Times New Roman"/>
                <w:color w:val="000000"/>
                <w:sz w:val="24"/>
              </w:rPr>
              <w:t>0,28</w:t>
            </w:r>
          </w:p>
        </w:tc>
        <w:tc>
          <w:tcPr>
            <w:tcW w:w="2037" w:type="dxa"/>
            <w:shd w:val="clear" w:color="auto" w:fill="auto"/>
            <w:vAlign w:val="center"/>
          </w:tcPr>
          <w:p w:rsidR="007A02E2" w:rsidRPr="007A02E2" w:rsidRDefault="007A02E2" w:rsidP="007A02E2">
            <w:pPr>
              <w:jc w:val="center"/>
              <w:cnfStyle w:val="000000100000"/>
              <w:rPr>
                <w:rFonts w:ascii="Times New Roman" w:hAnsi="Times New Roman" w:cs="Times New Roman"/>
                <w:color w:val="000000"/>
                <w:sz w:val="24"/>
              </w:rPr>
            </w:pPr>
            <w:r w:rsidRPr="007A02E2">
              <w:rPr>
                <w:rFonts w:ascii="Times New Roman" w:hAnsi="Times New Roman" w:cs="Times New Roman"/>
                <w:color w:val="000000"/>
                <w:sz w:val="24"/>
              </w:rPr>
              <w:t>0,14</w:t>
            </w:r>
          </w:p>
        </w:tc>
        <w:tc>
          <w:tcPr>
            <w:tcW w:w="2037" w:type="dxa"/>
            <w:shd w:val="clear" w:color="auto" w:fill="auto"/>
            <w:vAlign w:val="center"/>
          </w:tcPr>
          <w:p w:rsidR="007A02E2" w:rsidRPr="007A02E2" w:rsidRDefault="007A02E2" w:rsidP="007A02E2">
            <w:pPr>
              <w:jc w:val="center"/>
              <w:cnfStyle w:val="000000100000"/>
              <w:rPr>
                <w:rFonts w:ascii="Times New Roman" w:hAnsi="Times New Roman" w:cs="Times New Roman"/>
                <w:color w:val="000000"/>
                <w:sz w:val="24"/>
              </w:rPr>
            </w:pPr>
            <w:r w:rsidRPr="007A02E2">
              <w:rPr>
                <w:rFonts w:ascii="Times New Roman" w:hAnsi="Times New Roman" w:cs="Times New Roman"/>
                <w:color w:val="000000"/>
                <w:sz w:val="24"/>
              </w:rPr>
              <w:t>0,11</w:t>
            </w:r>
          </w:p>
        </w:tc>
      </w:tr>
      <w:tr w:rsidR="007A02E2" w:rsidRPr="007A02E2" w:rsidTr="00ED0201">
        <w:tc>
          <w:tcPr>
            <w:cnfStyle w:val="001000000000"/>
            <w:tcW w:w="2037" w:type="dxa"/>
            <w:shd w:val="clear" w:color="auto" w:fill="auto"/>
          </w:tcPr>
          <w:p w:rsidR="007A02E2" w:rsidRPr="007A02E2" w:rsidRDefault="007A02E2" w:rsidP="00ED0201">
            <w:pPr>
              <w:jc w:val="center"/>
              <w:rPr>
                <w:rFonts w:ascii="Times New Roman" w:hAnsi="Times New Roman" w:cs="Times New Roman"/>
                <w:sz w:val="24"/>
              </w:rPr>
            </w:pPr>
            <w:r w:rsidRPr="007A02E2">
              <w:rPr>
                <w:rFonts w:ascii="Times New Roman" w:hAnsi="Times New Roman" w:cs="Times New Roman"/>
                <w:sz w:val="24"/>
              </w:rPr>
              <w:t>P</w:t>
            </w:r>
            <w:r w:rsidRPr="00ED0201">
              <w:rPr>
                <w:rFonts w:ascii="Times New Roman" w:hAnsi="Times New Roman" w:cs="Times New Roman"/>
                <w:sz w:val="24"/>
                <w:vertAlign w:val="subscript"/>
              </w:rPr>
              <w:t>2</w:t>
            </w:r>
            <w:r w:rsidR="00ED0201">
              <w:rPr>
                <w:rFonts w:ascii="Times New Roman" w:hAnsi="Times New Roman" w:cs="Times New Roman"/>
                <w:sz w:val="24"/>
              </w:rPr>
              <w:t xml:space="preserve"> </w:t>
            </w:r>
            <w:r w:rsidRPr="007A02E2">
              <w:rPr>
                <w:rFonts w:ascii="Times New Roman" w:hAnsi="Times New Roman" w:cs="Times New Roman"/>
                <w:sz w:val="24"/>
              </w:rPr>
              <w:t>(</w:t>
            </w:r>
            <w:r w:rsidR="00ED0201">
              <w:rPr>
                <w:rFonts w:ascii="Times New Roman" w:hAnsi="Times New Roman" w:cs="Times New Roman"/>
                <w:sz w:val="24"/>
              </w:rPr>
              <w:t>15%</w:t>
            </w:r>
            <w:r w:rsidRPr="007A02E2">
              <w:rPr>
                <w:rFonts w:ascii="Times New Roman" w:hAnsi="Times New Roman" w:cs="Times New Roman"/>
                <w:sz w:val="24"/>
              </w:rPr>
              <w:t>)</w:t>
            </w:r>
          </w:p>
        </w:tc>
        <w:tc>
          <w:tcPr>
            <w:tcW w:w="2037" w:type="dxa"/>
            <w:shd w:val="clear" w:color="auto" w:fill="auto"/>
            <w:vAlign w:val="center"/>
          </w:tcPr>
          <w:p w:rsidR="007A02E2" w:rsidRPr="007A02E2" w:rsidRDefault="007A02E2" w:rsidP="007A02E2">
            <w:pPr>
              <w:jc w:val="center"/>
              <w:cnfStyle w:val="000000000000"/>
              <w:rPr>
                <w:rFonts w:ascii="Times New Roman" w:hAnsi="Times New Roman" w:cs="Times New Roman"/>
                <w:color w:val="000000"/>
                <w:sz w:val="24"/>
              </w:rPr>
            </w:pPr>
            <w:r w:rsidRPr="007A02E2">
              <w:rPr>
                <w:rFonts w:ascii="Times New Roman" w:hAnsi="Times New Roman" w:cs="Times New Roman"/>
                <w:color w:val="000000"/>
                <w:sz w:val="24"/>
              </w:rPr>
              <w:t>0,07</w:t>
            </w:r>
          </w:p>
        </w:tc>
        <w:tc>
          <w:tcPr>
            <w:tcW w:w="2037" w:type="dxa"/>
            <w:shd w:val="clear" w:color="auto" w:fill="auto"/>
            <w:vAlign w:val="center"/>
          </w:tcPr>
          <w:p w:rsidR="007A02E2" w:rsidRPr="007A02E2" w:rsidRDefault="007A02E2" w:rsidP="007A02E2">
            <w:pPr>
              <w:jc w:val="center"/>
              <w:cnfStyle w:val="000000000000"/>
              <w:rPr>
                <w:rFonts w:ascii="Times New Roman" w:hAnsi="Times New Roman" w:cs="Times New Roman"/>
                <w:color w:val="000000"/>
                <w:sz w:val="24"/>
              </w:rPr>
            </w:pPr>
            <w:r w:rsidRPr="007A02E2">
              <w:rPr>
                <w:rFonts w:ascii="Times New Roman" w:hAnsi="Times New Roman" w:cs="Times New Roman"/>
                <w:color w:val="000000"/>
                <w:sz w:val="24"/>
              </w:rPr>
              <w:t>0,04</w:t>
            </w:r>
          </w:p>
        </w:tc>
        <w:tc>
          <w:tcPr>
            <w:tcW w:w="2037" w:type="dxa"/>
            <w:shd w:val="clear" w:color="auto" w:fill="auto"/>
            <w:vAlign w:val="center"/>
          </w:tcPr>
          <w:p w:rsidR="007A02E2" w:rsidRPr="007A02E2" w:rsidRDefault="007A02E2" w:rsidP="007A02E2">
            <w:pPr>
              <w:jc w:val="center"/>
              <w:cnfStyle w:val="000000000000"/>
              <w:rPr>
                <w:rFonts w:ascii="Times New Roman" w:hAnsi="Times New Roman" w:cs="Times New Roman"/>
                <w:color w:val="000000"/>
                <w:sz w:val="24"/>
              </w:rPr>
            </w:pPr>
            <w:r w:rsidRPr="007A02E2">
              <w:rPr>
                <w:rFonts w:ascii="Times New Roman" w:hAnsi="Times New Roman" w:cs="Times New Roman"/>
                <w:color w:val="000000"/>
                <w:sz w:val="24"/>
              </w:rPr>
              <w:t>0,03</w:t>
            </w:r>
          </w:p>
        </w:tc>
      </w:tr>
      <w:tr w:rsidR="007A02E2" w:rsidRPr="007A02E2" w:rsidTr="00ED0201">
        <w:trPr>
          <w:cnfStyle w:val="000000100000"/>
        </w:trPr>
        <w:tc>
          <w:tcPr>
            <w:cnfStyle w:val="001000000000"/>
            <w:tcW w:w="2037" w:type="dxa"/>
            <w:shd w:val="clear" w:color="auto" w:fill="auto"/>
          </w:tcPr>
          <w:p w:rsidR="007A02E2" w:rsidRPr="007A02E2" w:rsidRDefault="007A02E2" w:rsidP="00ED0201">
            <w:pPr>
              <w:jc w:val="center"/>
              <w:rPr>
                <w:rFonts w:ascii="Times New Roman" w:hAnsi="Times New Roman" w:cs="Times New Roman"/>
                <w:sz w:val="24"/>
              </w:rPr>
            </w:pPr>
            <w:r w:rsidRPr="007A02E2">
              <w:rPr>
                <w:rFonts w:ascii="Times New Roman" w:hAnsi="Times New Roman" w:cs="Times New Roman"/>
                <w:sz w:val="24"/>
              </w:rPr>
              <w:t>P</w:t>
            </w:r>
            <w:r w:rsidRPr="00ED0201">
              <w:rPr>
                <w:rFonts w:ascii="Times New Roman" w:hAnsi="Times New Roman" w:cs="Times New Roman"/>
                <w:sz w:val="24"/>
                <w:vertAlign w:val="subscript"/>
              </w:rPr>
              <w:t>3</w:t>
            </w:r>
            <w:r w:rsidR="00ED0201">
              <w:rPr>
                <w:rFonts w:ascii="Times New Roman" w:hAnsi="Times New Roman" w:cs="Times New Roman"/>
                <w:sz w:val="24"/>
              </w:rPr>
              <w:t xml:space="preserve"> </w:t>
            </w:r>
            <w:r w:rsidRPr="007A02E2">
              <w:rPr>
                <w:rFonts w:ascii="Times New Roman" w:hAnsi="Times New Roman" w:cs="Times New Roman"/>
                <w:sz w:val="24"/>
              </w:rPr>
              <w:t>(</w:t>
            </w:r>
            <w:r w:rsidR="00ED0201">
              <w:rPr>
                <w:rFonts w:ascii="Times New Roman" w:hAnsi="Times New Roman" w:cs="Times New Roman"/>
                <w:sz w:val="24"/>
              </w:rPr>
              <w:t>25%</w:t>
            </w:r>
            <w:r w:rsidRPr="007A02E2">
              <w:rPr>
                <w:rFonts w:ascii="Times New Roman" w:hAnsi="Times New Roman" w:cs="Times New Roman"/>
                <w:sz w:val="24"/>
              </w:rPr>
              <w:t>)</w:t>
            </w:r>
          </w:p>
        </w:tc>
        <w:tc>
          <w:tcPr>
            <w:tcW w:w="2037" w:type="dxa"/>
            <w:shd w:val="clear" w:color="auto" w:fill="auto"/>
            <w:vAlign w:val="center"/>
          </w:tcPr>
          <w:p w:rsidR="007A02E2" w:rsidRPr="007A02E2" w:rsidRDefault="007A02E2" w:rsidP="007A02E2">
            <w:pPr>
              <w:jc w:val="center"/>
              <w:cnfStyle w:val="000000100000"/>
              <w:rPr>
                <w:rFonts w:ascii="Times New Roman" w:hAnsi="Times New Roman" w:cs="Times New Roman"/>
                <w:color w:val="000000"/>
                <w:sz w:val="24"/>
              </w:rPr>
            </w:pPr>
            <w:r w:rsidRPr="007A02E2">
              <w:rPr>
                <w:rFonts w:ascii="Times New Roman" w:hAnsi="Times New Roman" w:cs="Times New Roman"/>
                <w:color w:val="000000"/>
                <w:sz w:val="24"/>
              </w:rPr>
              <w:t>0,03</w:t>
            </w:r>
          </w:p>
        </w:tc>
        <w:tc>
          <w:tcPr>
            <w:tcW w:w="2037" w:type="dxa"/>
            <w:shd w:val="clear" w:color="auto" w:fill="auto"/>
            <w:vAlign w:val="center"/>
          </w:tcPr>
          <w:p w:rsidR="007A02E2" w:rsidRPr="007A02E2" w:rsidRDefault="007A02E2" w:rsidP="007A02E2">
            <w:pPr>
              <w:jc w:val="center"/>
              <w:cnfStyle w:val="000000100000"/>
              <w:rPr>
                <w:rFonts w:ascii="Times New Roman" w:hAnsi="Times New Roman" w:cs="Times New Roman"/>
                <w:color w:val="000000"/>
                <w:sz w:val="24"/>
              </w:rPr>
            </w:pPr>
            <w:r w:rsidRPr="007A02E2">
              <w:rPr>
                <w:rFonts w:ascii="Times New Roman" w:hAnsi="Times New Roman" w:cs="Times New Roman"/>
                <w:color w:val="000000"/>
                <w:sz w:val="24"/>
              </w:rPr>
              <w:t>0,02</w:t>
            </w:r>
          </w:p>
        </w:tc>
        <w:tc>
          <w:tcPr>
            <w:tcW w:w="2037" w:type="dxa"/>
            <w:shd w:val="clear" w:color="auto" w:fill="auto"/>
            <w:vAlign w:val="center"/>
          </w:tcPr>
          <w:p w:rsidR="007A02E2" w:rsidRPr="007A02E2" w:rsidRDefault="007A02E2" w:rsidP="007A02E2">
            <w:pPr>
              <w:jc w:val="center"/>
              <w:cnfStyle w:val="000000100000"/>
              <w:rPr>
                <w:rFonts w:ascii="Times New Roman" w:hAnsi="Times New Roman" w:cs="Times New Roman"/>
                <w:color w:val="000000"/>
                <w:sz w:val="24"/>
              </w:rPr>
            </w:pPr>
            <w:r w:rsidRPr="007A02E2">
              <w:rPr>
                <w:rFonts w:ascii="Times New Roman" w:hAnsi="Times New Roman" w:cs="Times New Roman"/>
                <w:color w:val="000000"/>
                <w:sz w:val="24"/>
              </w:rPr>
              <w:t>0,01</w:t>
            </w:r>
          </w:p>
        </w:tc>
      </w:tr>
    </w:tbl>
    <w:p w:rsidR="007A02E2" w:rsidRPr="00ED0201" w:rsidRDefault="007A02E2" w:rsidP="00BF60D9">
      <w:pPr>
        <w:tabs>
          <w:tab w:val="left" w:pos="360"/>
        </w:tabs>
        <w:spacing w:after="0"/>
        <w:rPr>
          <w:rFonts w:ascii="Times New Roman" w:hAnsi="Times New Roman" w:cs="Times New Roman"/>
          <w:b/>
          <w:i/>
          <w:color w:val="FFFFFF" w:themeColor="background1"/>
          <w:sz w:val="20"/>
          <w:szCs w:val="24"/>
        </w:rPr>
        <w:sectPr w:rsidR="007A02E2" w:rsidRPr="00ED0201" w:rsidSect="007A7FBC">
          <w:type w:val="continuous"/>
          <w:pgSz w:w="11907" w:h="16839" w:code="9"/>
          <w:pgMar w:top="1699" w:right="1699" w:bottom="1699" w:left="1985" w:header="720" w:footer="720" w:gutter="0"/>
          <w:cols w:space="313"/>
          <w:docGrid w:linePitch="360"/>
        </w:sectPr>
      </w:pPr>
      <w:r w:rsidRPr="00ED0201">
        <w:rPr>
          <w:rFonts w:ascii="Times New Roman" w:hAnsi="Times New Roman" w:cs="Times New Roman"/>
          <w:b/>
          <w:i/>
          <w:color w:val="FFFFFF" w:themeColor="background1"/>
          <w:sz w:val="20"/>
          <w:szCs w:val="24"/>
        </w:rPr>
        <w:t>Sumber: Data Primer</w:t>
      </w:r>
    </w:p>
    <w:p w:rsidR="007A02E2" w:rsidRDefault="0000532D" w:rsidP="0000532D">
      <w:pPr>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Berdasarkan Tabel 2, biomassa tertinggi pada hari ke-4 dikarenakan kelimpahan yang paling tinggi yaitu pada hari ke-4 sesuai dengan pengukuran pada uji pendahuluan. </w:t>
      </w:r>
      <w:r w:rsidR="00B15D4F">
        <w:rPr>
          <w:rFonts w:ascii="Times New Roman" w:eastAsia="Times New Roman" w:hAnsi="Times New Roman" w:cs="Times New Roman"/>
          <w:sz w:val="24"/>
          <w:szCs w:val="24"/>
        </w:rPr>
        <w:t>Biomassa paling tinggi pada konsentrasi P1 (5%) yaitu 0</w:t>
      </w:r>
      <w:proofErr w:type="gramStart"/>
      <w:r w:rsidR="00B15D4F">
        <w:rPr>
          <w:rFonts w:ascii="Times New Roman" w:eastAsia="Times New Roman" w:hAnsi="Times New Roman" w:cs="Times New Roman"/>
          <w:sz w:val="24"/>
          <w:szCs w:val="24"/>
        </w:rPr>
        <w:t>,28</w:t>
      </w:r>
      <w:proofErr w:type="gramEnd"/>
      <w:r w:rsidR="00B15D4F">
        <w:rPr>
          <w:rFonts w:ascii="Times New Roman" w:eastAsia="Times New Roman" w:hAnsi="Times New Roman" w:cs="Times New Roman"/>
          <w:sz w:val="24"/>
          <w:szCs w:val="24"/>
        </w:rPr>
        <w:t xml:space="preserve"> gr/L dan biomassa terendah pada konsentrasi P3(25%) yaitu 0,03 gr/L. Biomassa paling tinggi pada P1 (5%) disebabkan oleh kelimpahan </w:t>
      </w:r>
      <w:r w:rsidR="00B15D4F">
        <w:rPr>
          <w:rFonts w:ascii="Times New Roman" w:eastAsia="Times New Roman" w:hAnsi="Times New Roman" w:cs="Times New Roman"/>
          <w:i/>
          <w:sz w:val="24"/>
          <w:szCs w:val="24"/>
        </w:rPr>
        <w:t xml:space="preserve">Chlorella </w:t>
      </w:r>
      <w:r w:rsidR="00B15D4F">
        <w:rPr>
          <w:rFonts w:ascii="Times New Roman" w:eastAsia="Times New Roman" w:hAnsi="Times New Roman" w:cs="Times New Roman"/>
          <w:sz w:val="24"/>
          <w:szCs w:val="24"/>
        </w:rPr>
        <w:t xml:space="preserve">sp. yang tinggi pada hari ke-4. </w:t>
      </w:r>
      <w:proofErr w:type="gramStart"/>
      <w:r w:rsidR="00B15D4F">
        <w:rPr>
          <w:rFonts w:ascii="Times New Roman" w:eastAsia="Times New Roman" w:hAnsi="Times New Roman" w:cs="Times New Roman"/>
          <w:sz w:val="24"/>
          <w:szCs w:val="24"/>
        </w:rPr>
        <w:t xml:space="preserve">Adanya kandungan N dan P yang sesuai dan protozoa </w:t>
      </w:r>
      <w:r w:rsidR="00B15D4F" w:rsidRPr="00F55926">
        <w:rPr>
          <w:rFonts w:ascii="Times New Roman" w:eastAsia="Times New Roman" w:hAnsi="Times New Roman" w:cs="Times New Roman"/>
          <w:i/>
          <w:sz w:val="24"/>
          <w:szCs w:val="24"/>
        </w:rPr>
        <w:t>Paramecium</w:t>
      </w:r>
      <w:r w:rsidR="00B15D4F">
        <w:rPr>
          <w:rFonts w:ascii="Times New Roman" w:eastAsia="Times New Roman" w:hAnsi="Times New Roman" w:cs="Times New Roman"/>
          <w:sz w:val="24"/>
          <w:szCs w:val="24"/>
        </w:rPr>
        <w:t xml:space="preserve"> sp. yang mampu bersimbiosis mutualisme dengan sel </w:t>
      </w:r>
      <w:r w:rsidR="00B15D4F">
        <w:rPr>
          <w:rFonts w:ascii="Times New Roman" w:eastAsia="Times New Roman" w:hAnsi="Times New Roman" w:cs="Times New Roman"/>
          <w:i/>
          <w:sz w:val="24"/>
          <w:szCs w:val="24"/>
        </w:rPr>
        <w:t xml:space="preserve">Chlorella </w:t>
      </w:r>
      <w:r w:rsidR="00B15D4F" w:rsidRPr="00F55926">
        <w:rPr>
          <w:rFonts w:ascii="Times New Roman" w:eastAsia="Times New Roman" w:hAnsi="Times New Roman" w:cs="Times New Roman"/>
          <w:sz w:val="24"/>
          <w:szCs w:val="24"/>
        </w:rPr>
        <w:t>sp.,</w:t>
      </w:r>
      <w:r w:rsidR="00B15D4F">
        <w:rPr>
          <w:rFonts w:ascii="Times New Roman" w:eastAsia="Times New Roman" w:hAnsi="Times New Roman" w:cs="Times New Roman"/>
          <w:sz w:val="24"/>
          <w:szCs w:val="24"/>
        </w:rPr>
        <w:t xml:space="preserve"> diduga penyebab kelimpahan </w:t>
      </w:r>
      <w:r w:rsidR="00B15D4F">
        <w:rPr>
          <w:rFonts w:ascii="Times New Roman" w:eastAsia="Times New Roman" w:hAnsi="Times New Roman" w:cs="Times New Roman"/>
          <w:i/>
          <w:sz w:val="24"/>
          <w:szCs w:val="24"/>
        </w:rPr>
        <w:t xml:space="preserve">Chlorella </w:t>
      </w:r>
      <w:r w:rsidR="00B15D4F">
        <w:rPr>
          <w:rFonts w:ascii="Times New Roman" w:eastAsia="Times New Roman" w:hAnsi="Times New Roman" w:cs="Times New Roman"/>
          <w:sz w:val="24"/>
          <w:szCs w:val="24"/>
        </w:rPr>
        <w:t>sp. tinggi.</w:t>
      </w:r>
      <w:proofErr w:type="gramEnd"/>
      <w:r w:rsidR="00B15D4F">
        <w:rPr>
          <w:rFonts w:ascii="Times New Roman" w:eastAsia="Times New Roman" w:hAnsi="Times New Roman" w:cs="Times New Roman"/>
          <w:sz w:val="24"/>
          <w:szCs w:val="24"/>
        </w:rPr>
        <w:t xml:space="preserve"> Menurut Prabowo (2009), kelimpahan sel </w:t>
      </w:r>
      <w:r w:rsidR="00B15D4F">
        <w:rPr>
          <w:rFonts w:ascii="Times New Roman" w:eastAsia="Times New Roman" w:hAnsi="Times New Roman" w:cs="Times New Roman"/>
          <w:i/>
          <w:sz w:val="24"/>
          <w:szCs w:val="24"/>
        </w:rPr>
        <w:t xml:space="preserve">Chlorella </w:t>
      </w:r>
      <w:r w:rsidR="00B15D4F">
        <w:rPr>
          <w:rFonts w:ascii="Times New Roman" w:eastAsia="Times New Roman" w:hAnsi="Times New Roman" w:cs="Times New Roman"/>
          <w:sz w:val="24"/>
          <w:szCs w:val="24"/>
        </w:rPr>
        <w:t xml:space="preserve">sp. berbanding lurus dengan biomassa </w:t>
      </w:r>
      <w:r w:rsidR="00B15D4F">
        <w:rPr>
          <w:rFonts w:ascii="Times New Roman" w:eastAsia="Times New Roman" w:hAnsi="Times New Roman" w:cs="Times New Roman"/>
          <w:i/>
          <w:sz w:val="24"/>
          <w:szCs w:val="24"/>
        </w:rPr>
        <w:t xml:space="preserve">Chlorella </w:t>
      </w:r>
      <w:r w:rsidR="00B15D4F">
        <w:rPr>
          <w:rFonts w:ascii="Times New Roman" w:eastAsia="Times New Roman" w:hAnsi="Times New Roman" w:cs="Times New Roman"/>
          <w:sz w:val="24"/>
          <w:szCs w:val="24"/>
        </w:rPr>
        <w:t xml:space="preserve">sp. Faktor </w:t>
      </w:r>
      <w:proofErr w:type="gramStart"/>
      <w:r w:rsidR="00B15D4F">
        <w:rPr>
          <w:rFonts w:ascii="Times New Roman" w:eastAsia="Times New Roman" w:hAnsi="Times New Roman" w:cs="Times New Roman"/>
          <w:sz w:val="24"/>
          <w:szCs w:val="24"/>
        </w:rPr>
        <w:t>lain</w:t>
      </w:r>
      <w:proofErr w:type="gramEnd"/>
      <w:r w:rsidR="00B15D4F">
        <w:rPr>
          <w:rFonts w:ascii="Times New Roman" w:eastAsia="Times New Roman" w:hAnsi="Times New Roman" w:cs="Times New Roman"/>
          <w:sz w:val="24"/>
          <w:szCs w:val="24"/>
        </w:rPr>
        <w:t xml:space="preserve"> yang menyebabkan P1 (5%) tinggi diduga karena pengaruh ukuran diameter sel </w:t>
      </w:r>
      <w:r w:rsidR="00B15D4F">
        <w:rPr>
          <w:rFonts w:ascii="Times New Roman" w:eastAsia="Times New Roman" w:hAnsi="Times New Roman" w:cs="Times New Roman"/>
          <w:i/>
          <w:sz w:val="24"/>
          <w:szCs w:val="24"/>
        </w:rPr>
        <w:t xml:space="preserve">Chlorella </w:t>
      </w:r>
      <w:r w:rsidR="00B15D4F">
        <w:rPr>
          <w:rFonts w:ascii="Times New Roman" w:eastAsia="Times New Roman" w:hAnsi="Times New Roman" w:cs="Times New Roman"/>
          <w:sz w:val="24"/>
          <w:szCs w:val="24"/>
        </w:rPr>
        <w:t xml:space="preserve">sp. Menurut Prabowo </w:t>
      </w:r>
      <w:r w:rsidR="00B15D4F">
        <w:rPr>
          <w:rFonts w:ascii="Times New Roman" w:eastAsia="Times New Roman" w:hAnsi="Times New Roman" w:cs="Times New Roman"/>
          <w:sz w:val="24"/>
          <w:szCs w:val="24"/>
        </w:rPr>
        <w:lastRenderedPageBreak/>
        <w:t xml:space="preserve">(2009), ukuran diameter sel </w:t>
      </w:r>
      <w:r w:rsidR="00B15D4F">
        <w:rPr>
          <w:rFonts w:ascii="Times New Roman" w:eastAsia="Times New Roman" w:hAnsi="Times New Roman" w:cs="Times New Roman"/>
          <w:i/>
          <w:sz w:val="24"/>
          <w:szCs w:val="24"/>
        </w:rPr>
        <w:t xml:space="preserve">Chlorella </w:t>
      </w:r>
      <w:r w:rsidR="00B15D4F">
        <w:rPr>
          <w:rFonts w:ascii="Times New Roman" w:eastAsia="Times New Roman" w:hAnsi="Times New Roman" w:cs="Times New Roman"/>
          <w:sz w:val="24"/>
          <w:szCs w:val="24"/>
        </w:rPr>
        <w:t xml:space="preserve">sp. berbeda-beda. </w:t>
      </w:r>
      <w:proofErr w:type="gramStart"/>
      <w:r w:rsidR="00B15D4F">
        <w:rPr>
          <w:rFonts w:ascii="Times New Roman" w:eastAsia="Times New Roman" w:hAnsi="Times New Roman" w:cs="Times New Roman"/>
          <w:sz w:val="24"/>
          <w:szCs w:val="24"/>
        </w:rPr>
        <w:t xml:space="preserve">Umumnya ukuran diameter sel </w:t>
      </w:r>
      <w:r w:rsidR="00B15D4F">
        <w:rPr>
          <w:rFonts w:ascii="Times New Roman" w:eastAsia="Times New Roman" w:hAnsi="Times New Roman" w:cs="Times New Roman"/>
          <w:i/>
          <w:sz w:val="24"/>
          <w:szCs w:val="24"/>
        </w:rPr>
        <w:t xml:space="preserve">Chlorella </w:t>
      </w:r>
      <w:r w:rsidR="00B15D4F">
        <w:rPr>
          <w:rFonts w:ascii="Times New Roman" w:eastAsia="Times New Roman" w:hAnsi="Times New Roman" w:cs="Times New Roman"/>
          <w:sz w:val="24"/>
          <w:szCs w:val="24"/>
        </w:rPr>
        <w:t xml:space="preserve">sp. berkisar antara 2 – 12 µm. Semakin besar ukuran sel diameter </w:t>
      </w:r>
      <w:r w:rsidR="00B15D4F">
        <w:rPr>
          <w:rFonts w:ascii="Times New Roman" w:eastAsia="Times New Roman" w:hAnsi="Times New Roman" w:cs="Times New Roman"/>
          <w:i/>
          <w:sz w:val="24"/>
          <w:szCs w:val="24"/>
        </w:rPr>
        <w:t xml:space="preserve">Chlorella </w:t>
      </w:r>
      <w:r w:rsidR="00B15D4F">
        <w:rPr>
          <w:rFonts w:ascii="Times New Roman" w:eastAsia="Times New Roman" w:hAnsi="Times New Roman" w:cs="Times New Roman"/>
          <w:sz w:val="24"/>
          <w:szCs w:val="24"/>
        </w:rPr>
        <w:t>sp. menyebabkan semakin berat biomassa sel yang dihasilkan.</w:t>
      </w:r>
      <w:proofErr w:type="gramEnd"/>
    </w:p>
    <w:p w:rsidR="00B15D4F" w:rsidRDefault="00B15D4F" w:rsidP="0000532D">
      <w:pPr>
        <w:spacing w:after="0"/>
        <w:ind w:firstLine="360"/>
        <w:jc w:val="both"/>
        <w:rPr>
          <w:rFonts w:ascii="Times New Roman" w:eastAsia="Times New Roman" w:hAnsi="Times New Roman" w:cs="Times New Roman"/>
          <w:sz w:val="24"/>
          <w:szCs w:val="24"/>
        </w:rPr>
      </w:pPr>
    </w:p>
    <w:p w:rsidR="00F50D3B" w:rsidRPr="00F50D3B" w:rsidRDefault="00514725" w:rsidP="00F50D3B">
      <w:pPr>
        <w:ind w:left="540" w:hanging="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r>
      <w:r w:rsidR="00F50D3B">
        <w:rPr>
          <w:rFonts w:ascii="Times New Roman" w:eastAsia="Times New Roman" w:hAnsi="Times New Roman" w:cs="Times New Roman"/>
          <w:b/>
          <w:sz w:val="24"/>
          <w:szCs w:val="24"/>
        </w:rPr>
        <w:t xml:space="preserve">Faktor </w:t>
      </w:r>
      <w:r>
        <w:rPr>
          <w:rFonts w:ascii="Times New Roman" w:eastAsia="Times New Roman" w:hAnsi="Times New Roman" w:cs="Times New Roman"/>
          <w:b/>
          <w:sz w:val="24"/>
          <w:szCs w:val="24"/>
        </w:rPr>
        <w:t xml:space="preserve">Lingkungan </w:t>
      </w:r>
      <w:r w:rsidR="00F50D3B">
        <w:rPr>
          <w:rFonts w:ascii="Times New Roman" w:eastAsia="Times New Roman" w:hAnsi="Times New Roman" w:cs="Times New Roman"/>
          <w:b/>
          <w:sz w:val="24"/>
          <w:szCs w:val="24"/>
        </w:rPr>
        <w:t xml:space="preserve">yang </w:t>
      </w:r>
      <w:proofErr w:type="gramStart"/>
      <w:r w:rsidR="00F50D3B">
        <w:rPr>
          <w:rFonts w:ascii="Times New Roman" w:eastAsia="Times New Roman" w:hAnsi="Times New Roman" w:cs="Times New Roman"/>
          <w:b/>
          <w:sz w:val="24"/>
          <w:szCs w:val="24"/>
        </w:rPr>
        <w:t xml:space="preserve">Mempengaruhi </w:t>
      </w:r>
      <w:r>
        <w:rPr>
          <w:rFonts w:ascii="Times New Roman" w:eastAsia="Times New Roman" w:hAnsi="Times New Roman" w:cs="Times New Roman"/>
          <w:b/>
          <w:sz w:val="24"/>
          <w:szCs w:val="24"/>
        </w:rPr>
        <w:t xml:space="preserve"> </w:t>
      </w:r>
      <w:r w:rsidR="00F50D3B">
        <w:rPr>
          <w:rFonts w:ascii="Times New Roman" w:eastAsia="Times New Roman" w:hAnsi="Times New Roman" w:cs="Times New Roman"/>
          <w:b/>
          <w:i/>
          <w:sz w:val="24"/>
          <w:szCs w:val="24"/>
        </w:rPr>
        <w:t>Chlorella</w:t>
      </w:r>
      <w:proofErr w:type="gramEnd"/>
      <w:r w:rsidR="00F50D3B">
        <w:rPr>
          <w:rFonts w:ascii="Times New Roman" w:eastAsia="Times New Roman" w:hAnsi="Times New Roman" w:cs="Times New Roman"/>
          <w:b/>
          <w:i/>
          <w:sz w:val="24"/>
          <w:szCs w:val="24"/>
        </w:rPr>
        <w:t xml:space="preserve"> </w:t>
      </w:r>
      <w:r w:rsidR="00F50D3B">
        <w:rPr>
          <w:rFonts w:ascii="Times New Roman" w:eastAsia="Times New Roman" w:hAnsi="Times New Roman" w:cs="Times New Roman"/>
          <w:b/>
          <w:sz w:val="24"/>
          <w:szCs w:val="24"/>
        </w:rPr>
        <w:t>sp.</w:t>
      </w:r>
    </w:p>
    <w:p w:rsidR="0000532D" w:rsidRDefault="003434EB" w:rsidP="003434EB">
      <w:pPr>
        <w:tabs>
          <w:tab w:val="left" w:pos="36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Pengukuran nitrat dan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dilakukan pada hari ke-1(awal), ke-6(tengah) dan ke-11(akhir).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Pengukuran oksigen terlarut dilakukan pada hari ke-1</w:t>
      </w:r>
      <w:r w:rsidR="009C19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(awal), ke-6</w:t>
      </w:r>
      <w:r w:rsidR="009C19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(tengah) dan ke-11</w:t>
      </w:r>
      <w:r w:rsidR="009C19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(akhir).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Pengukuran suhu dan pH dilakukan selama 11 hari pengamatan.</w:t>
      </w:r>
      <w:proofErr w:type="gramEnd"/>
      <w:r>
        <w:rPr>
          <w:rFonts w:ascii="Times New Roman" w:eastAsia="Times New Roman" w:hAnsi="Times New Roman" w:cs="Times New Roman"/>
          <w:sz w:val="24"/>
          <w:szCs w:val="24"/>
        </w:rPr>
        <w:t xml:space="preserve"> Berikut adalah hasil analisis parameter kualitas air yang mempengaruhi pertumbuhan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 pada Tabel 3.</w:t>
      </w:r>
    </w:p>
    <w:p w:rsidR="0000532D" w:rsidRDefault="0000532D" w:rsidP="003434EB">
      <w:pPr>
        <w:tabs>
          <w:tab w:val="left" w:pos="360"/>
        </w:tabs>
        <w:spacing w:after="0"/>
        <w:jc w:val="both"/>
        <w:rPr>
          <w:rFonts w:ascii="Times New Roman" w:eastAsia="Times New Roman" w:hAnsi="Times New Roman" w:cs="Times New Roman"/>
          <w:sz w:val="24"/>
          <w:szCs w:val="24"/>
        </w:rPr>
        <w:sectPr w:rsidR="0000532D" w:rsidSect="007A02E2">
          <w:type w:val="continuous"/>
          <w:pgSz w:w="11907" w:h="16839" w:code="9"/>
          <w:pgMar w:top="1699" w:right="1699" w:bottom="1699" w:left="1985" w:header="720" w:footer="720" w:gutter="0"/>
          <w:cols w:num="2" w:space="313"/>
          <w:docGrid w:linePitch="360"/>
        </w:sectPr>
      </w:pPr>
    </w:p>
    <w:p w:rsidR="0000532D" w:rsidRDefault="0000532D" w:rsidP="003434EB">
      <w:pPr>
        <w:tabs>
          <w:tab w:val="left" w:pos="360"/>
        </w:tabs>
        <w:spacing w:before="240" w:after="0"/>
        <w:jc w:val="both"/>
        <w:rPr>
          <w:rFonts w:ascii="Times New Roman" w:eastAsia="Times New Roman" w:hAnsi="Times New Roman" w:cs="Times New Roman"/>
          <w:b/>
          <w:sz w:val="24"/>
          <w:szCs w:val="24"/>
        </w:rPr>
      </w:pPr>
    </w:p>
    <w:p w:rsidR="0000532D" w:rsidRDefault="0000532D" w:rsidP="003434EB">
      <w:pPr>
        <w:tabs>
          <w:tab w:val="left" w:pos="360"/>
        </w:tabs>
        <w:spacing w:before="240" w:after="0"/>
        <w:jc w:val="both"/>
        <w:rPr>
          <w:rFonts w:ascii="Times New Roman" w:eastAsia="Times New Roman" w:hAnsi="Times New Roman" w:cs="Times New Roman"/>
          <w:b/>
          <w:sz w:val="24"/>
          <w:szCs w:val="24"/>
        </w:rPr>
      </w:pPr>
    </w:p>
    <w:p w:rsidR="00F50D3B" w:rsidRPr="003434EB" w:rsidRDefault="003434EB" w:rsidP="003434EB">
      <w:pPr>
        <w:tabs>
          <w:tab w:val="left" w:pos="360"/>
        </w:tabs>
        <w:spacing w:before="240" w:after="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Tabel 3.</w:t>
      </w:r>
      <w:proofErr w:type="gramEnd"/>
      <w:r>
        <w:rPr>
          <w:rFonts w:ascii="Times New Roman" w:eastAsia="Times New Roman" w:hAnsi="Times New Roman" w:cs="Times New Roman"/>
          <w:b/>
          <w:sz w:val="24"/>
          <w:szCs w:val="24"/>
        </w:rPr>
        <w:t xml:space="preserve"> Hasil Analisis Parameter Kualitas Air</w:t>
      </w:r>
    </w:p>
    <w:tbl>
      <w:tblPr>
        <w:tblStyle w:val="LightShading10"/>
        <w:tblW w:w="8478" w:type="dxa"/>
        <w:tblLayout w:type="fixed"/>
        <w:tblLook w:val="04A0"/>
      </w:tblPr>
      <w:tblGrid>
        <w:gridCol w:w="2088"/>
        <w:gridCol w:w="1080"/>
        <w:gridCol w:w="1296"/>
        <w:gridCol w:w="1296"/>
        <w:gridCol w:w="1296"/>
        <w:gridCol w:w="1422"/>
      </w:tblGrid>
      <w:tr w:rsidR="001C7DBE" w:rsidRPr="001C7DBE" w:rsidTr="0062325E">
        <w:trPr>
          <w:cnfStyle w:val="100000000000"/>
        </w:trPr>
        <w:tc>
          <w:tcPr>
            <w:cnfStyle w:val="001000000000"/>
            <w:tcW w:w="3168" w:type="dxa"/>
            <w:gridSpan w:val="2"/>
            <w:vMerge w:val="restart"/>
            <w:shd w:val="clear" w:color="auto" w:fill="auto"/>
            <w:vAlign w:val="center"/>
          </w:tcPr>
          <w:p w:rsidR="001C7DBE" w:rsidRPr="001C7DBE" w:rsidRDefault="001C7DBE" w:rsidP="001C7DBE">
            <w:pPr>
              <w:tabs>
                <w:tab w:val="left" w:pos="360"/>
              </w:tabs>
              <w:jc w:val="center"/>
              <w:rPr>
                <w:rFonts w:ascii="Times New Roman" w:hAnsi="Times New Roman" w:cs="Times New Roman"/>
                <w:sz w:val="24"/>
                <w:szCs w:val="24"/>
              </w:rPr>
            </w:pPr>
            <w:r w:rsidRPr="001C7DBE">
              <w:rPr>
                <w:rFonts w:ascii="Times New Roman" w:hAnsi="Times New Roman" w:cs="Times New Roman"/>
                <w:sz w:val="24"/>
                <w:szCs w:val="24"/>
              </w:rPr>
              <w:t>Parameter</w:t>
            </w:r>
          </w:p>
        </w:tc>
        <w:tc>
          <w:tcPr>
            <w:tcW w:w="5310" w:type="dxa"/>
            <w:gridSpan w:val="4"/>
            <w:shd w:val="clear" w:color="auto" w:fill="auto"/>
            <w:vAlign w:val="center"/>
          </w:tcPr>
          <w:p w:rsidR="001C7DBE" w:rsidRPr="001C7DBE" w:rsidRDefault="001C7DBE" w:rsidP="001C7DBE">
            <w:pPr>
              <w:tabs>
                <w:tab w:val="left" w:pos="360"/>
              </w:tabs>
              <w:jc w:val="center"/>
              <w:cnfStyle w:val="100000000000"/>
              <w:rPr>
                <w:rFonts w:ascii="Times New Roman" w:hAnsi="Times New Roman" w:cs="Times New Roman"/>
                <w:sz w:val="24"/>
                <w:szCs w:val="24"/>
              </w:rPr>
            </w:pPr>
            <w:r w:rsidRPr="001C7DBE">
              <w:rPr>
                <w:rFonts w:ascii="Times New Roman" w:hAnsi="Times New Roman" w:cs="Times New Roman"/>
                <w:sz w:val="24"/>
                <w:szCs w:val="24"/>
              </w:rPr>
              <w:t>Perlakuan</w:t>
            </w:r>
          </w:p>
        </w:tc>
      </w:tr>
      <w:tr w:rsidR="001C7DBE" w:rsidRPr="0062325E" w:rsidTr="005A5F4D">
        <w:trPr>
          <w:cnfStyle w:val="000000100000"/>
        </w:trPr>
        <w:tc>
          <w:tcPr>
            <w:cnfStyle w:val="001000000000"/>
            <w:tcW w:w="3168" w:type="dxa"/>
            <w:gridSpan w:val="2"/>
            <w:vMerge/>
            <w:tcBorders>
              <w:bottom w:val="single" w:sz="4" w:space="0" w:color="auto"/>
            </w:tcBorders>
            <w:shd w:val="clear" w:color="auto" w:fill="auto"/>
            <w:vAlign w:val="center"/>
          </w:tcPr>
          <w:p w:rsidR="001C7DBE" w:rsidRPr="001C7DBE" w:rsidRDefault="001C7DBE" w:rsidP="001C7DBE">
            <w:pPr>
              <w:tabs>
                <w:tab w:val="left" w:pos="360"/>
              </w:tabs>
              <w:jc w:val="center"/>
              <w:rPr>
                <w:rFonts w:ascii="Times New Roman" w:hAnsi="Times New Roman" w:cs="Times New Roman"/>
                <w:sz w:val="24"/>
                <w:szCs w:val="24"/>
              </w:rPr>
            </w:pPr>
          </w:p>
        </w:tc>
        <w:tc>
          <w:tcPr>
            <w:tcW w:w="1296" w:type="dxa"/>
            <w:tcBorders>
              <w:bottom w:val="single" w:sz="4" w:space="0" w:color="auto"/>
            </w:tcBorders>
            <w:shd w:val="clear" w:color="auto" w:fill="auto"/>
            <w:vAlign w:val="center"/>
          </w:tcPr>
          <w:p w:rsidR="001C7DBE" w:rsidRPr="0062325E" w:rsidRDefault="001C7DBE" w:rsidP="00FD4012">
            <w:pPr>
              <w:tabs>
                <w:tab w:val="left" w:pos="360"/>
              </w:tabs>
              <w:jc w:val="center"/>
              <w:cnfStyle w:val="000000100000"/>
              <w:rPr>
                <w:rFonts w:ascii="Times New Roman" w:hAnsi="Times New Roman" w:cs="Times New Roman"/>
                <w:b/>
                <w:sz w:val="24"/>
                <w:szCs w:val="24"/>
              </w:rPr>
            </w:pPr>
            <w:r w:rsidRPr="0062325E">
              <w:rPr>
                <w:rFonts w:ascii="Times New Roman" w:hAnsi="Times New Roman" w:cs="Times New Roman"/>
                <w:b/>
                <w:sz w:val="24"/>
                <w:szCs w:val="24"/>
              </w:rPr>
              <w:t>P</w:t>
            </w:r>
            <w:r w:rsidRPr="0062325E">
              <w:rPr>
                <w:rFonts w:ascii="Times New Roman" w:hAnsi="Times New Roman" w:cs="Times New Roman"/>
                <w:b/>
                <w:sz w:val="24"/>
                <w:szCs w:val="24"/>
                <w:vertAlign w:val="subscript"/>
              </w:rPr>
              <w:t>0</w:t>
            </w:r>
            <w:r w:rsidR="0085172A">
              <w:rPr>
                <w:rFonts w:ascii="Times New Roman" w:hAnsi="Times New Roman" w:cs="Times New Roman"/>
                <w:b/>
                <w:sz w:val="24"/>
                <w:szCs w:val="24"/>
                <w:vertAlign w:val="subscript"/>
              </w:rPr>
              <w:t xml:space="preserve"> </w:t>
            </w:r>
            <w:r w:rsidRPr="0062325E">
              <w:rPr>
                <w:rFonts w:ascii="Times New Roman" w:hAnsi="Times New Roman" w:cs="Times New Roman"/>
                <w:b/>
                <w:sz w:val="24"/>
                <w:szCs w:val="24"/>
              </w:rPr>
              <w:t>(0</w:t>
            </w:r>
            <w:r w:rsidR="00FD4012">
              <w:rPr>
                <w:rFonts w:ascii="Times New Roman" w:hAnsi="Times New Roman" w:cs="Times New Roman"/>
                <w:b/>
                <w:sz w:val="24"/>
                <w:szCs w:val="24"/>
              </w:rPr>
              <w:t>%</w:t>
            </w:r>
            <w:r w:rsidRPr="0062325E">
              <w:rPr>
                <w:rFonts w:ascii="Times New Roman" w:hAnsi="Times New Roman" w:cs="Times New Roman"/>
                <w:b/>
                <w:sz w:val="24"/>
                <w:szCs w:val="24"/>
              </w:rPr>
              <w:t>)</w:t>
            </w:r>
          </w:p>
        </w:tc>
        <w:tc>
          <w:tcPr>
            <w:tcW w:w="1296" w:type="dxa"/>
            <w:tcBorders>
              <w:bottom w:val="single" w:sz="4" w:space="0" w:color="auto"/>
            </w:tcBorders>
            <w:shd w:val="clear" w:color="auto" w:fill="auto"/>
            <w:vAlign w:val="center"/>
          </w:tcPr>
          <w:p w:rsidR="001C7DBE" w:rsidRPr="0062325E" w:rsidRDefault="001C7DBE" w:rsidP="00FD4012">
            <w:pPr>
              <w:tabs>
                <w:tab w:val="left" w:pos="360"/>
              </w:tabs>
              <w:jc w:val="center"/>
              <w:cnfStyle w:val="000000100000"/>
              <w:rPr>
                <w:rFonts w:ascii="Times New Roman" w:hAnsi="Times New Roman" w:cs="Times New Roman"/>
                <w:b/>
                <w:sz w:val="24"/>
                <w:szCs w:val="24"/>
              </w:rPr>
            </w:pPr>
            <w:r w:rsidRPr="0062325E">
              <w:rPr>
                <w:rFonts w:ascii="Times New Roman" w:hAnsi="Times New Roman" w:cs="Times New Roman"/>
                <w:b/>
                <w:sz w:val="24"/>
                <w:szCs w:val="24"/>
              </w:rPr>
              <w:t>P</w:t>
            </w:r>
            <w:r w:rsidRPr="0062325E">
              <w:rPr>
                <w:rFonts w:ascii="Times New Roman" w:hAnsi="Times New Roman" w:cs="Times New Roman"/>
                <w:b/>
                <w:sz w:val="24"/>
                <w:szCs w:val="24"/>
                <w:vertAlign w:val="subscript"/>
              </w:rPr>
              <w:t>1</w:t>
            </w:r>
            <w:r w:rsidR="0085172A">
              <w:rPr>
                <w:rFonts w:ascii="Times New Roman" w:hAnsi="Times New Roman" w:cs="Times New Roman"/>
                <w:b/>
                <w:sz w:val="24"/>
                <w:szCs w:val="24"/>
                <w:vertAlign w:val="subscript"/>
              </w:rPr>
              <w:t xml:space="preserve"> </w:t>
            </w:r>
            <w:r w:rsidRPr="0062325E">
              <w:rPr>
                <w:rFonts w:ascii="Times New Roman" w:hAnsi="Times New Roman" w:cs="Times New Roman"/>
                <w:b/>
                <w:sz w:val="24"/>
                <w:szCs w:val="24"/>
              </w:rPr>
              <w:t>(</w:t>
            </w:r>
            <w:r w:rsidR="00FD4012">
              <w:rPr>
                <w:rFonts w:ascii="Times New Roman" w:hAnsi="Times New Roman" w:cs="Times New Roman"/>
                <w:b/>
                <w:sz w:val="24"/>
                <w:szCs w:val="24"/>
              </w:rPr>
              <w:t>5%</w:t>
            </w:r>
            <w:r w:rsidRPr="0062325E">
              <w:rPr>
                <w:rFonts w:ascii="Times New Roman" w:hAnsi="Times New Roman" w:cs="Times New Roman"/>
                <w:b/>
                <w:sz w:val="24"/>
                <w:szCs w:val="24"/>
              </w:rPr>
              <w:t>)</w:t>
            </w:r>
          </w:p>
        </w:tc>
        <w:tc>
          <w:tcPr>
            <w:tcW w:w="1296" w:type="dxa"/>
            <w:tcBorders>
              <w:bottom w:val="single" w:sz="4" w:space="0" w:color="auto"/>
            </w:tcBorders>
            <w:shd w:val="clear" w:color="auto" w:fill="auto"/>
            <w:vAlign w:val="center"/>
          </w:tcPr>
          <w:p w:rsidR="001C7DBE" w:rsidRPr="0062325E" w:rsidRDefault="001C7DBE" w:rsidP="00FD4012">
            <w:pPr>
              <w:tabs>
                <w:tab w:val="left" w:pos="360"/>
              </w:tabs>
              <w:jc w:val="center"/>
              <w:cnfStyle w:val="000000100000"/>
              <w:rPr>
                <w:rFonts w:ascii="Times New Roman" w:hAnsi="Times New Roman" w:cs="Times New Roman"/>
                <w:b/>
                <w:sz w:val="24"/>
                <w:szCs w:val="24"/>
              </w:rPr>
            </w:pPr>
            <w:r w:rsidRPr="0062325E">
              <w:rPr>
                <w:rFonts w:ascii="Times New Roman" w:hAnsi="Times New Roman" w:cs="Times New Roman"/>
                <w:b/>
                <w:sz w:val="24"/>
                <w:szCs w:val="24"/>
              </w:rPr>
              <w:t>P</w:t>
            </w:r>
            <w:r w:rsidRPr="0062325E">
              <w:rPr>
                <w:rFonts w:ascii="Times New Roman" w:hAnsi="Times New Roman" w:cs="Times New Roman"/>
                <w:b/>
                <w:sz w:val="24"/>
                <w:szCs w:val="24"/>
                <w:vertAlign w:val="subscript"/>
              </w:rPr>
              <w:t>2</w:t>
            </w:r>
            <w:r w:rsidR="0085172A">
              <w:rPr>
                <w:rFonts w:ascii="Times New Roman" w:hAnsi="Times New Roman" w:cs="Times New Roman"/>
                <w:b/>
                <w:sz w:val="24"/>
                <w:szCs w:val="24"/>
                <w:vertAlign w:val="subscript"/>
              </w:rPr>
              <w:t xml:space="preserve"> </w:t>
            </w:r>
            <w:r w:rsidRPr="0062325E">
              <w:rPr>
                <w:rFonts w:ascii="Times New Roman" w:hAnsi="Times New Roman" w:cs="Times New Roman"/>
                <w:b/>
                <w:sz w:val="24"/>
                <w:szCs w:val="24"/>
              </w:rPr>
              <w:t>(</w:t>
            </w:r>
            <w:r w:rsidR="00FD4012">
              <w:rPr>
                <w:rFonts w:ascii="Times New Roman" w:hAnsi="Times New Roman" w:cs="Times New Roman"/>
                <w:b/>
                <w:sz w:val="24"/>
                <w:szCs w:val="24"/>
              </w:rPr>
              <w:t>15%</w:t>
            </w:r>
            <w:r w:rsidRPr="0062325E">
              <w:rPr>
                <w:rFonts w:ascii="Times New Roman" w:hAnsi="Times New Roman" w:cs="Times New Roman"/>
                <w:b/>
                <w:sz w:val="24"/>
                <w:szCs w:val="24"/>
              </w:rPr>
              <w:t>)</w:t>
            </w:r>
          </w:p>
        </w:tc>
        <w:tc>
          <w:tcPr>
            <w:tcW w:w="1422" w:type="dxa"/>
            <w:tcBorders>
              <w:bottom w:val="single" w:sz="4" w:space="0" w:color="auto"/>
            </w:tcBorders>
            <w:shd w:val="clear" w:color="auto" w:fill="auto"/>
            <w:vAlign w:val="center"/>
          </w:tcPr>
          <w:p w:rsidR="001C7DBE" w:rsidRPr="0062325E" w:rsidRDefault="001C7DBE" w:rsidP="00FD4012">
            <w:pPr>
              <w:tabs>
                <w:tab w:val="left" w:pos="360"/>
              </w:tabs>
              <w:jc w:val="center"/>
              <w:cnfStyle w:val="000000100000"/>
              <w:rPr>
                <w:rFonts w:ascii="Times New Roman" w:hAnsi="Times New Roman" w:cs="Times New Roman"/>
                <w:b/>
                <w:sz w:val="24"/>
                <w:szCs w:val="24"/>
              </w:rPr>
            </w:pPr>
            <w:r w:rsidRPr="0062325E">
              <w:rPr>
                <w:rFonts w:ascii="Times New Roman" w:hAnsi="Times New Roman" w:cs="Times New Roman"/>
                <w:b/>
                <w:sz w:val="24"/>
                <w:szCs w:val="24"/>
              </w:rPr>
              <w:t>P</w:t>
            </w:r>
            <w:r w:rsidRPr="0062325E">
              <w:rPr>
                <w:rFonts w:ascii="Times New Roman" w:hAnsi="Times New Roman" w:cs="Times New Roman"/>
                <w:b/>
                <w:sz w:val="24"/>
                <w:szCs w:val="24"/>
                <w:vertAlign w:val="subscript"/>
              </w:rPr>
              <w:t>3</w:t>
            </w:r>
            <w:r w:rsidR="0085172A">
              <w:rPr>
                <w:rFonts w:ascii="Times New Roman" w:hAnsi="Times New Roman" w:cs="Times New Roman"/>
                <w:b/>
                <w:sz w:val="24"/>
                <w:szCs w:val="24"/>
                <w:vertAlign w:val="subscript"/>
              </w:rPr>
              <w:t xml:space="preserve"> </w:t>
            </w:r>
            <w:r w:rsidRPr="0062325E">
              <w:rPr>
                <w:rFonts w:ascii="Times New Roman" w:hAnsi="Times New Roman" w:cs="Times New Roman"/>
                <w:b/>
                <w:sz w:val="24"/>
                <w:szCs w:val="24"/>
              </w:rPr>
              <w:t>(</w:t>
            </w:r>
            <w:r w:rsidR="00FD4012">
              <w:rPr>
                <w:rFonts w:ascii="Times New Roman" w:hAnsi="Times New Roman" w:cs="Times New Roman"/>
                <w:b/>
                <w:sz w:val="24"/>
                <w:szCs w:val="24"/>
              </w:rPr>
              <w:t>25%</w:t>
            </w:r>
            <w:r w:rsidRPr="0062325E">
              <w:rPr>
                <w:rFonts w:ascii="Times New Roman" w:hAnsi="Times New Roman" w:cs="Times New Roman"/>
                <w:b/>
                <w:sz w:val="24"/>
                <w:szCs w:val="24"/>
              </w:rPr>
              <w:t>)</w:t>
            </w:r>
          </w:p>
        </w:tc>
      </w:tr>
      <w:tr w:rsidR="005A5F4D" w:rsidRPr="0062325E" w:rsidTr="005A5F4D">
        <w:tc>
          <w:tcPr>
            <w:cnfStyle w:val="001000000000"/>
            <w:tcW w:w="8478" w:type="dxa"/>
            <w:gridSpan w:val="6"/>
            <w:tcBorders>
              <w:top w:val="single" w:sz="4" w:space="0" w:color="auto"/>
            </w:tcBorders>
            <w:shd w:val="clear" w:color="auto" w:fill="auto"/>
            <w:vAlign w:val="center"/>
          </w:tcPr>
          <w:p w:rsidR="005A5F4D" w:rsidRPr="005A5F4D" w:rsidRDefault="005A5F4D" w:rsidP="005A5F4D">
            <w:pPr>
              <w:tabs>
                <w:tab w:val="left" w:pos="360"/>
              </w:tabs>
              <w:rPr>
                <w:rFonts w:ascii="Times New Roman" w:hAnsi="Times New Roman" w:cs="Times New Roman"/>
                <w:sz w:val="24"/>
                <w:szCs w:val="24"/>
              </w:rPr>
            </w:pPr>
            <w:r>
              <w:rPr>
                <w:rFonts w:ascii="Times New Roman" w:hAnsi="Times New Roman" w:cs="Times New Roman"/>
                <w:sz w:val="24"/>
                <w:szCs w:val="24"/>
              </w:rPr>
              <w:t>Parameter Kimia</w:t>
            </w:r>
          </w:p>
        </w:tc>
      </w:tr>
      <w:tr w:rsidR="00BF60D9" w:rsidRPr="001C7DBE" w:rsidTr="0062325E">
        <w:trPr>
          <w:cnfStyle w:val="000000100000"/>
        </w:trPr>
        <w:tc>
          <w:tcPr>
            <w:cnfStyle w:val="001000000000"/>
            <w:tcW w:w="2088" w:type="dxa"/>
            <w:vMerge w:val="restart"/>
            <w:tcBorders>
              <w:top w:val="single" w:sz="4" w:space="0" w:color="auto"/>
            </w:tcBorders>
            <w:shd w:val="clear" w:color="auto" w:fill="auto"/>
            <w:vAlign w:val="center"/>
          </w:tcPr>
          <w:p w:rsidR="00BF60D9" w:rsidRPr="001C7DBE" w:rsidRDefault="00BF60D9" w:rsidP="001C7DBE">
            <w:pPr>
              <w:tabs>
                <w:tab w:val="left" w:pos="360"/>
              </w:tabs>
              <w:jc w:val="center"/>
              <w:rPr>
                <w:rFonts w:ascii="Times New Roman" w:hAnsi="Times New Roman" w:cs="Times New Roman"/>
                <w:sz w:val="24"/>
                <w:szCs w:val="24"/>
              </w:rPr>
            </w:pPr>
            <w:r w:rsidRPr="001C7DBE">
              <w:rPr>
                <w:rFonts w:ascii="Times New Roman" w:hAnsi="Times New Roman" w:cs="Times New Roman"/>
                <w:sz w:val="24"/>
                <w:szCs w:val="24"/>
              </w:rPr>
              <w:t>Nitrat</w:t>
            </w:r>
            <w:r>
              <w:rPr>
                <w:rFonts w:ascii="Times New Roman" w:hAnsi="Times New Roman" w:cs="Times New Roman"/>
                <w:sz w:val="24"/>
                <w:szCs w:val="24"/>
              </w:rPr>
              <w:t xml:space="preserve"> (mg/L)</w:t>
            </w:r>
          </w:p>
        </w:tc>
        <w:tc>
          <w:tcPr>
            <w:tcW w:w="1080" w:type="dxa"/>
            <w:tcBorders>
              <w:top w:val="single" w:sz="4" w:space="0" w:color="auto"/>
              <w:bottom w:val="single" w:sz="4" w:space="0" w:color="auto"/>
            </w:tcBorders>
            <w:shd w:val="clear" w:color="auto" w:fill="auto"/>
            <w:vAlign w:val="center"/>
          </w:tcPr>
          <w:p w:rsidR="00BF60D9" w:rsidRPr="001C7DBE" w:rsidRDefault="00BF60D9" w:rsidP="001C7DBE">
            <w:pPr>
              <w:tabs>
                <w:tab w:val="left" w:pos="360"/>
              </w:tabs>
              <w:jc w:val="center"/>
              <w:cnfStyle w:val="000000100000"/>
              <w:rPr>
                <w:rFonts w:ascii="Times New Roman" w:hAnsi="Times New Roman" w:cs="Times New Roman"/>
                <w:sz w:val="24"/>
                <w:szCs w:val="24"/>
              </w:rPr>
            </w:pPr>
            <w:r w:rsidRPr="001C7DBE">
              <w:rPr>
                <w:rFonts w:ascii="Times New Roman" w:hAnsi="Times New Roman" w:cs="Times New Roman"/>
                <w:sz w:val="24"/>
                <w:szCs w:val="24"/>
              </w:rPr>
              <w:t>Awal</w:t>
            </w:r>
          </w:p>
        </w:tc>
        <w:tc>
          <w:tcPr>
            <w:tcW w:w="1296" w:type="dxa"/>
            <w:tcBorders>
              <w:top w:val="single" w:sz="4" w:space="0" w:color="auto"/>
              <w:bottom w:val="single" w:sz="4" w:space="0" w:color="auto"/>
            </w:tcBorders>
            <w:shd w:val="clear" w:color="auto" w:fill="auto"/>
            <w:vAlign w:val="center"/>
          </w:tcPr>
          <w:p w:rsidR="00BF60D9" w:rsidRPr="001C7DBE" w:rsidRDefault="00BF60D9" w:rsidP="00874FF6">
            <w:pPr>
              <w:tabs>
                <w:tab w:val="left" w:pos="360"/>
              </w:tabs>
              <w:jc w:val="center"/>
              <w:cnfStyle w:val="000000100000"/>
              <w:rPr>
                <w:rFonts w:ascii="Times New Roman" w:hAnsi="Times New Roman" w:cs="Times New Roman"/>
                <w:sz w:val="24"/>
                <w:szCs w:val="24"/>
              </w:rPr>
            </w:pPr>
            <w:r>
              <w:rPr>
                <w:rFonts w:ascii="Times New Roman" w:hAnsi="Times New Roman" w:cs="Times New Roman"/>
                <w:sz w:val="24"/>
                <w:szCs w:val="24"/>
              </w:rPr>
              <w:t>0,3417</w:t>
            </w:r>
          </w:p>
        </w:tc>
        <w:tc>
          <w:tcPr>
            <w:tcW w:w="1296" w:type="dxa"/>
            <w:tcBorders>
              <w:top w:val="single" w:sz="4" w:space="0" w:color="auto"/>
              <w:bottom w:val="single" w:sz="4" w:space="0" w:color="auto"/>
            </w:tcBorders>
            <w:shd w:val="clear" w:color="auto" w:fill="auto"/>
            <w:vAlign w:val="center"/>
          </w:tcPr>
          <w:p w:rsidR="00BF60D9" w:rsidRPr="001C7DBE" w:rsidRDefault="00BF60D9"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sz w:val="24"/>
                <w:szCs w:val="24"/>
              </w:rPr>
              <w:t>0,5575</w:t>
            </w:r>
          </w:p>
        </w:tc>
        <w:tc>
          <w:tcPr>
            <w:tcW w:w="1296" w:type="dxa"/>
            <w:tcBorders>
              <w:top w:val="single" w:sz="4" w:space="0" w:color="auto"/>
              <w:bottom w:val="single" w:sz="4" w:space="0" w:color="auto"/>
            </w:tcBorders>
            <w:shd w:val="clear" w:color="auto" w:fill="auto"/>
            <w:vAlign w:val="center"/>
          </w:tcPr>
          <w:p w:rsidR="00BF60D9" w:rsidRPr="001C7DBE" w:rsidRDefault="00BF60D9" w:rsidP="007A739B">
            <w:pPr>
              <w:tabs>
                <w:tab w:val="left" w:pos="360"/>
              </w:tabs>
              <w:jc w:val="center"/>
              <w:cnfStyle w:val="000000100000"/>
              <w:rPr>
                <w:rFonts w:ascii="Times New Roman" w:hAnsi="Times New Roman" w:cs="Times New Roman"/>
                <w:sz w:val="24"/>
                <w:szCs w:val="24"/>
              </w:rPr>
            </w:pPr>
            <w:r>
              <w:rPr>
                <w:rFonts w:ascii="Times New Roman" w:eastAsia="Times New Roman" w:hAnsi="Times New Roman" w:cs="Times New Roman"/>
                <w:color w:val="000000"/>
                <w:sz w:val="24"/>
              </w:rPr>
              <w:t>1,</w:t>
            </w:r>
            <w:r w:rsidRPr="005808A6">
              <w:rPr>
                <w:rFonts w:ascii="Times New Roman" w:eastAsia="Times New Roman" w:hAnsi="Times New Roman" w:cs="Times New Roman"/>
                <w:color w:val="000000"/>
                <w:sz w:val="24"/>
              </w:rPr>
              <w:t>5452</w:t>
            </w:r>
          </w:p>
        </w:tc>
        <w:tc>
          <w:tcPr>
            <w:tcW w:w="1422" w:type="dxa"/>
            <w:tcBorders>
              <w:top w:val="single" w:sz="4" w:space="0" w:color="auto"/>
              <w:bottom w:val="single" w:sz="4" w:space="0" w:color="auto"/>
            </w:tcBorders>
            <w:shd w:val="clear" w:color="auto" w:fill="auto"/>
            <w:vAlign w:val="center"/>
          </w:tcPr>
          <w:p w:rsidR="00BF60D9" w:rsidRPr="001C7DBE" w:rsidRDefault="00BF60D9" w:rsidP="007A739B">
            <w:pPr>
              <w:tabs>
                <w:tab w:val="left" w:pos="360"/>
              </w:tabs>
              <w:jc w:val="center"/>
              <w:cnfStyle w:val="000000100000"/>
              <w:rPr>
                <w:rFonts w:ascii="Times New Roman" w:hAnsi="Times New Roman" w:cs="Times New Roman"/>
                <w:sz w:val="24"/>
                <w:szCs w:val="24"/>
              </w:rPr>
            </w:pPr>
            <w:r>
              <w:rPr>
                <w:rFonts w:ascii="Times New Roman" w:eastAsia="Times New Roman" w:hAnsi="Times New Roman" w:cs="Times New Roman"/>
                <w:color w:val="000000"/>
                <w:sz w:val="24"/>
              </w:rPr>
              <w:t>1,</w:t>
            </w:r>
            <w:r w:rsidRPr="005808A6">
              <w:rPr>
                <w:rFonts w:ascii="Times New Roman" w:eastAsia="Times New Roman" w:hAnsi="Times New Roman" w:cs="Times New Roman"/>
                <w:color w:val="000000"/>
                <w:sz w:val="24"/>
              </w:rPr>
              <w:t>7667</w:t>
            </w:r>
          </w:p>
        </w:tc>
      </w:tr>
      <w:tr w:rsidR="00BF60D9" w:rsidRPr="001C7DBE" w:rsidTr="0062325E">
        <w:tc>
          <w:tcPr>
            <w:cnfStyle w:val="001000000000"/>
            <w:tcW w:w="2088" w:type="dxa"/>
            <w:vMerge/>
            <w:shd w:val="clear" w:color="auto" w:fill="auto"/>
            <w:vAlign w:val="center"/>
          </w:tcPr>
          <w:p w:rsidR="00BF60D9" w:rsidRPr="001C7DBE" w:rsidRDefault="00BF60D9" w:rsidP="001C7DBE">
            <w:pPr>
              <w:tabs>
                <w:tab w:val="left" w:pos="360"/>
              </w:tabs>
              <w:jc w:val="center"/>
              <w:rPr>
                <w:rFonts w:ascii="Times New Roman" w:hAnsi="Times New Roman" w:cs="Times New Roman"/>
                <w:sz w:val="24"/>
                <w:szCs w:val="24"/>
              </w:rPr>
            </w:pPr>
          </w:p>
        </w:tc>
        <w:tc>
          <w:tcPr>
            <w:tcW w:w="1080" w:type="dxa"/>
            <w:tcBorders>
              <w:top w:val="single" w:sz="4" w:space="0" w:color="auto"/>
              <w:bottom w:val="single" w:sz="4" w:space="0" w:color="auto"/>
            </w:tcBorders>
            <w:shd w:val="clear" w:color="auto" w:fill="auto"/>
            <w:vAlign w:val="center"/>
          </w:tcPr>
          <w:p w:rsidR="00BF60D9" w:rsidRPr="001C7DBE" w:rsidRDefault="00BF60D9" w:rsidP="001C7DBE">
            <w:pPr>
              <w:tabs>
                <w:tab w:val="left" w:pos="360"/>
              </w:tabs>
              <w:jc w:val="center"/>
              <w:cnfStyle w:val="000000000000"/>
              <w:rPr>
                <w:rFonts w:ascii="Times New Roman" w:hAnsi="Times New Roman" w:cs="Times New Roman"/>
                <w:sz w:val="24"/>
                <w:szCs w:val="24"/>
              </w:rPr>
            </w:pPr>
            <w:r w:rsidRPr="001C7DBE">
              <w:rPr>
                <w:rFonts w:ascii="Times New Roman" w:hAnsi="Times New Roman" w:cs="Times New Roman"/>
                <w:sz w:val="24"/>
                <w:szCs w:val="24"/>
              </w:rPr>
              <w:t>Tengah</w:t>
            </w:r>
          </w:p>
        </w:tc>
        <w:tc>
          <w:tcPr>
            <w:tcW w:w="1296" w:type="dxa"/>
            <w:tcBorders>
              <w:top w:val="single" w:sz="4" w:space="0" w:color="auto"/>
              <w:bottom w:val="single" w:sz="4" w:space="0" w:color="auto"/>
            </w:tcBorders>
            <w:shd w:val="clear" w:color="auto" w:fill="auto"/>
            <w:vAlign w:val="center"/>
          </w:tcPr>
          <w:p w:rsidR="00BF60D9" w:rsidRPr="001C7DBE" w:rsidRDefault="00BF60D9" w:rsidP="00874FF6">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0,2761</w:t>
            </w:r>
          </w:p>
        </w:tc>
        <w:tc>
          <w:tcPr>
            <w:tcW w:w="1296" w:type="dxa"/>
            <w:tcBorders>
              <w:top w:val="single" w:sz="4" w:space="0" w:color="auto"/>
              <w:bottom w:val="single" w:sz="4" w:space="0" w:color="auto"/>
            </w:tcBorders>
            <w:shd w:val="clear" w:color="auto" w:fill="auto"/>
            <w:vAlign w:val="center"/>
          </w:tcPr>
          <w:p w:rsidR="00BF60D9" w:rsidRPr="001C7DBE" w:rsidRDefault="00BF60D9" w:rsidP="001C7DBE">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0,5509</w:t>
            </w:r>
          </w:p>
        </w:tc>
        <w:tc>
          <w:tcPr>
            <w:tcW w:w="1296" w:type="dxa"/>
            <w:tcBorders>
              <w:top w:val="single" w:sz="4" w:space="0" w:color="auto"/>
              <w:bottom w:val="single" w:sz="4" w:space="0" w:color="auto"/>
            </w:tcBorders>
            <w:shd w:val="clear" w:color="auto" w:fill="auto"/>
            <w:vAlign w:val="center"/>
          </w:tcPr>
          <w:p w:rsidR="00BF60D9" w:rsidRPr="001C7DBE" w:rsidRDefault="00BF60D9" w:rsidP="007A739B">
            <w:pPr>
              <w:tabs>
                <w:tab w:val="left" w:pos="360"/>
              </w:tabs>
              <w:jc w:val="center"/>
              <w:cnfStyle w:val="000000000000"/>
              <w:rPr>
                <w:rFonts w:ascii="Times New Roman" w:hAnsi="Times New Roman" w:cs="Times New Roman"/>
                <w:sz w:val="24"/>
                <w:szCs w:val="24"/>
              </w:rPr>
            </w:pPr>
            <w:r>
              <w:rPr>
                <w:rFonts w:ascii="Times New Roman" w:eastAsia="Times New Roman" w:hAnsi="Times New Roman" w:cs="Times New Roman"/>
                <w:color w:val="000000"/>
                <w:sz w:val="24"/>
              </w:rPr>
              <w:t>1,</w:t>
            </w:r>
            <w:r w:rsidRPr="005808A6">
              <w:rPr>
                <w:rFonts w:ascii="Times New Roman" w:eastAsia="Times New Roman" w:hAnsi="Times New Roman" w:cs="Times New Roman"/>
                <w:color w:val="000000"/>
                <w:sz w:val="24"/>
              </w:rPr>
              <w:t>1875</w:t>
            </w:r>
          </w:p>
        </w:tc>
        <w:tc>
          <w:tcPr>
            <w:tcW w:w="1422" w:type="dxa"/>
            <w:tcBorders>
              <w:top w:val="single" w:sz="4" w:space="0" w:color="auto"/>
              <w:bottom w:val="single" w:sz="4" w:space="0" w:color="auto"/>
            </w:tcBorders>
            <w:shd w:val="clear" w:color="auto" w:fill="auto"/>
            <w:vAlign w:val="center"/>
          </w:tcPr>
          <w:p w:rsidR="00BF60D9" w:rsidRPr="001C7DBE" w:rsidRDefault="00BF60D9" w:rsidP="007A739B">
            <w:pPr>
              <w:tabs>
                <w:tab w:val="left" w:pos="360"/>
              </w:tabs>
              <w:jc w:val="center"/>
              <w:cnfStyle w:val="000000000000"/>
              <w:rPr>
                <w:rFonts w:ascii="Times New Roman" w:hAnsi="Times New Roman" w:cs="Times New Roman"/>
                <w:sz w:val="24"/>
                <w:szCs w:val="24"/>
              </w:rPr>
            </w:pPr>
            <w:r>
              <w:rPr>
                <w:rFonts w:ascii="Times New Roman" w:eastAsia="Times New Roman" w:hAnsi="Times New Roman" w:cs="Times New Roman"/>
                <w:color w:val="000000"/>
                <w:sz w:val="24"/>
              </w:rPr>
              <w:t>1,</w:t>
            </w:r>
            <w:r w:rsidRPr="005808A6">
              <w:rPr>
                <w:rFonts w:ascii="Times New Roman" w:eastAsia="Times New Roman" w:hAnsi="Times New Roman" w:cs="Times New Roman"/>
                <w:color w:val="000000"/>
                <w:sz w:val="24"/>
              </w:rPr>
              <w:t>2861</w:t>
            </w:r>
          </w:p>
        </w:tc>
      </w:tr>
      <w:tr w:rsidR="00BF60D9" w:rsidRPr="001C7DBE" w:rsidTr="0062325E">
        <w:trPr>
          <w:cnfStyle w:val="000000100000"/>
        </w:trPr>
        <w:tc>
          <w:tcPr>
            <w:cnfStyle w:val="001000000000"/>
            <w:tcW w:w="2088" w:type="dxa"/>
            <w:vMerge/>
            <w:tcBorders>
              <w:bottom w:val="single" w:sz="4" w:space="0" w:color="auto"/>
            </w:tcBorders>
            <w:shd w:val="clear" w:color="auto" w:fill="auto"/>
            <w:vAlign w:val="center"/>
          </w:tcPr>
          <w:p w:rsidR="00BF60D9" w:rsidRPr="001C7DBE" w:rsidRDefault="00BF60D9" w:rsidP="001C7DBE">
            <w:pPr>
              <w:tabs>
                <w:tab w:val="left" w:pos="360"/>
              </w:tabs>
              <w:jc w:val="center"/>
              <w:rPr>
                <w:rFonts w:ascii="Times New Roman" w:hAnsi="Times New Roman" w:cs="Times New Roman"/>
                <w:sz w:val="24"/>
                <w:szCs w:val="24"/>
              </w:rPr>
            </w:pPr>
          </w:p>
        </w:tc>
        <w:tc>
          <w:tcPr>
            <w:tcW w:w="1080" w:type="dxa"/>
            <w:tcBorders>
              <w:top w:val="single" w:sz="4" w:space="0" w:color="auto"/>
              <w:bottom w:val="single" w:sz="4" w:space="0" w:color="auto"/>
            </w:tcBorders>
            <w:shd w:val="clear" w:color="auto" w:fill="auto"/>
            <w:vAlign w:val="center"/>
          </w:tcPr>
          <w:p w:rsidR="00BF60D9" w:rsidRPr="001C7DBE" w:rsidRDefault="00BF60D9" w:rsidP="001C7DBE">
            <w:pPr>
              <w:tabs>
                <w:tab w:val="left" w:pos="360"/>
              </w:tabs>
              <w:jc w:val="center"/>
              <w:cnfStyle w:val="000000100000"/>
              <w:rPr>
                <w:rFonts w:ascii="Times New Roman" w:hAnsi="Times New Roman" w:cs="Times New Roman"/>
                <w:sz w:val="24"/>
                <w:szCs w:val="24"/>
              </w:rPr>
            </w:pPr>
            <w:r w:rsidRPr="001C7DBE">
              <w:rPr>
                <w:rFonts w:ascii="Times New Roman" w:hAnsi="Times New Roman" w:cs="Times New Roman"/>
                <w:sz w:val="24"/>
                <w:szCs w:val="24"/>
              </w:rPr>
              <w:t>Akhir</w:t>
            </w:r>
          </w:p>
        </w:tc>
        <w:tc>
          <w:tcPr>
            <w:tcW w:w="1296" w:type="dxa"/>
            <w:tcBorders>
              <w:top w:val="single" w:sz="4" w:space="0" w:color="auto"/>
              <w:bottom w:val="single" w:sz="4" w:space="0" w:color="auto"/>
            </w:tcBorders>
            <w:shd w:val="clear" w:color="auto" w:fill="auto"/>
            <w:vAlign w:val="center"/>
          </w:tcPr>
          <w:p w:rsidR="00BF60D9" w:rsidRPr="001C7DBE" w:rsidRDefault="00BF60D9" w:rsidP="00874FF6">
            <w:pPr>
              <w:tabs>
                <w:tab w:val="left" w:pos="360"/>
              </w:tabs>
              <w:jc w:val="center"/>
              <w:cnfStyle w:val="000000100000"/>
              <w:rPr>
                <w:rFonts w:ascii="Times New Roman" w:hAnsi="Times New Roman" w:cs="Times New Roman"/>
                <w:sz w:val="24"/>
                <w:szCs w:val="24"/>
              </w:rPr>
            </w:pPr>
            <w:r>
              <w:rPr>
                <w:rFonts w:ascii="Times New Roman" w:hAnsi="Times New Roman" w:cs="Times New Roman"/>
                <w:sz w:val="24"/>
                <w:szCs w:val="24"/>
              </w:rPr>
              <w:t>0,1250</w:t>
            </w:r>
          </w:p>
        </w:tc>
        <w:tc>
          <w:tcPr>
            <w:tcW w:w="1296" w:type="dxa"/>
            <w:tcBorders>
              <w:top w:val="single" w:sz="4" w:space="0" w:color="auto"/>
              <w:bottom w:val="single" w:sz="4" w:space="0" w:color="auto"/>
            </w:tcBorders>
            <w:shd w:val="clear" w:color="auto" w:fill="auto"/>
            <w:vAlign w:val="center"/>
          </w:tcPr>
          <w:p w:rsidR="00BF60D9" w:rsidRPr="001C7DBE" w:rsidRDefault="00BF60D9"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sz w:val="24"/>
                <w:szCs w:val="24"/>
              </w:rPr>
              <w:t>0,2540</w:t>
            </w:r>
          </w:p>
        </w:tc>
        <w:tc>
          <w:tcPr>
            <w:tcW w:w="1296" w:type="dxa"/>
            <w:tcBorders>
              <w:top w:val="single" w:sz="4" w:space="0" w:color="auto"/>
              <w:bottom w:val="single" w:sz="4" w:space="0" w:color="auto"/>
            </w:tcBorders>
            <w:shd w:val="clear" w:color="auto" w:fill="auto"/>
            <w:vAlign w:val="center"/>
          </w:tcPr>
          <w:p w:rsidR="00BF60D9" w:rsidRPr="001C7DBE" w:rsidRDefault="00BF60D9" w:rsidP="007A739B">
            <w:pPr>
              <w:tabs>
                <w:tab w:val="left" w:pos="360"/>
              </w:tabs>
              <w:jc w:val="center"/>
              <w:cnfStyle w:val="000000100000"/>
              <w:rPr>
                <w:rFonts w:ascii="Times New Roman" w:hAnsi="Times New Roman" w:cs="Times New Roman"/>
                <w:sz w:val="24"/>
                <w:szCs w:val="24"/>
              </w:rPr>
            </w:pPr>
            <w:r>
              <w:rPr>
                <w:rFonts w:ascii="Times New Roman" w:eastAsia="Times New Roman" w:hAnsi="Times New Roman" w:cs="Times New Roman"/>
                <w:color w:val="000000"/>
                <w:sz w:val="24"/>
              </w:rPr>
              <w:t>0,</w:t>
            </w:r>
            <w:r w:rsidRPr="005808A6">
              <w:rPr>
                <w:rFonts w:ascii="Times New Roman" w:eastAsia="Times New Roman" w:hAnsi="Times New Roman" w:cs="Times New Roman"/>
                <w:color w:val="000000"/>
                <w:sz w:val="24"/>
              </w:rPr>
              <w:t>8875</w:t>
            </w:r>
          </w:p>
        </w:tc>
        <w:tc>
          <w:tcPr>
            <w:tcW w:w="1422" w:type="dxa"/>
            <w:tcBorders>
              <w:top w:val="single" w:sz="4" w:space="0" w:color="auto"/>
              <w:bottom w:val="single" w:sz="4" w:space="0" w:color="auto"/>
            </w:tcBorders>
            <w:shd w:val="clear" w:color="auto" w:fill="auto"/>
            <w:vAlign w:val="center"/>
          </w:tcPr>
          <w:p w:rsidR="00BF60D9" w:rsidRPr="001C7DBE" w:rsidRDefault="00BF60D9" w:rsidP="007A739B">
            <w:pPr>
              <w:tabs>
                <w:tab w:val="left" w:pos="360"/>
              </w:tabs>
              <w:jc w:val="center"/>
              <w:cnfStyle w:val="000000100000"/>
              <w:rPr>
                <w:rFonts w:ascii="Times New Roman" w:hAnsi="Times New Roman" w:cs="Times New Roman"/>
                <w:sz w:val="24"/>
                <w:szCs w:val="24"/>
              </w:rPr>
            </w:pPr>
            <w:r w:rsidRPr="005808A6">
              <w:rPr>
                <w:rFonts w:ascii="Times New Roman" w:eastAsia="Times New Roman" w:hAnsi="Times New Roman" w:cs="Times New Roman"/>
                <w:color w:val="000000"/>
                <w:sz w:val="24"/>
              </w:rPr>
              <w:t>0</w:t>
            </w:r>
            <w:r>
              <w:rPr>
                <w:rFonts w:ascii="Times New Roman" w:eastAsia="Times New Roman" w:hAnsi="Times New Roman" w:cs="Times New Roman"/>
                <w:color w:val="000000"/>
                <w:sz w:val="24"/>
              </w:rPr>
              <w:t>,</w:t>
            </w:r>
            <w:r w:rsidRPr="005808A6">
              <w:rPr>
                <w:rFonts w:ascii="Times New Roman" w:eastAsia="Times New Roman" w:hAnsi="Times New Roman" w:cs="Times New Roman"/>
                <w:color w:val="000000"/>
                <w:sz w:val="24"/>
              </w:rPr>
              <w:t>539</w:t>
            </w:r>
            <w:r>
              <w:rPr>
                <w:rFonts w:ascii="Times New Roman" w:eastAsia="Times New Roman" w:hAnsi="Times New Roman" w:cs="Times New Roman"/>
                <w:color w:val="000000"/>
                <w:sz w:val="24"/>
              </w:rPr>
              <w:t>0</w:t>
            </w:r>
          </w:p>
        </w:tc>
      </w:tr>
      <w:tr w:rsidR="00FA0DF7" w:rsidRPr="001C7DBE" w:rsidTr="0062325E">
        <w:tc>
          <w:tcPr>
            <w:cnfStyle w:val="001000000000"/>
            <w:tcW w:w="2088" w:type="dxa"/>
            <w:vMerge w:val="restart"/>
            <w:tcBorders>
              <w:top w:val="single" w:sz="4" w:space="0" w:color="auto"/>
            </w:tcBorders>
            <w:shd w:val="clear" w:color="auto" w:fill="auto"/>
            <w:vAlign w:val="center"/>
          </w:tcPr>
          <w:p w:rsidR="00FA0DF7" w:rsidRPr="001C7DBE" w:rsidRDefault="00B15D4F" w:rsidP="001C7DBE">
            <w:pPr>
              <w:tabs>
                <w:tab w:val="left" w:pos="360"/>
              </w:tabs>
              <w:jc w:val="center"/>
              <w:rPr>
                <w:rFonts w:ascii="Times New Roman" w:hAnsi="Times New Roman" w:cs="Times New Roman"/>
                <w:sz w:val="24"/>
                <w:szCs w:val="24"/>
              </w:rPr>
            </w:pPr>
            <w:r>
              <w:rPr>
                <w:rFonts w:ascii="Times New Roman" w:hAnsi="Times New Roman" w:cs="Times New Roman"/>
                <w:sz w:val="24"/>
                <w:szCs w:val="24"/>
              </w:rPr>
              <w:t>Fosfat</w:t>
            </w:r>
            <w:r w:rsidR="00FA0DF7">
              <w:rPr>
                <w:rFonts w:ascii="Times New Roman" w:hAnsi="Times New Roman" w:cs="Times New Roman"/>
                <w:sz w:val="24"/>
                <w:szCs w:val="24"/>
              </w:rPr>
              <w:t xml:space="preserve"> (mg/L)</w:t>
            </w:r>
          </w:p>
        </w:tc>
        <w:tc>
          <w:tcPr>
            <w:tcW w:w="1080" w:type="dxa"/>
            <w:tcBorders>
              <w:top w:val="single" w:sz="4" w:space="0" w:color="auto"/>
              <w:bottom w:val="single" w:sz="4" w:space="0" w:color="auto"/>
            </w:tcBorders>
            <w:shd w:val="clear" w:color="auto" w:fill="auto"/>
            <w:vAlign w:val="center"/>
          </w:tcPr>
          <w:p w:rsidR="00FA0DF7" w:rsidRPr="001C7DBE" w:rsidRDefault="00FA0DF7" w:rsidP="001C7DBE">
            <w:pPr>
              <w:tabs>
                <w:tab w:val="left" w:pos="360"/>
              </w:tabs>
              <w:jc w:val="center"/>
              <w:cnfStyle w:val="000000000000"/>
              <w:rPr>
                <w:rFonts w:ascii="Times New Roman" w:hAnsi="Times New Roman" w:cs="Times New Roman"/>
                <w:sz w:val="24"/>
                <w:szCs w:val="24"/>
              </w:rPr>
            </w:pPr>
            <w:r w:rsidRPr="001C7DBE">
              <w:rPr>
                <w:rFonts w:ascii="Times New Roman" w:hAnsi="Times New Roman" w:cs="Times New Roman"/>
                <w:sz w:val="24"/>
                <w:szCs w:val="24"/>
              </w:rPr>
              <w:t>Awal</w:t>
            </w:r>
          </w:p>
        </w:tc>
        <w:tc>
          <w:tcPr>
            <w:tcW w:w="1296" w:type="dxa"/>
            <w:tcBorders>
              <w:top w:val="single" w:sz="4" w:space="0" w:color="auto"/>
              <w:bottom w:val="single" w:sz="4" w:space="0" w:color="auto"/>
            </w:tcBorders>
            <w:shd w:val="clear" w:color="auto" w:fill="auto"/>
            <w:vAlign w:val="center"/>
          </w:tcPr>
          <w:p w:rsidR="00FA0DF7" w:rsidRPr="001C7DBE" w:rsidRDefault="00BF60D9" w:rsidP="001C7DBE">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0,3375</w:t>
            </w:r>
          </w:p>
        </w:tc>
        <w:tc>
          <w:tcPr>
            <w:tcW w:w="1296" w:type="dxa"/>
            <w:tcBorders>
              <w:top w:val="single" w:sz="4" w:space="0" w:color="auto"/>
              <w:bottom w:val="single" w:sz="4" w:space="0" w:color="auto"/>
            </w:tcBorders>
            <w:shd w:val="clear" w:color="auto" w:fill="auto"/>
            <w:vAlign w:val="center"/>
          </w:tcPr>
          <w:p w:rsidR="00FA0DF7" w:rsidRPr="001C7DBE" w:rsidRDefault="00FA0DF7" w:rsidP="001C7DBE">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0,9358</w:t>
            </w:r>
          </w:p>
        </w:tc>
        <w:tc>
          <w:tcPr>
            <w:tcW w:w="1296" w:type="dxa"/>
            <w:tcBorders>
              <w:top w:val="single" w:sz="4" w:space="0" w:color="auto"/>
              <w:bottom w:val="single" w:sz="4" w:space="0" w:color="auto"/>
            </w:tcBorders>
            <w:shd w:val="clear" w:color="auto" w:fill="auto"/>
            <w:vAlign w:val="center"/>
          </w:tcPr>
          <w:p w:rsidR="00FA0DF7" w:rsidRPr="001C7DBE" w:rsidRDefault="00FA0DF7" w:rsidP="007A739B">
            <w:pPr>
              <w:tabs>
                <w:tab w:val="left" w:pos="360"/>
              </w:tabs>
              <w:jc w:val="center"/>
              <w:cnfStyle w:val="000000000000"/>
              <w:rPr>
                <w:rFonts w:ascii="Times New Roman" w:hAnsi="Times New Roman" w:cs="Times New Roman"/>
                <w:sz w:val="24"/>
                <w:szCs w:val="24"/>
              </w:rPr>
            </w:pPr>
            <w:r>
              <w:rPr>
                <w:rFonts w:ascii="Times New Roman" w:hAnsi="Times New Roman" w:cs="Times New Roman"/>
                <w:color w:val="000000"/>
                <w:sz w:val="24"/>
              </w:rPr>
              <w:t>2,</w:t>
            </w:r>
            <w:r w:rsidRPr="00852A48">
              <w:rPr>
                <w:rFonts w:ascii="Times New Roman" w:hAnsi="Times New Roman" w:cs="Times New Roman"/>
                <w:color w:val="000000"/>
                <w:sz w:val="24"/>
              </w:rPr>
              <w:t>5996</w:t>
            </w:r>
          </w:p>
        </w:tc>
        <w:tc>
          <w:tcPr>
            <w:tcW w:w="1422" w:type="dxa"/>
            <w:tcBorders>
              <w:top w:val="single" w:sz="4" w:space="0" w:color="auto"/>
              <w:bottom w:val="single" w:sz="4" w:space="0" w:color="auto"/>
            </w:tcBorders>
            <w:shd w:val="clear" w:color="auto" w:fill="auto"/>
            <w:vAlign w:val="center"/>
          </w:tcPr>
          <w:p w:rsidR="00FA0DF7" w:rsidRPr="001C7DBE" w:rsidRDefault="00FA0DF7" w:rsidP="007A739B">
            <w:pPr>
              <w:tabs>
                <w:tab w:val="left" w:pos="360"/>
              </w:tabs>
              <w:jc w:val="center"/>
              <w:cnfStyle w:val="000000000000"/>
              <w:rPr>
                <w:rFonts w:ascii="Times New Roman" w:hAnsi="Times New Roman" w:cs="Times New Roman"/>
                <w:sz w:val="24"/>
                <w:szCs w:val="24"/>
              </w:rPr>
            </w:pPr>
            <w:r>
              <w:rPr>
                <w:rFonts w:ascii="Times New Roman" w:hAnsi="Times New Roman" w:cs="Times New Roman"/>
                <w:color w:val="000000"/>
                <w:sz w:val="24"/>
              </w:rPr>
              <w:t>2,</w:t>
            </w:r>
            <w:r w:rsidRPr="00852A48">
              <w:rPr>
                <w:rFonts w:ascii="Times New Roman" w:hAnsi="Times New Roman" w:cs="Times New Roman"/>
                <w:color w:val="000000"/>
                <w:sz w:val="24"/>
              </w:rPr>
              <w:t>6217</w:t>
            </w:r>
          </w:p>
        </w:tc>
      </w:tr>
      <w:tr w:rsidR="00FA0DF7" w:rsidRPr="001C7DBE" w:rsidTr="0062325E">
        <w:trPr>
          <w:cnfStyle w:val="000000100000"/>
        </w:trPr>
        <w:tc>
          <w:tcPr>
            <w:cnfStyle w:val="001000000000"/>
            <w:tcW w:w="2088" w:type="dxa"/>
            <w:vMerge/>
            <w:shd w:val="clear" w:color="auto" w:fill="auto"/>
            <w:vAlign w:val="center"/>
          </w:tcPr>
          <w:p w:rsidR="00FA0DF7" w:rsidRPr="001C7DBE" w:rsidRDefault="00FA0DF7" w:rsidP="001C7DBE">
            <w:pPr>
              <w:tabs>
                <w:tab w:val="left" w:pos="360"/>
              </w:tabs>
              <w:jc w:val="center"/>
              <w:rPr>
                <w:rFonts w:ascii="Times New Roman" w:hAnsi="Times New Roman" w:cs="Times New Roman"/>
                <w:sz w:val="24"/>
                <w:szCs w:val="24"/>
              </w:rPr>
            </w:pPr>
          </w:p>
        </w:tc>
        <w:tc>
          <w:tcPr>
            <w:tcW w:w="1080" w:type="dxa"/>
            <w:tcBorders>
              <w:top w:val="single" w:sz="4" w:space="0" w:color="auto"/>
              <w:bottom w:val="single" w:sz="4" w:space="0" w:color="auto"/>
            </w:tcBorders>
            <w:shd w:val="clear" w:color="auto" w:fill="auto"/>
            <w:vAlign w:val="center"/>
          </w:tcPr>
          <w:p w:rsidR="00FA0DF7" w:rsidRPr="001C7DBE" w:rsidRDefault="00FA0DF7" w:rsidP="001C7DBE">
            <w:pPr>
              <w:tabs>
                <w:tab w:val="left" w:pos="360"/>
              </w:tabs>
              <w:jc w:val="center"/>
              <w:cnfStyle w:val="000000100000"/>
              <w:rPr>
                <w:rFonts w:ascii="Times New Roman" w:hAnsi="Times New Roman" w:cs="Times New Roman"/>
                <w:sz w:val="24"/>
                <w:szCs w:val="24"/>
              </w:rPr>
            </w:pPr>
            <w:r w:rsidRPr="001C7DBE">
              <w:rPr>
                <w:rFonts w:ascii="Times New Roman" w:hAnsi="Times New Roman" w:cs="Times New Roman"/>
                <w:sz w:val="24"/>
                <w:szCs w:val="24"/>
              </w:rPr>
              <w:t>Tengah</w:t>
            </w:r>
          </w:p>
        </w:tc>
        <w:tc>
          <w:tcPr>
            <w:tcW w:w="1296" w:type="dxa"/>
            <w:tcBorders>
              <w:top w:val="single" w:sz="4" w:space="0" w:color="auto"/>
              <w:bottom w:val="single" w:sz="4" w:space="0" w:color="auto"/>
            </w:tcBorders>
            <w:shd w:val="clear" w:color="auto" w:fill="auto"/>
            <w:vAlign w:val="center"/>
          </w:tcPr>
          <w:p w:rsidR="00FA0DF7" w:rsidRPr="001C7DBE" w:rsidRDefault="00BF60D9"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sz w:val="24"/>
                <w:szCs w:val="24"/>
              </w:rPr>
              <w:t>0,2214</w:t>
            </w:r>
          </w:p>
        </w:tc>
        <w:tc>
          <w:tcPr>
            <w:tcW w:w="1296" w:type="dxa"/>
            <w:tcBorders>
              <w:top w:val="single" w:sz="4" w:space="0" w:color="auto"/>
              <w:bottom w:val="single" w:sz="4" w:space="0" w:color="auto"/>
            </w:tcBorders>
            <w:shd w:val="clear" w:color="auto" w:fill="auto"/>
            <w:vAlign w:val="center"/>
          </w:tcPr>
          <w:p w:rsidR="00FA0DF7" w:rsidRPr="001C7DBE" w:rsidRDefault="00FA0DF7"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sz w:val="24"/>
                <w:szCs w:val="24"/>
              </w:rPr>
              <w:t>0,4280</w:t>
            </w:r>
          </w:p>
        </w:tc>
        <w:tc>
          <w:tcPr>
            <w:tcW w:w="1296" w:type="dxa"/>
            <w:tcBorders>
              <w:top w:val="single" w:sz="4" w:space="0" w:color="auto"/>
              <w:bottom w:val="single" w:sz="4" w:space="0" w:color="auto"/>
            </w:tcBorders>
            <w:shd w:val="clear" w:color="auto" w:fill="auto"/>
            <w:vAlign w:val="center"/>
          </w:tcPr>
          <w:p w:rsidR="00FA0DF7" w:rsidRPr="001C7DBE" w:rsidRDefault="00FA0DF7" w:rsidP="007A739B">
            <w:pPr>
              <w:tabs>
                <w:tab w:val="left" w:pos="360"/>
              </w:tabs>
              <w:jc w:val="center"/>
              <w:cnfStyle w:val="000000100000"/>
              <w:rPr>
                <w:rFonts w:ascii="Times New Roman" w:hAnsi="Times New Roman" w:cs="Times New Roman"/>
                <w:sz w:val="24"/>
                <w:szCs w:val="24"/>
              </w:rPr>
            </w:pPr>
            <w:r>
              <w:rPr>
                <w:rFonts w:ascii="Times New Roman" w:hAnsi="Times New Roman" w:cs="Times New Roman"/>
                <w:color w:val="000000"/>
                <w:sz w:val="24"/>
              </w:rPr>
              <w:t>1,</w:t>
            </w:r>
            <w:r w:rsidRPr="00852A48">
              <w:rPr>
                <w:rFonts w:ascii="Times New Roman" w:hAnsi="Times New Roman" w:cs="Times New Roman"/>
                <w:color w:val="000000"/>
                <w:sz w:val="24"/>
              </w:rPr>
              <w:t>2051</w:t>
            </w:r>
          </w:p>
        </w:tc>
        <w:tc>
          <w:tcPr>
            <w:tcW w:w="1422" w:type="dxa"/>
            <w:tcBorders>
              <w:top w:val="single" w:sz="4" w:space="0" w:color="auto"/>
              <w:bottom w:val="single" w:sz="4" w:space="0" w:color="auto"/>
            </w:tcBorders>
            <w:shd w:val="clear" w:color="auto" w:fill="auto"/>
            <w:vAlign w:val="center"/>
          </w:tcPr>
          <w:p w:rsidR="00FA0DF7" w:rsidRPr="001C7DBE" w:rsidRDefault="00FA0DF7" w:rsidP="007A739B">
            <w:pPr>
              <w:tabs>
                <w:tab w:val="left" w:pos="360"/>
              </w:tabs>
              <w:jc w:val="center"/>
              <w:cnfStyle w:val="000000100000"/>
              <w:rPr>
                <w:rFonts w:ascii="Times New Roman" w:hAnsi="Times New Roman" w:cs="Times New Roman"/>
                <w:sz w:val="24"/>
                <w:szCs w:val="24"/>
              </w:rPr>
            </w:pPr>
            <w:r>
              <w:rPr>
                <w:rFonts w:ascii="Times New Roman" w:hAnsi="Times New Roman" w:cs="Times New Roman"/>
                <w:color w:val="000000"/>
                <w:sz w:val="24"/>
              </w:rPr>
              <w:t>1,</w:t>
            </w:r>
            <w:r w:rsidRPr="00852A48">
              <w:rPr>
                <w:rFonts w:ascii="Times New Roman" w:hAnsi="Times New Roman" w:cs="Times New Roman"/>
                <w:color w:val="000000"/>
                <w:sz w:val="24"/>
              </w:rPr>
              <w:t>6592</w:t>
            </w:r>
          </w:p>
        </w:tc>
      </w:tr>
      <w:tr w:rsidR="00FA0DF7" w:rsidRPr="001C7DBE" w:rsidTr="0062325E">
        <w:tc>
          <w:tcPr>
            <w:cnfStyle w:val="001000000000"/>
            <w:tcW w:w="2088" w:type="dxa"/>
            <w:vMerge/>
            <w:tcBorders>
              <w:bottom w:val="single" w:sz="4" w:space="0" w:color="auto"/>
            </w:tcBorders>
            <w:shd w:val="clear" w:color="auto" w:fill="auto"/>
            <w:vAlign w:val="center"/>
          </w:tcPr>
          <w:p w:rsidR="00FA0DF7" w:rsidRPr="001C7DBE" w:rsidRDefault="00FA0DF7" w:rsidP="001C7DBE">
            <w:pPr>
              <w:tabs>
                <w:tab w:val="left" w:pos="360"/>
              </w:tabs>
              <w:jc w:val="center"/>
              <w:rPr>
                <w:rFonts w:ascii="Times New Roman" w:hAnsi="Times New Roman" w:cs="Times New Roman"/>
                <w:sz w:val="24"/>
                <w:szCs w:val="24"/>
              </w:rPr>
            </w:pPr>
          </w:p>
        </w:tc>
        <w:tc>
          <w:tcPr>
            <w:tcW w:w="1080" w:type="dxa"/>
            <w:tcBorders>
              <w:top w:val="single" w:sz="4" w:space="0" w:color="auto"/>
              <w:bottom w:val="single" w:sz="4" w:space="0" w:color="auto"/>
            </w:tcBorders>
            <w:shd w:val="clear" w:color="auto" w:fill="auto"/>
            <w:vAlign w:val="center"/>
          </w:tcPr>
          <w:p w:rsidR="00FA0DF7" w:rsidRPr="001C7DBE" w:rsidRDefault="00FA0DF7" w:rsidP="001C7DBE">
            <w:pPr>
              <w:tabs>
                <w:tab w:val="left" w:pos="360"/>
              </w:tabs>
              <w:jc w:val="center"/>
              <w:cnfStyle w:val="000000000000"/>
              <w:rPr>
                <w:rFonts w:ascii="Times New Roman" w:hAnsi="Times New Roman" w:cs="Times New Roman"/>
                <w:sz w:val="24"/>
                <w:szCs w:val="24"/>
              </w:rPr>
            </w:pPr>
            <w:r w:rsidRPr="001C7DBE">
              <w:rPr>
                <w:rFonts w:ascii="Times New Roman" w:hAnsi="Times New Roman" w:cs="Times New Roman"/>
                <w:sz w:val="24"/>
                <w:szCs w:val="24"/>
              </w:rPr>
              <w:t>Akhir</w:t>
            </w:r>
          </w:p>
        </w:tc>
        <w:tc>
          <w:tcPr>
            <w:tcW w:w="1296" w:type="dxa"/>
            <w:tcBorders>
              <w:top w:val="single" w:sz="4" w:space="0" w:color="auto"/>
              <w:bottom w:val="single" w:sz="4" w:space="0" w:color="auto"/>
            </w:tcBorders>
            <w:shd w:val="clear" w:color="auto" w:fill="auto"/>
            <w:vAlign w:val="center"/>
          </w:tcPr>
          <w:p w:rsidR="00FA0DF7" w:rsidRPr="001C7DBE" w:rsidRDefault="00BF60D9" w:rsidP="001C7DBE">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0,1042</w:t>
            </w:r>
          </w:p>
        </w:tc>
        <w:tc>
          <w:tcPr>
            <w:tcW w:w="1296" w:type="dxa"/>
            <w:tcBorders>
              <w:top w:val="single" w:sz="4" w:space="0" w:color="auto"/>
              <w:bottom w:val="single" w:sz="4" w:space="0" w:color="auto"/>
            </w:tcBorders>
            <w:shd w:val="clear" w:color="auto" w:fill="auto"/>
            <w:vAlign w:val="center"/>
          </w:tcPr>
          <w:p w:rsidR="00FA0DF7" w:rsidRPr="001C7DBE" w:rsidRDefault="00FA0DF7" w:rsidP="001C7DBE">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0,3142</w:t>
            </w:r>
          </w:p>
        </w:tc>
        <w:tc>
          <w:tcPr>
            <w:tcW w:w="1296" w:type="dxa"/>
            <w:tcBorders>
              <w:top w:val="single" w:sz="4" w:space="0" w:color="auto"/>
              <w:bottom w:val="single" w:sz="4" w:space="0" w:color="auto"/>
            </w:tcBorders>
            <w:shd w:val="clear" w:color="auto" w:fill="auto"/>
            <w:vAlign w:val="center"/>
          </w:tcPr>
          <w:p w:rsidR="00FA0DF7" w:rsidRPr="001C7DBE" w:rsidRDefault="00FA0DF7" w:rsidP="007A739B">
            <w:pPr>
              <w:tabs>
                <w:tab w:val="left" w:pos="360"/>
              </w:tabs>
              <w:jc w:val="center"/>
              <w:cnfStyle w:val="000000000000"/>
              <w:rPr>
                <w:rFonts w:ascii="Times New Roman" w:hAnsi="Times New Roman" w:cs="Times New Roman"/>
                <w:sz w:val="24"/>
                <w:szCs w:val="24"/>
              </w:rPr>
            </w:pPr>
            <w:r>
              <w:rPr>
                <w:rFonts w:ascii="Times New Roman" w:hAnsi="Times New Roman" w:cs="Times New Roman"/>
                <w:color w:val="000000"/>
                <w:sz w:val="24"/>
              </w:rPr>
              <w:t>0,</w:t>
            </w:r>
            <w:r w:rsidRPr="00852A48">
              <w:rPr>
                <w:rFonts w:ascii="Times New Roman" w:hAnsi="Times New Roman" w:cs="Times New Roman"/>
                <w:color w:val="000000"/>
                <w:sz w:val="24"/>
              </w:rPr>
              <w:t>7132</w:t>
            </w:r>
          </w:p>
        </w:tc>
        <w:tc>
          <w:tcPr>
            <w:tcW w:w="1422" w:type="dxa"/>
            <w:tcBorders>
              <w:top w:val="single" w:sz="4" w:space="0" w:color="auto"/>
              <w:bottom w:val="single" w:sz="4" w:space="0" w:color="auto"/>
            </w:tcBorders>
            <w:shd w:val="clear" w:color="auto" w:fill="auto"/>
            <w:vAlign w:val="center"/>
          </w:tcPr>
          <w:p w:rsidR="00FA0DF7" w:rsidRPr="001C7DBE" w:rsidRDefault="00FA0DF7" w:rsidP="007A739B">
            <w:pPr>
              <w:tabs>
                <w:tab w:val="left" w:pos="360"/>
              </w:tabs>
              <w:jc w:val="center"/>
              <w:cnfStyle w:val="000000000000"/>
              <w:rPr>
                <w:rFonts w:ascii="Times New Roman" w:hAnsi="Times New Roman" w:cs="Times New Roman"/>
                <w:sz w:val="24"/>
                <w:szCs w:val="24"/>
              </w:rPr>
            </w:pPr>
            <w:r>
              <w:rPr>
                <w:rFonts w:ascii="Times New Roman" w:hAnsi="Times New Roman" w:cs="Times New Roman"/>
                <w:color w:val="000000"/>
                <w:sz w:val="24"/>
              </w:rPr>
              <w:t>0,</w:t>
            </w:r>
            <w:r w:rsidRPr="00852A48">
              <w:rPr>
                <w:rFonts w:ascii="Times New Roman" w:hAnsi="Times New Roman" w:cs="Times New Roman"/>
                <w:color w:val="000000"/>
                <w:sz w:val="24"/>
              </w:rPr>
              <w:t>9137</w:t>
            </w:r>
          </w:p>
        </w:tc>
      </w:tr>
      <w:tr w:rsidR="001C7DBE" w:rsidRPr="001C7DBE" w:rsidTr="0062325E">
        <w:trPr>
          <w:cnfStyle w:val="000000100000"/>
        </w:trPr>
        <w:tc>
          <w:tcPr>
            <w:cnfStyle w:val="001000000000"/>
            <w:tcW w:w="2088" w:type="dxa"/>
            <w:vMerge w:val="restart"/>
            <w:tcBorders>
              <w:top w:val="single" w:sz="4" w:space="0" w:color="auto"/>
            </w:tcBorders>
            <w:shd w:val="clear" w:color="auto" w:fill="auto"/>
            <w:vAlign w:val="center"/>
          </w:tcPr>
          <w:p w:rsidR="001C7DBE" w:rsidRPr="001C7DBE" w:rsidRDefault="001C7DBE" w:rsidP="001C7DBE">
            <w:pPr>
              <w:tabs>
                <w:tab w:val="left" w:pos="360"/>
              </w:tabs>
              <w:jc w:val="center"/>
              <w:rPr>
                <w:rFonts w:ascii="Times New Roman" w:hAnsi="Times New Roman" w:cs="Times New Roman"/>
                <w:sz w:val="24"/>
                <w:szCs w:val="24"/>
              </w:rPr>
            </w:pPr>
            <w:r w:rsidRPr="001C7DBE">
              <w:rPr>
                <w:rFonts w:ascii="Times New Roman" w:hAnsi="Times New Roman" w:cs="Times New Roman"/>
                <w:sz w:val="24"/>
                <w:szCs w:val="24"/>
              </w:rPr>
              <w:t>Oksigen Terlarut</w:t>
            </w:r>
            <w:r w:rsidR="002A5155">
              <w:rPr>
                <w:rFonts w:ascii="Times New Roman" w:hAnsi="Times New Roman" w:cs="Times New Roman"/>
                <w:sz w:val="24"/>
                <w:szCs w:val="24"/>
              </w:rPr>
              <w:t xml:space="preserve"> (ppm)</w:t>
            </w:r>
          </w:p>
        </w:tc>
        <w:tc>
          <w:tcPr>
            <w:tcW w:w="1080" w:type="dxa"/>
            <w:tcBorders>
              <w:top w:val="single" w:sz="4" w:space="0" w:color="auto"/>
              <w:bottom w:val="single" w:sz="4" w:space="0" w:color="auto"/>
            </w:tcBorders>
            <w:shd w:val="clear" w:color="auto" w:fill="auto"/>
            <w:vAlign w:val="center"/>
          </w:tcPr>
          <w:p w:rsidR="001C7DBE" w:rsidRPr="001C7DBE" w:rsidRDefault="001C7DBE" w:rsidP="001C7DBE">
            <w:pPr>
              <w:tabs>
                <w:tab w:val="left" w:pos="360"/>
              </w:tabs>
              <w:jc w:val="center"/>
              <w:cnfStyle w:val="000000100000"/>
              <w:rPr>
                <w:rFonts w:ascii="Times New Roman" w:hAnsi="Times New Roman" w:cs="Times New Roman"/>
                <w:sz w:val="24"/>
                <w:szCs w:val="24"/>
              </w:rPr>
            </w:pPr>
            <w:r w:rsidRPr="001C7DBE">
              <w:rPr>
                <w:rFonts w:ascii="Times New Roman" w:hAnsi="Times New Roman" w:cs="Times New Roman"/>
                <w:sz w:val="24"/>
                <w:szCs w:val="24"/>
              </w:rPr>
              <w:t>Awal</w:t>
            </w:r>
          </w:p>
        </w:tc>
        <w:tc>
          <w:tcPr>
            <w:tcW w:w="1296" w:type="dxa"/>
            <w:tcBorders>
              <w:top w:val="single" w:sz="4" w:space="0" w:color="auto"/>
              <w:bottom w:val="single" w:sz="4" w:space="0" w:color="auto"/>
            </w:tcBorders>
            <w:shd w:val="clear" w:color="auto" w:fill="auto"/>
            <w:vAlign w:val="center"/>
          </w:tcPr>
          <w:p w:rsidR="001C7DBE" w:rsidRPr="001C7DBE" w:rsidRDefault="00D66457"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color w:val="000000"/>
                <w:sz w:val="24"/>
              </w:rPr>
              <w:t>4,</w:t>
            </w:r>
            <w:r w:rsidRPr="001342AF">
              <w:rPr>
                <w:rFonts w:ascii="Times New Roman" w:hAnsi="Times New Roman" w:cs="Times New Roman"/>
                <w:color w:val="000000"/>
                <w:sz w:val="24"/>
              </w:rPr>
              <w:t>41</w:t>
            </w:r>
          </w:p>
        </w:tc>
        <w:tc>
          <w:tcPr>
            <w:tcW w:w="1296" w:type="dxa"/>
            <w:tcBorders>
              <w:top w:val="single" w:sz="4" w:space="0" w:color="auto"/>
              <w:bottom w:val="single" w:sz="4" w:space="0" w:color="auto"/>
            </w:tcBorders>
            <w:shd w:val="clear" w:color="auto" w:fill="auto"/>
            <w:vAlign w:val="center"/>
          </w:tcPr>
          <w:p w:rsidR="001C7DBE" w:rsidRPr="001C7DBE" w:rsidRDefault="00D66457"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color w:val="000000"/>
                <w:sz w:val="24"/>
              </w:rPr>
              <w:t>7,</w:t>
            </w:r>
            <w:r w:rsidRPr="001342AF">
              <w:rPr>
                <w:rFonts w:ascii="Times New Roman" w:hAnsi="Times New Roman" w:cs="Times New Roman"/>
                <w:color w:val="000000"/>
                <w:sz w:val="24"/>
              </w:rPr>
              <w:t>45</w:t>
            </w:r>
          </w:p>
        </w:tc>
        <w:tc>
          <w:tcPr>
            <w:tcW w:w="1296" w:type="dxa"/>
            <w:tcBorders>
              <w:top w:val="single" w:sz="4" w:space="0" w:color="auto"/>
              <w:bottom w:val="single" w:sz="4" w:space="0" w:color="auto"/>
            </w:tcBorders>
            <w:shd w:val="clear" w:color="auto" w:fill="auto"/>
            <w:vAlign w:val="center"/>
          </w:tcPr>
          <w:p w:rsidR="001C7DBE" w:rsidRPr="001C7DBE" w:rsidRDefault="00D66457"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color w:val="000000"/>
                <w:sz w:val="24"/>
              </w:rPr>
              <w:t>3,72</w:t>
            </w:r>
          </w:p>
        </w:tc>
        <w:tc>
          <w:tcPr>
            <w:tcW w:w="1422" w:type="dxa"/>
            <w:tcBorders>
              <w:top w:val="single" w:sz="4" w:space="0" w:color="auto"/>
              <w:bottom w:val="single" w:sz="4" w:space="0" w:color="auto"/>
            </w:tcBorders>
            <w:shd w:val="clear" w:color="auto" w:fill="auto"/>
            <w:vAlign w:val="center"/>
          </w:tcPr>
          <w:p w:rsidR="001C7DBE" w:rsidRPr="001C7DBE" w:rsidRDefault="00D66457"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color w:val="000000"/>
                <w:sz w:val="24"/>
              </w:rPr>
              <w:t>3,</w:t>
            </w:r>
            <w:r w:rsidRPr="001342AF">
              <w:rPr>
                <w:rFonts w:ascii="Times New Roman" w:hAnsi="Times New Roman" w:cs="Times New Roman"/>
                <w:color w:val="000000"/>
                <w:sz w:val="24"/>
              </w:rPr>
              <w:t>24</w:t>
            </w:r>
          </w:p>
        </w:tc>
      </w:tr>
      <w:tr w:rsidR="001C7DBE" w:rsidRPr="001C7DBE" w:rsidTr="0062325E">
        <w:tc>
          <w:tcPr>
            <w:cnfStyle w:val="001000000000"/>
            <w:tcW w:w="2088" w:type="dxa"/>
            <w:vMerge/>
            <w:shd w:val="clear" w:color="auto" w:fill="auto"/>
            <w:vAlign w:val="center"/>
          </w:tcPr>
          <w:p w:rsidR="001C7DBE" w:rsidRPr="001C7DBE" w:rsidRDefault="001C7DBE" w:rsidP="001C7DBE">
            <w:pPr>
              <w:tabs>
                <w:tab w:val="left" w:pos="360"/>
              </w:tabs>
              <w:jc w:val="center"/>
              <w:rPr>
                <w:rFonts w:ascii="Times New Roman" w:hAnsi="Times New Roman" w:cs="Times New Roman"/>
                <w:sz w:val="24"/>
                <w:szCs w:val="24"/>
              </w:rPr>
            </w:pPr>
          </w:p>
        </w:tc>
        <w:tc>
          <w:tcPr>
            <w:tcW w:w="1080" w:type="dxa"/>
            <w:tcBorders>
              <w:top w:val="single" w:sz="4" w:space="0" w:color="auto"/>
              <w:bottom w:val="single" w:sz="4" w:space="0" w:color="auto"/>
            </w:tcBorders>
            <w:shd w:val="clear" w:color="auto" w:fill="auto"/>
            <w:vAlign w:val="center"/>
          </w:tcPr>
          <w:p w:rsidR="001C7DBE" w:rsidRPr="001C7DBE" w:rsidRDefault="001C7DBE" w:rsidP="001C7DBE">
            <w:pPr>
              <w:tabs>
                <w:tab w:val="left" w:pos="360"/>
              </w:tabs>
              <w:jc w:val="center"/>
              <w:cnfStyle w:val="000000000000"/>
              <w:rPr>
                <w:rFonts w:ascii="Times New Roman" w:hAnsi="Times New Roman" w:cs="Times New Roman"/>
                <w:sz w:val="24"/>
                <w:szCs w:val="24"/>
              </w:rPr>
            </w:pPr>
            <w:r w:rsidRPr="001C7DBE">
              <w:rPr>
                <w:rFonts w:ascii="Times New Roman" w:hAnsi="Times New Roman" w:cs="Times New Roman"/>
                <w:sz w:val="24"/>
                <w:szCs w:val="24"/>
              </w:rPr>
              <w:t>Tengah</w:t>
            </w:r>
          </w:p>
        </w:tc>
        <w:tc>
          <w:tcPr>
            <w:tcW w:w="1296" w:type="dxa"/>
            <w:tcBorders>
              <w:top w:val="single" w:sz="4" w:space="0" w:color="auto"/>
              <w:bottom w:val="single" w:sz="4" w:space="0" w:color="auto"/>
            </w:tcBorders>
            <w:shd w:val="clear" w:color="auto" w:fill="auto"/>
            <w:vAlign w:val="center"/>
          </w:tcPr>
          <w:p w:rsidR="001C7DBE" w:rsidRPr="001C7DBE" w:rsidRDefault="00D66457" w:rsidP="001C7DBE">
            <w:pPr>
              <w:tabs>
                <w:tab w:val="left" w:pos="360"/>
              </w:tabs>
              <w:jc w:val="center"/>
              <w:cnfStyle w:val="000000000000"/>
              <w:rPr>
                <w:rFonts w:ascii="Times New Roman" w:hAnsi="Times New Roman" w:cs="Times New Roman"/>
                <w:sz w:val="24"/>
                <w:szCs w:val="24"/>
              </w:rPr>
            </w:pPr>
            <w:r>
              <w:rPr>
                <w:rFonts w:ascii="Times New Roman" w:hAnsi="Times New Roman" w:cs="Times New Roman"/>
                <w:color w:val="000000"/>
                <w:sz w:val="24"/>
              </w:rPr>
              <w:t>2,</w:t>
            </w:r>
            <w:r w:rsidRPr="001342AF">
              <w:rPr>
                <w:rFonts w:ascii="Times New Roman" w:hAnsi="Times New Roman" w:cs="Times New Roman"/>
                <w:color w:val="000000"/>
                <w:sz w:val="24"/>
              </w:rPr>
              <w:t>26</w:t>
            </w:r>
          </w:p>
        </w:tc>
        <w:tc>
          <w:tcPr>
            <w:tcW w:w="1296" w:type="dxa"/>
            <w:tcBorders>
              <w:top w:val="single" w:sz="4" w:space="0" w:color="auto"/>
              <w:bottom w:val="single" w:sz="4" w:space="0" w:color="auto"/>
            </w:tcBorders>
            <w:shd w:val="clear" w:color="auto" w:fill="auto"/>
            <w:vAlign w:val="center"/>
          </w:tcPr>
          <w:p w:rsidR="001C7DBE" w:rsidRPr="001C7DBE" w:rsidRDefault="00D66457" w:rsidP="001C7DBE">
            <w:pPr>
              <w:tabs>
                <w:tab w:val="left" w:pos="360"/>
              </w:tabs>
              <w:jc w:val="center"/>
              <w:cnfStyle w:val="000000000000"/>
              <w:rPr>
                <w:rFonts w:ascii="Times New Roman" w:hAnsi="Times New Roman" w:cs="Times New Roman"/>
                <w:sz w:val="24"/>
                <w:szCs w:val="24"/>
              </w:rPr>
            </w:pPr>
            <w:r>
              <w:rPr>
                <w:rFonts w:ascii="Times New Roman" w:hAnsi="Times New Roman" w:cs="Times New Roman"/>
                <w:color w:val="000000"/>
                <w:sz w:val="24"/>
              </w:rPr>
              <w:t>5,</w:t>
            </w:r>
            <w:r w:rsidRPr="001342AF">
              <w:rPr>
                <w:rFonts w:ascii="Times New Roman" w:hAnsi="Times New Roman" w:cs="Times New Roman"/>
                <w:color w:val="000000"/>
                <w:sz w:val="24"/>
              </w:rPr>
              <w:t>18</w:t>
            </w:r>
          </w:p>
        </w:tc>
        <w:tc>
          <w:tcPr>
            <w:tcW w:w="1296" w:type="dxa"/>
            <w:tcBorders>
              <w:top w:val="single" w:sz="4" w:space="0" w:color="auto"/>
              <w:bottom w:val="single" w:sz="4" w:space="0" w:color="auto"/>
            </w:tcBorders>
            <w:shd w:val="clear" w:color="auto" w:fill="auto"/>
            <w:vAlign w:val="center"/>
          </w:tcPr>
          <w:p w:rsidR="001C7DBE" w:rsidRPr="001C7DBE" w:rsidRDefault="00D66457" w:rsidP="001C7DBE">
            <w:pPr>
              <w:tabs>
                <w:tab w:val="left" w:pos="360"/>
              </w:tabs>
              <w:jc w:val="center"/>
              <w:cnfStyle w:val="000000000000"/>
              <w:rPr>
                <w:rFonts w:ascii="Times New Roman" w:hAnsi="Times New Roman" w:cs="Times New Roman"/>
                <w:sz w:val="24"/>
                <w:szCs w:val="24"/>
              </w:rPr>
            </w:pPr>
            <w:r>
              <w:rPr>
                <w:rFonts w:ascii="Times New Roman" w:hAnsi="Times New Roman" w:cs="Times New Roman"/>
                <w:color w:val="000000"/>
                <w:sz w:val="24"/>
              </w:rPr>
              <w:t>2,</w:t>
            </w:r>
            <w:r w:rsidRPr="001342AF">
              <w:rPr>
                <w:rFonts w:ascii="Times New Roman" w:hAnsi="Times New Roman" w:cs="Times New Roman"/>
                <w:color w:val="000000"/>
                <w:sz w:val="24"/>
              </w:rPr>
              <w:t>91</w:t>
            </w:r>
          </w:p>
        </w:tc>
        <w:tc>
          <w:tcPr>
            <w:tcW w:w="1422" w:type="dxa"/>
            <w:tcBorders>
              <w:top w:val="single" w:sz="4" w:space="0" w:color="auto"/>
              <w:bottom w:val="single" w:sz="4" w:space="0" w:color="auto"/>
            </w:tcBorders>
            <w:shd w:val="clear" w:color="auto" w:fill="auto"/>
            <w:vAlign w:val="center"/>
          </w:tcPr>
          <w:p w:rsidR="001C7DBE" w:rsidRPr="001C7DBE" w:rsidRDefault="00D66457" w:rsidP="001C7DBE">
            <w:pPr>
              <w:tabs>
                <w:tab w:val="left" w:pos="360"/>
              </w:tabs>
              <w:jc w:val="center"/>
              <w:cnfStyle w:val="000000000000"/>
              <w:rPr>
                <w:rFonts w:ascii="Times New Roman" w:hAnsi="Times New Roman" w:cs="Times New Roman"/>
                <w:sz w:val="24"/>
                <w:szCs w:val="24"/>
              </w:rPr>
            </w:pPr>
            <w:r>
              <w:rPr>
                <w:rFonts w:ascii="Times New Roman" w:hAnsi="Times New Roman" w:cs="Times New Roman"/>
                <w:color w:val="000000"/>
                <w:sz w:val="24"/>
              </w:rPr>
              <w:t>2,</w:t>
            </w:r>
            <w:r w:rsidRPr="001342AF">
              <w:rPr>
                <w:rFonts w:ascii="Times New Roman" w:hAnsi="Times New Roman" w:cs="Times New Roman"/>
                <w:color w:val="000000"/>
                <w:sz w:val="24"/>
              </w:rPr>
              <w:t>43</w:t>
            </w:r>
          </w:p>
        </w:tc>
      </w:tr>
      <w:tr w:rsidR="001C7DBE" w:rsidRPr="001C7DBE" w:rsidTr="0062325E">
        <w:trPr>
          <w:cnfStyle w:val="000000100000"/>
        </w:trPr>
        <w:tc>
          <w:tcPr>
            <w:cnfStyle w:val="001000000000"/>
            <w:tcW w:w="2088" w:type="dxa"/>
            <w:vMerge/>
            <w:tcBorders>
              <w:bottom w:val="single" w:sz="4" w:space="0" w:color="auto"/>
            </w:tcBorders>
            <w:shd w:val="clear" w:color="auto" w:fill="auto"/>
            <w:vAlign w:val="center"/>
          </w:tcPr>
          <w:p w:rsidR="001C7DBE" w:rsidRPr="001C7DBE" w:rsidRDefault="001C7DBE" w:rsidP="001C7DBE">
            <w:pPr>
              <w:tabs>
                <w:tab w:val="left" w:pos="360"/>
              </w:tabs>
              <w:jc w:val="center"/>
              <w:rPr>
                <w:rFonts w:ascii="Times New Roman" w:hAnsi="Times New Roman" w:cs="Times New Roman"/>
                <w:sz w:val="24"/>
                <w:szCs w:val="24"/>
              </w:rPr>
            </w:pPr>
          </w:p>
        </w:tc>
        <w:tc>
          <w:tcPr>
            <w:tcW w:w="1080" w:type="dxa"/>
            <w:tcBorders>
              <w:top w:val="single" w:sz="4" w:space="0" w:color="auto"/>
              <w:bottom w:val="single" w:sz="4" w:space="0" w:color="auto"/>
            </w:tcBorders>
            <w:shd w:val="clear" w:color="auto" w:fill="auto"/>
            <w:vAlign w:val="center"/>
          </w:tcPr>
          <w:p w:rsidR="001C7DBE" w:rsidRPr="001C7DBE" w:rsidRDefault="001C7DBE" w:rsidP="001C7DBE">
            <w:pPr>
              <w:tabs>
                <w:tab w:val="left" w:pos="360"/>
              </w:tabs>
              <w:jc w:val="center"/>
              <w:cnfStyle w:val="000000100000"/>
              <w:rPr>
                <w:rFonts w:ascii="Times New Roman" w:hAnsi="Times New Roman" w:cs="Times New Roman"/>
                <w:sz w:val="24"/>
                <w:szCs w:val="24"/>
              </w:rPr>
            </w:pPr>
            <w:r w:rsidRPr="001C7DBE">
              <w:rPr>
                <w:rFonts w:ascii="Times New Roman" w:hAnsi="Times New Roman" w:cs="Times New Roman"/>
                <w:sz w:val="24"/>
                <w:szCs w:val="24"/>
              </w:rPr>
              <w:t>Akhir</w:t>
            </w:r>
          </w:p>
        </w:tc>
        <w:tc>
          <w:tcPr>
            <w:tcW w:w="1296" w:type="dxa"/>
            <w:tcBorders>
              <w:top w:val="single" w:sz="4" w:space="0" w:color="auto"/>
              <w:bottom w:val="single" w:sz="4" w:space="0" w:color="auto"/>
            </w:tcBorders>
            <w:shd w:val="clear" w:color="auto" w:fill="auto"/>
            <w:vAlign w:val="center"/>
          </w:tcPr>
          <w:p w:rsidR="001C7DBE" w:rsidRPr="001C7DBE" w:rsidRDefault="00D66457"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color w:val="000000"/>
                <w:sz w:val="24"/>
              </w:rPr>
              <w:t>1,</w:t>
            </w:r>
            <w:r w:rsidRPr="001342AF">
              <w:rPr>
                <w:rFonts w:ascii="Times New Roman" w:hAnsi="Times New Roman" w:cs="Times New Roman"/>
                <w:color w:val="000000"/>
                <w:sz w:val="24"/>
              </w:rPr>
              <w:t>78</w:t>
            </w:r>
          </w:p>
        </w:tc>
        <w:tc>
          <w:tcPr>
            <w:tcW w:w="1296" w:type="dxa"/>
            <w:tcBorders>
              <w:top w:val="single" w:sz="4" w:space="0" w:color="auto"/>
              <w:bottom w:val="single" w:sz="4" w:space="0" w:color="auto"/>
            </w:tcBorders>
            <w:shd w:val="clear" w:color="auto" w:fill="auto"/>
            <w:vAlign w:val="center"/>
          </w:tcPr>
          <w:p w:rsidR="001C7DBE" w:rsidRPr="001C7DBE" w:rsidRDefault="00D66457"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color w:val="000000"/>
                <w:sz w:val="24"/>
              </w:rPr>
              <w:t>3,24</w:t>
            </w:r>
          </w:p>
        </w:tc>
        <w:tc>
          <w:tcPr>
            <w:tcW w:w="1296" w:type="dxa"/>
            <w:tcBorders>
              <w:top w:val="single" w:sz="4" w:space="0" w:color="auto"/>
              <w:bottom w:val="single" w:sz="4" w:space="0" w:color="auto"/>
            </w:tcBorders>
            <w:shd w:val="clear" w:color="auto" w:fill="auto"/>
            <w:vAlign w:val="center"/>
          </w:tcPr>
          <w:p w:rsidR="001C7DBE" w:rsidRPr="001C7DBE" w:rsidRDefault="00D66457"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color w:val="000000"/>
                <w:sz w:val="24"/>
              </w:rPr>
              <w:t>2,</w:t>
            </w:r>
            <w:r w:rsidRPr="001342AF">
              <w:rPr>
                <w:rFonts w:ascii="Times New Roman" w:hAnsi="Times New Roman" w:cs="Times New Roman"/>
                <w:color w:val="000000"/>
                <w:sz w:val="24"/>
              </w:rPr>
              <w:t>43</w:t>
            </w:r>
          </w:p>
        </w:tc>
        <w:tc>
          <w:tcPr>
            <w:tcW w:w="1422" w:type="dxa"/>
            <w:tcBorders>
              <w:top w:val="single" w:sz="4" w:space="0" w:color="auto"/>
              <w:bottom w:val="single" w:sz="4" w:space="0" w:color="auto"/>
            </w:tcBorders>
            <w:shd w:val="clear" w:color="auto" w:fill="auto"/>
            <w:vAlign w:val="center"/>
          </w:tcPr>
          <w:p w:rsidR="001C7DBE" w:rsidRPr="001C7DBE" w:rsidRDefault="00D66457"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color w:val="000000"/>
                <w:sz w:val="24"/>
              </w:rPr>
              <w:t>1,</w:t>
            </w:r>
            <w:r w:rsidRPr="001342AF">
              <w:rPr>
                <w:rFonts w:ascii="Times New Roman" w:hAnsi="Times New Roman" w:cs="Times New Roman"/>
                <w:color w:val="000000"/>
                <w:sz w:val="24"/>
              </w:rPr>
              <w:t>94</w:t>
            </w:r>
          </w:p>
        </w:tc>
      </w:tr>
      <w:tr w:rsidR="0085172A" w:rsidRPr="001C7DBE" w:rsidTr="00D94F86">
        <w:tc>
          <w:tcPr>
            <w:cnfStyle w:val="001000000000"/>
            <w:tcW w:w="2088" w:type="dxa"/>
            <w:vMerge w:val="restart"/>
            <w:shd w:val="clear" w:color="auto" w:fill="auto"/>
            <w:vAlign w:val="center"/>
          </w:tcPr>
          <w:p w:rsidR="0085172A" w:rsidRPr="001C7DBE" w:rsidRDefault="0085172A" w:rsidP="005D1217">
            <w:pPr>
              <w:tabs>
                <w:tab w:val="left" w:pos="360"/>
              </w:tabs>
              <w:jc w:val="center"/>
              <w:rPr>
                <w:rFonts w:ascii="Times New Roman" w:hAnsi="Times New Roman" w:cs="Times New Roman"/>
                <w:sz w:val="24"/>
                <w:szCs w:val="24"/>
              </w:rPr>
            </w:pPr>
            <w:r w:rsidRPr="001C7DBE">
              <w:rPr>
                <w:rFonts w:ascii="Times New Roman" w:hAnsi="Times New Roman" w:cs="Times New Roman"/>
                <w:sz w:val="24"/>
                <w:szCs w:val="24"/>
              </w:rPr>
              <w:t>pH</w:t>
            </w:r>
          </w:p>
        </w:tc>
        <w:tc>
          <w:tcPr>
            <w:tcW w:w="1080" w:type="dxa"/>
            <w:tcBorders>
              <w:top w:val="single" w:sz="4" w:space="0" w:color="auto"/>
              <w:bottom w:val="single" w:sz="4" w:space="0" w:color="auto"/>
            </w:tcBorders>
            <w:shd w:val="clear" w:color="auto" w:fill="auto"/>
            <w:vAlign w:val="center"/>
          </w:tcPr>
          <w:p w:rsidR="0085172A" w:rsidRPr="001C7DBE" w:rsidRDefault="0085172A" w:rsidP="005D1217">
            <w:pPr>
              <w:tabs>
                <w:tab w:val="left" w:pos="360"/>
              </w:tabs>
              <w:jc w:val="center"/>
              <w:cnfStyle w:val="000000000000"/>
              <w:rPr>
                <w:rFonts w:ascii="Times New Roman" w:hAnsi="Times New Roman" w:cs="Times New Roman"/>
                <w:sz w:val="24"/>
                <w:szCs w:val="24"/>
              </w:rPr>
            </w:pPr>
            <w:r w:rsidRPr="001C7DBE">
              <w:rPr>
                <w:rFonts w:ascii="Times New Roman" w:hAnsi="Times New Roman" w:cs="Times New Roman"/>
                <w:sz w:val="24"/>
                <w:szCs w:val="24"/>
              </w:rPr>
              <w:t>Awal</w:t>
            </w:r>
          </w:p>
        </w:tc>
        <w:tc>
          <w:tcPr>
            <w:tcW w:w="1296" w:type="dxa"/>
            <w:tcBorders>
              <w:top w:val="single" w:sz="4" w:space="0" w:color="auto"/>
              <w:bottom w:val="single" w:sz="4" w:space="0" w:color="auto"/>
            </w:tcBorders>
            <w:shd w:val="clear" w:color="auto" w:fill="auto"/>
            <w:vAlign w:val="center"/>
          </w:tcPr>
          <w:p w:rsidR="0085172A" w:rsidRPr="001C7DBE" w:rsidRDefault="0085172A" w:rsidP="005D1217">
            <w:pPr>
              <w:tabs>
                <w:tab w:val="left" w:pos="360"/>
              </w:tabs>
              <w:jc w:val="center"/>
              <w:cnfStyle w:val="000000000000"/>
              <w:rPr>
                <w:rFonts w:ascii="Times New Roman" w:hAnsi="Times New Roman" w:cs="Times New Roman"/>
                <w:sz w:val="24"/>
                <w:szCs w:val="24"/>
              </w:rPr>
            </w:pPr>
            <w:r>
              <w:rPr>
                <w:rFonts w:ascii="Times New Roman" w:hAnsi="Times New Roman" w:cs="Times New Roman"/>
                <w:color w:val="000000"/>
                <w:sz w:val="24"/>
              </w:rPr>
              <w:t>6,</w:t>
            </w:r>
            <w:r w:rsidRPr="00B40DD8">
              <w:rPr>
                <w:rFonts w:ascii="Times New Roman" w:hAnsi="Times New Roman" w:cs="Times New Roman"/>
                <w:color w:val="000000"/>
                <w:sz w:val="24"/>
              </w:rPr>
              <w:t>43</w:t>
            </w:r>
          </w:p>
        </w:tc>
        <w:tc>
          <w:tcPr>
            <w:tcW w:w="1296" w:type="dxa"/>
            <w:tcBorders>
              <w:top w:val="single" w:sz="4" w:space="0" w:color="auto"/>
              <w:bottom w:val="single" w:sz="4" w:space="0" w:color="auto"/>
            </w:tcBorders>
            <w:shd w:val="clear" w:color="auto" w:fill="auto"/>
            <w:vAlign w:val="center"/>
          </w:tcPr>
          <w:p w:rsidR="0085172A" w:rsidRPr="001C7DBE" w:rsidRDefault="0085172A" w:rsidP="005D1217">
            <w:pPr>
              <w:tabs>
                <w:tab w:val="left" w:pos="360"/>
              </w:tabs>
              <w:jc w:val="center"/>
              <w:cnfStyle w:val="000000000000"/>
              <w:rPr>
                <w:rFonts w:ascii="Times New Roman" w:hAnsi="Times New Roman" w:cs="Times New Roman"/>
                <w:sz w:val="24"/>
                <w:szCs w:val="24"/>
              </w:rPr>
            </w:pPr>
            <w:r>
              <w:rPr>
                <w:rFonts w:ascii="Times New Roman" w:hAnsi="Times New Roman" w:cs="Times New Roman"/>
                <w:color w:val="000000"/>
                <w:sz w:val="24"/>
              </w:rPr>
              <w:t>7,</w:t>
            </w:r>
            <w:r w:rsidRPr="00B40DD8">
              <w:rPr>
                <w:rFonts w:ascii="Times New Roman" w:hAnsi="Times New Roman" w:cs="Times New Roman"/>
                <w:color w:val="000000"/>
                <w:sz w:val="24"/>
              </w:rPr>
              <w:t>17</w:t>
            </w:r>
          </w:p>
        </w:tc>
        <w:tc>
          <w:tcPr>
            <w:tcW w:w="1296" w:type="dxa"/>
            <w:tcBorders>
              <w:top w:val="single" w:sz="4" w:space="0" w:color="auto"/>
              <w:bottom w:val="single" w:sz="4" w:space="0" w:color="auto"/>
            </w:tcBorders>
            <w:shd w:val="clear" w:color="auto" w:fill="auto"/>
            <w:vAlign w:val="center"/>
          </w:tcPr>
          <w:p w:rsidR="0085172A" w:rsidRPr="00B40DD8" w:rsidRDefault="0085172A" w:rsidP="005D1217">
            <w:pPr>
              <w:jc w:val="center"/>
              <w:cnfStyle w:val="000000000000"/>
              <w:rPr>
                <w:rFonts w:ascii="Times New Roman" w:hAnsi="Times New Roman" w:cs="Times New Roman"/>
                <w:color w:val="000000"/>
                <w:sz w:val="24"/>
              </w:rPr>
            </w:pPr>
            <w:r>
              <w:rPr>
                <w:rFonts w:ascii="Times New Roman" w:hAnsi="Times New Roman" w:cs="Times New Roman"/>
                <w:color w:val="000000"/>
                <w:sz w:val="24"/>
              </w:rPr>
              <w:t>7,</w:t>
            </w:r>
            <w:r w:rsidRPr="00B40DD8">
              <w:rPr>
                <w:rFonts w:ascii="Times New Roman" w:hAnsi="Times New Roman" w:cs="Times New Roman"/>
                <w:color w:val="000000"/>
                <w:sz w:val="24"/>
              </w:rPr>
              <w:t>08</w:t>
            </w:r>
          </w:p>
        </w:tc>
        <w:tc>
          <w:tcPr>
            <w:tcW w:w="1422" w:type="dxa"/>
            <w:tcBorders>
              <w:top w:val="single" w:sz="4" w:space="0" w:color="auto"/>
              <w:bottom w:val="single" w:sz="4" w:space="0" w:color="auto"/>
            </w:tcBorders>
            <w:shd w:val="clear" w:color="auto" w:fill="auto"/>
            <w:vAlign w:val="center"/>
          </w:tcPr>
          <w:p w:rsidR="0085172A" w:rsidRPr="001C7DBE" w:rsidRDefault="0085172A" w:rsidP="005D1217">
            <w:pPr>
              <w:tabs>
                <w:tab w:val="left" w:pos="360"/>
              </w:tabs>
              <w:jc w:val="center"/>
              <w:cnfStyle w:val="000000000000"/>
              <w:rPr>
                <w:rFonts w:ascii="Times New Roman" w:hAnsi="Times New Roman" w:cs="Times New Roman"/>
                <w:sz w:val="24"/>
                <w:szCs w:val="24"/>
              </w:rPr>
            </w:pPr>
            <w:r>
              <w:rPr>
                <w:rFonts w:ascii="Times New Roman" w:hAnsi="Times New Roman" w:cs="Times New Roman"/>
                <w:color w:val="000000"/>
                <w:sz w:val="24"/>
              </w:rPr>
              <w:t>6,</w:t>
            </w:r>
            <w:r w:rsidRPr="00B40DD8">
              <w:rPr>
                <w:rFonts w:ascii="Times New Roman" w:hAnsi="Times New Roman" w:cs="Times New Roman"/>
                <w:color w:val="000000"/>
                <w:sz w:val="24"/>
              </w:rPr>
              <w:t>15</w:t>
            </w:r>
          </w:p>
        </w:tc>
      </w:tr>
      <w:tr w:rsidR="0085172A" w:rsidRPr="001C7DBE" w:rsidTr="00D94F86">
        <w:trPr>
          <w:cnfStyle w:val="000000100000"/>
        </w:trPr>
        <w:tc>
          <w:tcPr>
            <w:cnfStyle w:val="001000000000"/>
            <w:tcW w:w="2088" w:type="dxa"/>
            <w:vMerge/>
            <w:shd w:val="clear" w:color="auto" w:fill="auto"/>
            <w:vAlign w:val="center"/>
          </w:tcPr>
          <w:p w:rsidR="0085172A" w:rsidRPr="001C7DBE" w:rsidRDefault="0085172A" w:rsidP="001C7DBE">
            <w:pPr>
              <w:tabs>
                <w:tab w:val="left" w:pos="360"/>
              </w:tabs>
              <w:jc w:val="center"/>
              <w:rPr>
                <w:rFonts w:ascii="Times New Roman" w:hAnsi="Times New Roman" w:cs="Times New Roman"/>
                <w:sz w:val="24"/>
                <w:szCs w:val="24"/>
              </w:rPr>
            </w:pPr>
          </w:p>
        </w:tc>
        <w:tc>
          <w:tcPr>
            <w:tcW w:w="1080" w:type="dxa"/>
            <w:tcBorders>
              <w:top w:val="single" w:sz="4" w:space="0" w:color="auto"/>
              <w:bottom w:val="single" w:sz="4" w:space="0" w:color="auto"/>
            </w:tcBorders>
            <w:shd w:val="clear" w:color="auto" w:fill="auto"/>
            <w:vAlign w:val="center"/>
          </w:tcPr>
          <w:p w:rsidR="0085172A" w:rsidRPr="001C7DBE" w:rsidRDefault="0085172A" w:rsidP="001C7DBE">
            <w:pPr>
              <w:tabs>
                <w:tab w:val="left" w:pos="360"/>
              </w:tabs>
              <w:jc w:val="center"/>
              <w:cnfStyle w:val="000000100000"/>
              <w:rPr>
                <w:rFonts w:ascii="Times New Roman" w:hAnsi="Times New Roman" w:cs="Times New Roman"/>
                <w:sz w:val="24"/>
                <w:szCs w:val="24"/>
              </w:rPr>
            </w:pPr>
            <w:r w:rsidRPr="001C7DBE">
              <w:rPr>
                <w:rFonts w:ascii="Times New Roman" w:hAnsi="Times New Roman" w:cs="Times New Roman"/>
                <w:sz w:val="24"/>
                <w:szCs w:val="24"/>
              </w:rPr>
              <w:t>Tengah</w:t>
            </w:r>
          </w:p>
        </w:tc>
        <w:tc>
          <w:tcPr>
            <w:tcW w:w="1296" w:type="dxa"/>
            <w:tcBorders>
              <w:top w:val="single" w:sz="4" w:space="0" w:color="auto"/>
              <w:bottom w:val="single" w:sz="4" w:space="0" w:color="auto"/>
            </w:tcBorders>
            <w:shd w:val="clear" w:color="auto" w:fill="auto"/>
            <w:vAlign w:val="center"/>
          </w:tcPr>
          <w:p w:rsidR="0085172A" w:rsidRDefault="0085172A" w:rsidP="001C7DBE">
            <w:pPr>
              <w:tabs>
                <w:tab w:val="left" w:pos="360"/>
              </w:tabs>
              <w:jc w:val="center"/>
              <w:cnfStyle w:val="000000100000"/>
              <w:rPr>
                <w:rFonts w:ascii="Times New Roman" w:hAnsi="Times New Roman" w:cs="Times New Roman"/>
                <w:color w:val="000000"/>
                <w:sz w:val="24"/>
              </w:rPr>
            </w:pPr>
            <w:r>
              <w:rPr>
                <w:rFonts w:ascii="Times New Roman" w:hAnsi="Times New Roman" w:cs="Times New Roman"/>
                <w:color w:val="000000"/>
                <w:sz w:val="24"/>
              </w:rPr>
              <w:t>7,</w:t>
            </w:r>
            <w:r w:rsidRPr="00B40DD8">
              <w:rPr>
                <w:rFonts w:ascii="Times New Roman" w:hAnsi="Times New Roman" w:cs="Times New Roman"/>
                <w:color w:val="000000"/>
                <w:sz w:val="24"/>
              </w:rPr>
              <w:t>12</w:t>
            </w:r>
          </w:p>
        </w:tc>
        <w:tc>
          <w:tcPr>
            <w:tcW w:w="1296" w:type="dxa"/>
            <w:tcBorders>
              <w:top w:val="single" w:sz="4" w:space="0" w:color="auto"/>
              <w:bottom w:val="single" w:sz="4" w:space="0" w:color="auto"/>
            </w:tcBorders>
            <w:shd w:val="clear" w:color="auto" w:fill="auto"/>
            <w:vAlign w:val="center"/>
          </w:tcPr>
          <w:p w:rsidR="0085172A" w:rsidRDefault="0085172A" w:rsidP="001C7DBE">
            <w:pPr>
              <w:tabs>
                <w:tab w:val="left" w:pos="360"/>
              </w:tabs>
              <w:jc w:val="center"/>
              <w:cnfStyle w:val="000000100000"/>
              <w:rPr>
                <w:rFonts w:ascii="Times New Roman" w:hAnsi="Times New Roman" w:cs="Times New Roman"/>
                <w:color w:val="000000"/>
                <w:sz w:val="24"/>
              </w:rPr>
            </w:pPr>
            <w:r>
              <w:rPr>
                <w:rFonts w:ascii="Times New Roman" w:hAnsi="Times New Roman" w:cs="Times New Roman"/>
                <w:color w:val="000000"/>
                <w:sz w:val="24"/>
              </w:rPr>
              <w:t>7,</w:t>
            </w:r>
            <w:r w:rsidRPr="00B40DD8">
              <w:rPr>
                <w:rFonts w:ascii="Times New Roman" w:hAnsi="Times New Roman" w:cs="Times New Roman"/>
                <w:color w:val="000000"/>
                <w:sz w:val="24"/>
              </w:rPr>
              <w:t>89</w:t>
            </w:r>
          </w:p>
        </w:tc>
        <w:tc>
          <w:tcPr>
            <w:tcW w:w="1296" w:type="dxa"/>
            <w:tcBorders>
              <w:top w:val="single" w:sz="4" w:space="0" w:color="auto"/>
              <w:bottom w:val="single" w:sz="4" w:space="0" w:color="auto"/>
            </w:tcBorders>
            <w:shd w:val="clear" w:color="auto" w:fill="auto"/>
            <w:vAlign w:val="center"/>
          </w:tcPr>
          <w:p w:rsidR="0085172A" w:rsidRDefault="0085172A" w:rsidP="001C7DBE">
            <w:pPr>
              <w:tabs>
                <w:tab w:val="left" w:pos="360"/>
              </w:tabs>
              <w:jc w:val="center"/>
              <w:cnfStyle w:val="000000100000"/>
              <w:rPr>
                <w:rFonts w:ascii="Times New Roman" w:hAnsi="Times New Roman" w:cs="Times New Roman"/>
                <w:color w:val="000000"/>
                <w:sz w:val="24"/>
              </w:rPr>
            </w:pPr>
            <w:r>
              <w:rPr>
                <w:rFonts w:ascii="Times New Roman" w:hAnsi="Times New Roman" w:cs="Times New Roman"/>
                <w:color w:val="000000"/>
                <w:sz w:val="24"/>
              </w:rPr>
              <w:t>7,</w:t>
            </w:r>
            <w:r w:rsidRPr="00B40DD8">
              <w:rPr>
                <w:rFonts w:ascii="Times New Roman" w:hAnsi="Times New Roman" w:cs="Times New Roman"/>
                <w:color w:val="000000"/>
                <w:sz w:val="24"/>
              </w:rPr>
              <w:t>01</w:t>
            </w:r>
          </w:p>
        </w:tc>
        <w:tc>
          <w:tcPr>
            <w:tcW w:w="1422" w:type="dxa"/>
            <w:tcBorders>
              <w:top w:val="single" w:sz="4" w:space="0" w:color="auto"/>
              <w:bottom w:val="single" w:sz="4" w:space="0" w:color="auto"/>
            </w:tcBorders>
            <w:shd w:val="clear" w:color="auto" w:fill="auto"/>
            <w:vAlign w:val="center"/>
          </w:tcPr>
          <w:p w:rsidR="0085172A" w:rsidRDefault="0085172A" w:rsidP="001C7DBE">
            <w:pPr>
              <w:tabs>
                <w:tab w:val="left" w:pos="360"/>
              </w:tabs>
              <w:jc w:val="center"/>
              <w:cnfStyle w:val="000000100000"/>
              <w:rPr>
                <w:rFonts w:ascii="Times New Roman" w:hAnsi="Times New Roman" w:cs="Times New Roman"/>
                <w:color w:val="000000"/>
                <w:sz w:val="24"/>
              </w:rPr>
            </w:pPr>
            <w:r>
              <w:rPr>
                <w:rFonts w:ascii="Times New Roman" w:hAnsi="Times New Roman" w:cs="Times New Roman"/>
                <w:color w:val="000000"/>
                <w:sz w:val="24"/>
              </w:rPr>
              <w:t>7,</w:t>
            </w:r>
            <w:r w:rsidRPr="00B40DD8">
              <w:rPr>
                <w:rFonts w:ascii="Times New Roman" w:hAnsi="Times New Roman" w:cs="Times New Roman"/>
                <w:color w:val="000000"/>
                <w:sz w:val="24"/>
              </w:rPr>
              <w:t>41</w:t>
            </w:r>
          </w:p>
        </w:tc>
      </w:tr>
      <w:tr w:rsidR="0085172A" w:rsidRPr="001C7DBE" w:rsidTr="0062325E">
        <w:tc>
          <w:tcPr>
            <w:cnfStyle w:val="001000000000"/>
            <w:tcW w:w="2088" w:type="dxa"/>
            <w:vMerge/>
            <w:tcBorders>
              <w:bottom w:val="single" w:sz="4" w:space="0" w:color="auto"/>
            </w:tcBorders>
            <w:shd w:val="clear" w:color="auto" w:fill="auto"/>
            <w:vAlign w:val="center"/>
          </w:tcPr>
          <w:p w:rsidR="0085172A" w:rsidRPr="001C7DBE" w:rsidRDefault="0085172A" w:rsidP="001C7DBE">
            <w:pPr>
              <w:tabs>
                <w:tab w:val="left" w:pos="360"/>
              </w:tabs>
              <w:jc w:val="center"/>
              <w:rPr>
                <w:rFonts w:ascii="Times New Roman" w:hAnsi="Times New Roman" w:cs="Times New Roman"/>
                <w:sz w:val="24"/>
                <w:szCs w:val="24"/>
              </w:rPr>
            </w:pPr>
          </w:p>
        </w:tc>
        <w:tc>
          <w:tcPr>
            <w:tcW w:w="1080" w:type="dxa"/>
            <w:tcBorders>
              <w:top w:val="single" w:sz="4" w:space="0" w:color="auto"/>
              <w:bottom w:val="single" w:sz="4" w:space="0" w:color="auto"/>
            </w:tcBorders>
            <w:shd w:val="clear" w:color="auto" w:fill="auto"/>
            <w:vAlign w:val="center"/>
          </w:tcPr>
          <w:p w:rsidR="0085172A" w:rsidRPr="001C7DBE" w:rsidRDefault="0085172A" w:rsidP="001C7DBE">
            <w:pPr>
              <w:tabs>
                <w:tab w:val="left" w:pos="360"/>
              </w:tabs>
              <w:jc w:val="center"/>
              <w:cnfStyle w:val="000000000000"/>
              <w:rPr>
                <w:rFonts w:ascii="Times New Roman" w:hAnsi="Times New Roman" w:cs="Times New Roman"/>
                <w:sz w:val="24"/>
                <w:szCs w:val="24"/>
              </w:rPr>
            </w:pPr>
            <w:r w:rsidRPr="001C7DBE">
              <w:rPr>
                <w:rFonts w:ascii="Times New Roman" w:hAnsi="Times New Roman" w:cs="Times New Roman"/>
                <w:sz w:val="24"/>
                <w:szCs w:val="24"/>
              </w:rPr>
              <w:t>Akhir</w:t>
            </w:r>
          </w:p>
        </w:tc>
        <w:tc>
          <w:tcPr>
            <w:tcW w:w="1296" w:type="dxa"/>
            <w:tcBorders>
              <w:top w:val="single" w:sz="4" w:space="0" w:color="auto"/>
              <w:bottom w:val="single" w:sz="4" w:space="0" w:color="auto"/>
            </w:tcBorders>
            <w:shd w:val="clear" w:color="auto" w:fill="auto"/>
            <w:vAlign w:val="center"/>
          </w:tcPr>
          <w:p w:rsidR="0085172A" w:rsidRDefault="0085172A" w:rsidP="001C7DBE">
            <w:pPr>
              <w:tabs>
                <w:tab w:val="left" w:pos="360"/>
              </w:tabs>
              <w:jc w:val="center"/>
              <w:cnfStyle w:val="000000000000"/>
              <w:rPr>
                <w:rFonts w:ascii="Times New Roman" w:hAnsi="Times New Roman" w:cs="Times New Roman"/>
                <w:color w:val="000000"/>
                <w:sz w:val="24"/>
              </w:rPr>
            </w:pPr>
            <w:r>
              <w:rPr>
                <w:rFonts w:ascii="Times New Roman" w:hAnsi="Times New Roman" w:cs="Times New Roman"/>
                <w:color w:val="000000"/>
                <w:sz w:val="24"/>
              </w:rPr>
              <w:t>5,</w:t>
            </w:r>
            <w:r w:rsidRPr="00B40DD8">
              <w:rPr>
                <w:rFonts w:ascii="Times New Roman" w:hAnsi="Times New Roman" w:cs="Times New Roman"/>
                <w:color w:val="000000"/>
                <w:sz w:val="24"/>
              </w:rPr>
              <w:t>23</w:t>
            </w:r>
          </w:p>
        </w:tc>
        <w:tc>
          <w:tcPr>
            <w:tcW w:w="1296" w:type="dxa"/>
            <w:tcBorders>
              <w:top w:val="single" w:sz="4" w:space="0" w:color="auto"/>
              <w:bottom w:val="single" w:sz="4" w:space="0" w:color="auto"/>
            </w:tcBorders>
            <w:shd w:val="clear" w:color="auto" w:fill="auto"/>
            <w:vAlign w:val="center"/>
          </w:tcPr>
          <w:p w:rsidR="0085172A" w:rsidRDefault="0085172A" w:rsidP="001C7DBE">
            <w:pPr>
              <w:tabs>
                <w:tab w:val="left" w:pos="360"/>
              </w:tabs>
              <w:jc w:val="center"/>
              <w:cnfStyle w:val="000000000000"/>
              <w:rPr>
                <w:rFonts w:ascii="Times New Roman" w:hAnsi="Times New Roman" w:cs="Times New Roman"/>
                <w:color w:val="000000"/>
                <w:sz w:val="24"/>
              </w:rPr>
            </w:pPr>
            <w:r>
              <w:rPr>
                <w:rFonts w:ascii="Times New Roman" w:hAnsi="Times New Roman" w:cs="Times New Roman"/>
                <w:color w:val="000000"/>
                <w:sz w:val="24"/>
              </w:rPr>
              <w:t>5,</w:t>
            </w:r>
            <w:r w:rsidRPr="00B40DD8">
              <w:rPr>
                <w:rFonts w:ascii="Times New Roman" w:hAnsi="Times New Roman" w:cs="Times New Roman"/>
                <w:color w:val="000000"/>
                <w:sz w:val="24"/>
              </w:rPr>
              <w:t>72</w:t>
            </w:r>
          </w:p>
        </w:tc>
        <w:tc>
          <w:tcPr>
            <w:tcW w:w="1296" w:type="dxa"/>
            <w:tcBorders>
              <w:top w:val="single" w:sz="4" w:space="0" w:color="auto"/>
              <w:bottom w:val="single" w:sz="4" w:space="0" w:color="auto"/>
            </w:tcBorders>
            <w:shd w:val="clear" w:color="auto" w:fill="auto"/>
            <w:vAlign w:val="center"/>
          </w:tcPr>
          <w:p w:rsidR="0085172A" w:rsidRDefault="0085172A" w:rsidP="001C7DBE">
            <w:pPr>
              <w:tabs>
                <w:tab w:val="left" w:pos="360"/>
              </w:tabs>
              <w:jc w:val="center"/>
              <w:cnfStyle w:val="000000000000"/>
              <w:rPr>
                <w:rFonts w:ascii="Times New Roman" w:hAnsi="Times New Roman" w:cs="Times New Roman"/>
                <w:color w:val="000000"/>
                <w:sz w:val="24"/>
              </w:rPr>
            </w:pPr>
            <w:r>
              <w:rPr>
                <w:rFonts w:ascii="Times New Roman" w:hAnsi="Times New Roman" w:cs="Times New Roman"/>
                <w:color w:val="000000"/>
                <w:sz w:val="24"/>
              </w:rPr>
              <w:t>5,</w:t>
            </w:r>
            <w:r w:rsidRPr="00B40DD8">
              <w:rPr>
                <w:rFonts w:ascii="Times New Roman" w:hAnsi="Times New Roman" w:cs="Times New Roman"/>
                <w:color w:val="000000"/>
                <w:sz w:val="24"/>
              </w:rPr>
              <w:t>42</w:t>
            </w:r>
          </w:p>
        </w:tc>
        <w:tc>
          <w:tcPr>
            <w:tcW w:w="1422" w:type="dxa"/>
            <w:tcBorders>
              <w:top w:val="single" w:sz="4" w:space="0" w:color="auto"/>
              <w:bottom w:val="single" w:sz="4" w:space="0" w:color="auto"/>
            </w:tcBorders>
            <w:shd w:val="clear" w:color="auto" w:fill="auto"/>
            <w:vAlign w:val="center"/>
          </w:tcPr>
          <w:p w:rsidR="0085172A" w:rsidRDefault="0085172A" w:rsidP="001C7DBE">
            <w:pPr>
              <w:tabs>
                <w:tab w:val="left" w:pos="360"/>
              </w:tabs>
              <w:jc w:val="center"/>
              <w:cnfStyle w:val="000000000000"/>
              <w:rPr>
                <w:rFonts w:ascii="Times New Roman" w:hAnsi="Times New Roman" w:cs="Times New Roman"/>
                <w:color w:val="000000"/>
                <w:sz w:val="24"/>
              </w:rPr>
            </w:pPr>
            <w:r>
              <w:rPr>
                <w:rFonts w:ascii="Times New Roman" w:hAnsi="Times New Roman" w:cs="Times New Roman"/>
                <w:color w:val="000000"/>
                <w:sz w:val="24"/>
              </w:rPr>
              <w:t>5,</w:t>
            </w:r>
            <w:r w:rsidRPr="00B40DD8">
              <w:rPr>
                <w:rFonts w:ascii="Times New Roman" w:hAnsi="Times New Roman" w:cs="Times New Roman"/>
                <w:color w:val="000000"/>
                <w:sz w:val="24"/>
              </w:rPr>
              <w:t>53</w:t>
            </w:r>
          </w:p>
        </w:tc>
      </w:tr>
      <w:tr w:rsidR="0085172A" w:rsidRPr="001C7DBE" w:rsidTr="005A5F4D">
        <w:trPr>
          <w:cnfStyle w:val="000000100000"/>
        </w:trPr>
        <w:tc>
          <w:tcPr>
            <w:cnfStyle w:val="001000000000"/>
            <w:tcW w:w="8478" w:type="dxa"/>
            <w:gridSpan w:val="6"/>
            <w:tcBorders>
              <w:bottom w:val="single" w:sz="4" w:space="0" w:color="auto"/>
            </w:tcBorders>
            <w:shd w:val="clear" w:color="auto" w:fill="auto"/>
            <w:vAlign w:val="center"/>
          </w:tcPr>
          <w:p w:rsidR="0085172A" w:rsidRDefault="0085172A" w:rsidP="005A5F4D">
            <w:pPr>
              <w:tabs>
                <w:tab w:val="left" w:pos="360"/>
              </w:tabs>
              <w:rPr>
                <w:rFonts w:ascii="Times New Roman" w:hAnsi="Times New Roman" w:cs="Times New Roman"/>
                <w:sz w:val="24"/>
                <w:szCs w:val="24"/>
              </w:rPr>
            </w:pPr>
            <w:r>
              <w:rPr>
                <w:rFonts w:ascii="Times New Roman" w:hAnsi="Times New Roman" w:cs="Times New Roman"/>
                <w:sz w:val="24"/>
                <w:szCs w:val="24"/>
              </w:rPr>
              <w:t>Parameter Fisika</w:t>
            </w:r>
          </w:p>
        </w:tc>
      </w:tr>
      <w:tr w:rsidR="0085172A" w:rsidRPr="001C7DBE" w:rsidTr="0062325E">
        <w:tc>
          <w:tcPr>
            <w:cnfStyle w:val="001000000000"/>
            <w:tcW w:w="2088" w:type="dxa"/>
            <w:vMerge w:val="restart"/>
            <w:tcBorders>
              <w:top w:val="single" w:sz="4" w:space="0" w:color="auto"/>
            </w:tcBorders>
            <w:shd w:val="clear" w:color="auto" w:fill="auto"/>
            <w:vAlign w:val="center"/>
          </w:tcPr>
          <w:p w:rsidR="0085172A" w:rsidRPr="001C7DBE" w:rsidRDefault="0085172A" w:rsidP="005D1217">
            <w:pPr>
              <w:tabs>
                <w:tab w:val="left" w:pos="360"/>
              </w:tabs>
              <w:jc w:val="center"/>
              <w:rPr>
                <w:rFonts w:ascii="Times New Roman" w:hAnsi="Times New Roman" w:cs="Times New Roman"/>
                <w:sz w:val="24"/>
                <w:szCs w:val="24"/>
              </w:rPr>
            </w:pPr>
            <w:r w:rsidRPr="001C7DBE">
              <w:rPr>
                <w:rFonts w:ascii="Times New Roman" w:hAnsi="Times New Roman" w:cs="Times New Roman"/>
                <w:sz w:val="24"/>
                <w:szCs w:val="24"/>
              </w:rPr>
              <w:t>Suhu</w:t>
            </w:r>
            <w:r>
              <w:rPr>
                <w:rFonts w:ascii="Times New Roman" w:hAnsi="Times New Roman" w:cs="Times New Roman"/>
                <w:sz w:val="24"/>
                <w:szCs w:val="24"/>
              </w:rPr>
              <w:t xml:space="preserve"> (</w:t>
            </w:r>
            <w:r w:rsidRPr="002A5155">
              <w:rPr>
                <w:rFonts w:ascii="Times New Roman" w:hAnsi="Times New Roman" w:cs="Times New Roman"/>
                <w:sz w:val="24"/>
                <w:szCs w:val="24"/>
                <w:vertAlign w:val="superscript"/>
              </w:rPr>
              <w:t>o</w:t>
            </w:r>
            <w:r>
              <w:rPr>
                <w:rFonts w:ascii="Times New Roman" w:hAnsi="Times New Roman" w:cs="Times New Roman"/>
                <w:sz w:val="24"/>
                <w:szCs w:val="24"/>
              </w:rPr>
              <w:t>C)</w:t>
            </w:r>
          </w:p>
        </w:tc>
        <w:tc>
          <w:tcPr>
            <w:tcW w:w="1080" w:type="dxa"/>
            <w:tcBorders>
              <w:top w:val="single" w:sz="4" w:space="0" w:color="auto"/>
              <w:bottom w:val="single" w:sz="4" w:space="0" w:color="auto"/>
            </w:tcBorders>
            <w:shd w:val="clear" w:color="auto" w:fill="auto"/>
            <w:vAlign w:val="center"/>
          </w:tcPr>
          <w:p w:rsidR="0085172A" w:rsidRPr="001C7DBE" w:rsidRDefault="0085172A" w:rsidP="005D1217">
            <w:pPr>
              <w:tabs>
                <w:tab w:val="left" w:pos="360"/>
              </w:tabs>
              <w:jc w:val="center"/>
              <w:cnfStyle w:val="000000000000"/>
              <w:rPr>
                <w:rFonts w:ascii="Times New Roman" w:hAnsi="Times New Roman" w:cs="Times New Roman"/>
                <w:sz w:val="24"/>
                <w:szCs w:val="24"/>
              </w:rPr>
            </w:pPr>
            <w:r w:rsidRPr="001C7DBE">
              <w:rPr>
                <w:rFonts w:ascii="Times New Roman" w:hAnsi="Times New Roman" w:cs="Times New Roman"/>
                <w:sz w:val="24"/>
                <w:szCs w:val="24"/>
              </w:rPr>
              <w:t>Awal</w:t>
            </w:r>
          </w:p>
        </w:tc>
        <w:tc>
          <w:tcPr>
            <w:tcW w:w="1296" w:type="dxa"/>
            <w:tcBorders>
              <w:top w:val="single" w:sz="4" w:space="0" w:color="auto"/>
              <w:bottom w:val="single" w:sz="4" w:space="0" w:color="auto"/>
            </w:tcBorders>
            <w:shd w:val="clear" w:color="auto" w:fill="auto"/>
            <w:vAlign w:val="center"/>
          </w:tcPr>
          <w:p w:rsidR="0085172A" w:rsidRPr="001C7DBE" w:rsidRDefault="0085172A" w:rsidP="005D1217">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31</w:t>
            </w:r>
          </w:p>
        </w:tc>
        <w:tc>
          <w:tcPr>
            <w:tcW w:w="1296" w:type="dxa"/>
            <w:tcBorders>
              <w:top w:val="single" w:sz="4" w:space="0" w:color="auto"/>
              <w:bottom w:val="single" w:sz="4" w:space="0" w:color="auto"/>
            </w:tcBorders>
            <w:shd w:val="clear" w:color="auto" w:fill="auto"/>
            <w:vAlign w:val="center"/>
          </w:tcPr>
          <w:p w:rsidR="0085172A" w:rsidRPr="001C7DBE" w:rsidRDefault="0085172A" w:rsidP="005D1217">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29</w:t>
            </w:r>
          </w:p>
        </w:tc>
        <w:tc>
          <w:tcPr>
            <w:tcW w:w="1296" w:type="dxa"/>
            <w:tcBorders>
              <w:top w:val="single" w:sz="4" w:space="0" w:color="auto"/>
              <w:bottom w:val="single" w:sz="4" w:space="0" w:color="auto"/>
            </w:tcBorders>
            <w:shd w:val="clear" w:color="auto" w:fill="auto"/>
            <w:vAlign w:val="center"/>
          </w:tcPr>
          <w:p w:rsidR="0085172A" w:rsidRPr="001C7DBE" w:rsidRDefault="0085172A" w:rsidP="005D1217">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29</w:t>
            </w:r>
          </w:p>
        </w:tc>
        <w:tc>
          <w:tcPr>
            <w:tcW w:w="1422" w:type="dxa"/>
            <w:tcBorders>
              <w:top w:val="single" w:sz="4" w:space="0" w:color="auto"/>
              <w:bottom w:val="single" w:sz="4" w:space="0" w:color="auto"/>
            </w:tcBorders>
            <w:shd w:val="clear" w:color="auto" w:fill="auto"/>
            <w:vAlign w:val="center"/>
          </w:tcPr>
          <w:p w:rsidR="0085172A" w:rsidRPr="001C7DBE" w:rsidRDefault="0085172A" w:rsidP="005D1217">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32</w:t>
            </w:r>
          </w:p>
        </w:tc>
      </w:tr>
      <w:tr w:rsidR="0085172A" w:rsidRPr="001C7DBE" w:rsidTr="0062325E">
        <w:trPr>
          <w:cnfStyle w:val="000000100000"/>
        </w:trPr>
        <w:tc>
          <w:tcPr>
            <w:cnfStyle w:val="001000000000"/>
            <w:tcW w:w="2088" w:type="dxa"/>
            <w:vMerge/>
            <w:shd w:val="clear" w:color="auto" w:fill="auto"/>
            <w:vAlign w:val="center"/>
          </w:tcPr>
          <w:p w:rsidR="0085172A" w:rsidRPr="001C7DBE" w:rsidRDefault="0085172A" w:rsidP="001C7DBE">
            <w:pPr>
              <w:tabs>
                <w:tab w:val="left" w:pos="360"/>
              </w:tabs>
              <w:jc w:val="center"/>
              <w:rPr>
                <w:rFonts w:ascii="Times New Roman" w:hAnsi="Times New Roman" w:cs="Times New Roman"/>
                <w:sz w:val="24"/>
                <w:szCs w:val="24"/>
              </w:rPr>
            </w:pPr>
          </w:p>
        </w:tc>
        <w:tc>
          <w:tcPr>
            <w:tcW w:w="1080" w:type="dxa"/>
            <w:tcBorders>
              <w:top w:val="single" w:sz="4" w:space="0" w:color="auto"/>
              <w:bottom w:val="single" w:sz="4" w:space="0" w:color="auto"/>
            </w:tcBorders>
            <w:shd w:val="clear" w:color="auto" w:fill="auto"/>
            <w:vAlign w:val="center"/>
          </w:tcPr>
          <w:p w:rsidR="0085172A" w:rsidRPr="001C7DBE" w:rsidRDefault="0085172A" w:rsidP="001C7DBE">
            <w:pPr>
              <w:tabs>
                <w:tab w:val="left" w:pos="360"/>
              </w:tabs>
              <w:jc w:val="center"/>
              <w:cnfStyle w:val="000000100000"/>
              <w:rPr>
                <w:rFonts w:ascii="Times New Roman" w:hAnsi="Times New Roman" w:cs="Times New Roman"/>
                <w:sz w:val="24"/>
                <w:szCs w:val="24"/>
              </w:rPr>
            </w:pPr>
            <w:r w:rsidRPr="001C7DBE">
              <w:rPr>
                <w:rFonts w:ascii="Times New Roman" w:hAnsi="Times New Roman" w:cs="Times New Roman"/>
                <w:sz w:val="24"/>
                <w:szCs w:val="24"/>
              </w:rPr>
              <w:t>Tengah</w:t>
            </w:r>
          </w:p>
        </w:tc>
        <w:tc>
          <w:tcPr>
            <w:tcW w:w="1296" w:type="dxa"/>
            <w:tcBorders>
              <w:top w:val="single" w:sz="4" w:space="0" w:color="auto"/>
              <w:bottom w:val="single" w:sz="4" w:space="0" w:color="auto"/>
            </w:tcBorders>
            <w:shd w:val="clear" w:color="auto" w:fill="auto"/>
            <w:vAlign w:val="center"/>
          </w:tcPr>
          <w:p w:rsidR="0085172A" w:rsidRPr="00B40DD8" w:rsidRDefault="0085172A" w:rsidP="00ED0201">
            <w:pPr>
              <w:jc w:val="center"/>
              <w:cnfStyle w:val="000000100000"/>
              <w:rPr>
                <w:rFonts w:ascii="Times New Roman" w:hAnsi="Times New Roman" w:cs="Times New Roman"/>
                <w:color w:val="000000"/>
                <w:sz w:val="24"/>
              </w:rPr>
            </w:pPr>
            <w:r>
              <w:rPr>
                <w:rFonts w:ascii="Times New Roman" w:hAnsi="Times New Roman" w:cs="Times New Roman"/>
                <w:color w:val="000000"/>
                <w:sz w:val="24"/>
              </w:rPr>
              <w:t>27</w:t>
            </w:r>
          </w:p>
        </w:tc>
        <w:tc>
          <w:tcPr>
            <w:tcW w:w="1296" w:type="dxa"/>
            <w:tcBorders>
              <w:top w:val="single" w:sz="4" w:space="0" w:color="auto"/>
              <w:bottom w:val="single" w:sz="4" w:space="0" w:color="auto"/>
            </w:tcBorders>
            <w:shd w:val="clear" w:color="auto" w:fill="auto"/>
            <w:vAlign w:val="center"/>
          </w:tcPr>
          <w:p w:rsidR="0085172A" w:rsidRPr="001C7DBE" w:rsidRDefault="0085172A" w:rsidP="00ED0201">
            <w:pPr>
              <w:tabs>
                <w:tab w:val="left" w:pos="360"/>
              </w:tabs>
              <w:jc w:val="center"/>
              <w:cnfStyle w:val="000000100000"/>
              <w:rPr>
                <w:rFonts w:ascii="Times New Roman" w:hAnsi="Times New Roman" w:cs="Times New Roman"/>
                <w:sz w:val="24"/>
                <w:szCs w:val="24"/>
              </w:rPr>
            </w:pPr>
            <w:r>
              <w:rPr>
                <w:rFonts w:ascii="Times New Roman" w:hAnsi="Times New Roman" w:cs="Times New Roman"/>
                <w:sz w:val="24"/>
                <w:szCs w:val="24"/>
              </w:rPr>
              <w:t>27</w:t>
            </w:r>
          </w:p>
        </w:tc>
        <w:tc>
          <w:tcPr>
            <w:tcW w:w="1296" w:type="dxa"/>
            <w:tcBorders>
              <w:top w:val="single" w:sz="4" w:space="0" w:color="auto"/>
              <w:bottom w:val="single" w:sz="4" w:space="0" w:color="auto"/>
            </w:tcBorders>
            <w:shd w:val="clear" w:color="auto" w:fill="auto"/>
            <w:vAlign w:val="center"/>
          </w:tcPr>
          <w:p w:rsidR="0085172A" w:rsidRPr="001C7DBE" w:rsidRDefault="0085172A" w:rsidP="001C7DBE">
            <w:pPr>
              <w:tabs>
                <w:tab w:val="left" w:pos="360"/>
              </w:tabs>
              <w:jc w:val="center"/>
              <w:cnfStyle w:val="000000100000"/>
              <w:rPr>
                <w:rFonts w:ascii="Times New Roman" w:hAnsi="Times New Roman" w:cs="Times New Roman"/>
                <w:sz w:val="24"/>
                <w:szCs w:val="24"/>
              </w:rPr>
            </w:pPr>
            <w:r>
              <w:rPr>
                <w:rFonts w:ascii="Times New Roman" w:hAnsi="Times New Roman" w:cs="Times New Roman"/>
                <w:sz w:val="24"/>
                <w:szCs w:val="24"/>
              </w:rPr>
              <w:t>27</w:t>
            </w:r>
          </w:p>
        </w:tc>
        <w:tc>
          <w:tcPr>
            <w:tcW w:w="1422" w:type="dxa"/>
            <w:tcBorders>
              <w:top w:val="single" w:sz="4" w:space="0" w:color="auto"/>
              <w:bottom w:val="single" w:sz="4" w:space="0" w:color="auto"/>
            </w:tcBorders>
            <w:shd w:val="clear" w:color="auto" w:fill="auto"/>
            <w:vAlign w:val="center"/>
          </w:tcPr>
          <w:p w:rsidR="0085172A" w:rsidRPr="00B40DD8" w:rsidRDefault="0085172A" w:rsidP="00ED0201">
            <w:pPr>
              <w:jc w:val="center"/>
              <w:cnfStyle w:val="000000100000"/>
              <w:rPr>
                <w:rFonts w:ascii="Times New Roman" w:hAnsi="Times New Roman" w:cs="Times New Roman"/>
                <w:color w:val="000000"/>
                <w:sz w:val="24"/>
              </w:rPr>
            </w:pPr>
            <w:r>
              <w:rPr>
                <w:rFonts w:ascii="Times New Roman" w:hAnsi="Times New Roman" w:cs="Times New Roman"/>
                <w:sz w:val="24"/>
                <w:szCs w:val="24"/>
              </w:rPr>
              <w:t>28</w:t>
            </w:r>
          </w:p>
        </w:tc>
      </w:tr>
      <w:tr w:rsidR="0085172A" w:rsidRPr="001C7DBE" w:rsidTr="0062325E">
        <w:tc>
          <w:tcPr>
            <w:cnfStyle w:val="001000000000"/>
            <w:tcW w:w="2088" w:type="dxa"/>
            <w:vMerge/>
            <w:shd w:val="clear" w:color="auto" w:fill="auto"/>
            <w:vAlign w:val="center"/>
          </w:tcPr>
          <w:p w:rsidR="0085172A" w:rsidRPr="001C7DBE" w:rsidRDefault="0085172A" w:rsidP="001C7DBE">
            <w:pPr>
              <w:tabs>
                <w:tab w:val="left" w:pos="360"/>
              </w:tabs>
              <w:jc w:val="center"/>
              <w:rPr>
                <w:rFonts w:ascii="Times New Roman" w:hAnsi="Times New Roman" w:cs="Times New Roman"/>
                <w:sz w:val="24"/>
                <w:szCs w:val="24"/>
              </w:rPr>
            </w:pPr>
          </w:p>
        </w:tc>
        <w:tc>
          <w:tcPr>
            <w:tcW w:w="1080" w:type="dxa"/>
            <w:tcBorders>
              <w:top w:val="single" w:sz="4" w:space="0" w:color="auto"/>
            </w:tcBorders>
            <w:shd w:val="clear" w:color="auto" w:fill="auto"/>
            <w:vAlign w:val="center"/>
          </w:tcPr>
          <w:p w:rsidR="0085172A" w:rsidRPr="001C7DBE" w:rsidRDefault="0085172A" w:rsidP="001C7DBE">
            <w:pPr>
              <w:tabs>
                <w:tab w:val="left" w:pos="360"/>
              </w:tabs>
              <w:jc w:val="center"/>
              <w:cnfStyle w:val="000000000000"/>
              <w:rPr>
                <w:rFonts w:ascii="Times New Roman" w:hAnsi="Times New Roman" w:cs="Times New Roman"/>
                <w:sz w:val="24"/>
                <w:szCs w:val="24"/>
              </w:rPr>
            </w:pPr>
            <w:r w:rsidRPr="001C7DBE">
              <w:rPr>
                <w:rFonts w:ascii="Times New Roman" w:hAnsi="Times New Roman" w:cs="Times New Roman"/>
                <w:sz w:val="24"/>
                <w:szCs w:val="24"/>
              </w:rPr>
              <w:t>Akhir</w:t>
            </w:r>
          </w:p>
        </w:tc>
        <w:tc>
          <w:tcPr>
            <w:tcW w:w="1296" w:type="dxa"/>
            <w:tcBorders>
              <w:top w:val="single" w:sz="4" w:space="0" w:color="auto"/>
            </w:tcBorders>
            <w:shd w:val="clear" w:color="auto" w:fill="auto"/>
            <w:vAlign w:val="center"/>
          </w:tcPr>
          <w:p w:rsidR="0085172A" w:rsidRPr="00B40DD8" w:rsidRDefault="0085172A" w:rsidP="00ED0201">
            <w:pPr>
              <w:jc w:val="center"/>
              <w:cnfStyle w:val="000000000000"/>
              <w:rPr>
                <w:rFonts w:ascii="Times New Roman" w:hAnsi="Times New Roman" w:cs="Times New Roman"/>
                <w:color w:val="000000"/>
                <w:sz w:val="24"/>
              </w:rPr>
            </w:pPr>
            <w:r>
              <w:rPr>
                <w:rFonts w:ascii="Times New Roman" w:hAnsi="Times New Roman" w:cs="Times New Roman"/>
                <w:color w:val="000000"/>
                <w:sz w:val="24"/>
              </w:rPr>
              <w:t>30</w:t>
            </w:r>
          </w:p>
        </w:tc>
        <w:tc>
          <w:tcPr>
            <w:tcW w:w="1296" w:type="dxa"/>
            <w:tcBorders>
              <w:top w:val="single" w:sz="4" w:space="0" w:color="auto"/>
            </w:tcBorders>
            <w:shd w:val="clear" w:color="auto" w:fill="auto"/>
            <w:vAlign w:val="center"/>
          </w:tcPr>
          <w:p w:rsidR="0085172A" w:rsidRPr="001C7DBE" w:rsidRDefault="0085172A" w:rsidP="00ED0201">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31</w:t>
            </w:r>
          </w:p>
        </w:tc>
        <w:tc>
          <w:tcPr>
            <w:tcW w:w="1296" w:type="dxa"/>
            <w:tcBorders>
              <w:top w:val="single" w:sz="4" w:space="0" w:color="auto"/>
            </w:tcBorders>
            <w:shd w:val="clear" w:color="auto" w:fill="auto"/>
            <w:vAlign w:val="center"/>
          </w:tcPr>
          <w:p w:rsidR="0085172A" w:rsidRPr="001C7DBE" w:rsidRDefault="0085172A" w:rsidP="001C7DBE">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31</w:t>
            </w:r>
          </w:p>
        </w:tc>
        <w:tc>
          <w:tcPr>
            <w:tcW w:w="1422" w:type="dxa"/>
            <w:tcBorders>
              <w:top w:val="single" w:sz="4" w:space="0" w:color="auto"/>
            </w:tcBorders>
            <w:shd w:val="clear" w:color="auto" w:fill="auto"/>
            <w:vAlign w:val="center"/>
          </w:tcPr>
          <w:p w:rsidR="0085172A" w:rsidRPr="001C7DBE" w:rsidRDefault="0085172A" w:rsidP="001C7DBE">
            <w:pPr>
              <w:tabs>
                <w:tab w:val="left" w:pos="360"/>
              </w:tabs>
              <w:jc w:val="center"/>
              <w:cnfStyle w:val="000000000000"/>
              <w:rPr>
                <w:rFonts w:ascii="Times New Roman" w:hAnsi="Times New Roman" w:cs="Times New Roman"/>
                <w:sz w:val="24"/>
                <w:szCs w:val="24"/>
              </w:rPr>
            </w:pPr>
            <w:r>
              <w:rPr>
                <w:rFonts w:ascii="Times New Roman" w:hAnsi="Times New Roman" w:cs="Times New Roman"/>
                <w:sz w:val="24"/>
                <w:szCs w:val="24"/>
              </w:rPr>
              <w:t>30</w:t>
            </w:r>
          </w:p>
        </w:tc>
      </w:tr>
    </w:tbl>
    <w:p w:rsidR="000C4736" w:rsidRDefault="000C4736" w:rsidP="000C4736">
      <w:pPr>
        <w:tabs>
          <w:tab w:val="left" w:pos="360"/>
        </w:tabs>
        <w:spacing w:after="0"/>
        <w:jc w:val="both"/>
        <w:rPr>
          <w:rFonts w:ascii="Times New Roman" w:hAnsi="Times New Roman" w:cs="Times New Roman"/>
          <w:sz w:val="24"/>
          <w:szCs w:val="24"/>
        </w:rPr>
        <w:sectPr w:rsidR="000C4736" w:rsidSect="003434EB">
          <w:type w:val="continuous"/>
          <w:pgSz w:w="11907" w:h="16839" w:code="9"/>
          <w:pgMar w:top="1699" w:right="1699" w:bottom="1699" w:left="1985" w:header="720" w:footer="720" w:gutter="0"/>
          <w:cols w:space="313"/>
          <w:docGrid w:linePitch="360"/>
        </w:sectPr>
      </w:pPr>
    </w:p>
    <w:p w:rsidR="000C4736" w:rsidRPr="008752A7" w:rsidRDefault="008752A7" w:rsidP="0000532D">
      <w:pPr>
        <w:tabs>
          <w:tab w:val="left" w:pos="0"/>
        </w:tabs>
        <w:spacing w:before="240"/>
        <w:rPr>
          <w:rFonts w:ascii="Times New Roman" w:hAnsi="Times New Roman" w:cs="Times New Roman"/>
          <w:b/>
          <w:sz w:val="24"/>
          <w:szCs w:val="24"/>
        </w:rPr>
        <w:sectPr w:rsidR="000C4736" w:rsidRPr="008752A7" w:rsidSect="000C4736">
          <w:type w:val="continuous"/>
          <w:pgSz w:w="11907" w:h="16839" w:code="9"/>
          <w:pgMar w:top="1699" w:right="1699" w:bottom="1699" w:left="1985" w:header="720" w:footer="720" w:gutter="0"/>
          <w:cols w:num="2" w:space="313"/>
          <w:docGrid w:linePitch="360"/>
        </w:sectPr>
      </w:pPr>
      <w:r>
        <w:rPr>
          <w:rFonts w:ascii="Times New Roman" w:hAnsi="Times New Roman" w:cs="Times New Roman"/>
          <w:b/>
          <w:sz w:val="24"/>
          <w:szCs w:val="24"/>
        </w:rPr>
        <w:lastRenderedPageBreak/>
        <w:t xml:space="preserve">2.1 </w:t>
      </w:r>
      <w:r w:rsidR="000C4736" w:rsidRPr="008752A7">
        <w:rPr>
          <w:rFonts w:ascii="Times New Roman" w:hAnsi="Times New Roman" w:cs="Times New Roman"/>
          <w:b/>
          <w:sz w:val="24"/>
          <w:szCs w:val="24"/>
        </w:rPr>
        <w:t>Nitrat</w:t>
      </w:r>
    </w:p>
    <w:p w:rsidR="009D3A99" w:rsidRDefault="000C4736" w:rsidP="00FA10DA">
      <w:pPr>
        <w:tabs>
          <w:tab w:val="left" w:pos="360"/>
        </w:tabs>
        <w:spacing w:after="0"/>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ab/>
      </w:r>
      <w:r w:rsidR="00FA10DA">
        <w:rPr>
          <w:rFonts w:ascii="Times New Roman" w:eastAsia="Times New Roman" w:hAnsi="Times New Roman" w:cs="Times New Roman"/>
          <w:sz w:val="24"/>
          <w:szCs w:val="24"/>
        </w:rPr>
        <w:t>K</w:t>
      </w:r>
      <w:r w:rsidR="00FD4012">
        <w:rPr>
          <w:rFonts w:ascii="Times New Roman" w:eastAsia="Times New Roman" w:hAnsi="Times New Roman" w:cs="Times New Roman"/>
          <w:sz w:val="24"/>
          <w:szCs w:val="24"/>
        </w:rPr>
        <w:t>adar</w:t>
      </w:r>
      <w:r w:rsidR="00FA10DA">
        <w:rPr>
          <w:rFonts w:ascii="Times New Roman" w:eastAsia="Times New Roman" w:hAnsi="Times New Roman" w:cs="Times New Roman"/>
          <w:sz w:val="24"/>
          <w:szCs w:val="24"/>
        </w:rPr>
        <w:t xml:space="preserve"> nitrat pada limbah cair sagu mengalami penurunan karena dimanfaatkan oleh </w:t>
      </w:r>
      <w:r w:rsidR="00FA10DA">
        <w:rPr>
          <w:rFonts w:ascii="Times New Roman" w:eastAsia="Times New Roman" w:hAnsi="Times New Roman" w:cs="Times New Roman"/>
          <w:i/>
          <w:sz w:val="24"/>
          <w:szCs w:val="24"/>
        </w:rPr>
        <w:t xml:space="preserve">Chlorella </w:t>
      </w:r>
      <w:r w:rsidR="00FA10DA">
        <w:rPr>
          <w:rFonts w:ascii="Times New Roman" w:eastAsia="Times New Roman" w:hAnsi="Times New Roman" w:cs="Times New Roman"/>
          <w:sz w:val="24"/>
          <w:szCs w:val="24"/>
        </w:rPr>
        <w:t xml:space="preserve">sp. Nilai nitrat berada pada </w:t>
      </w:r>
      <w:r w:rsidR="00FA0DF7">
        <w:rPr>
          <w:rFonts w:ascii="Times New Roman" w:eastAsia="Times New Roman" w:hAnsi="Times New Roman" w:cs="Times New Roman"/>
          <w:sz w:val="24"/>
          <w:szCs w:val="24"/>
        </w:rPr>
        <w:t>kisaran</w:t>
      </w:r>
      <w:r w:rsidR="00FA10DA">
        <w:rPr>
          <w:rFonts w:ascii="Times New Roman" w:eastAsia="Times New Roman" w:hAnsi="Times New Roman" w:cs="Times New Roman"/>
          <w:sz w:val="24"/>
          <w:szCs w:val="24"/>
        </w:rPr>
        <w:t xml:space="preserve"> 0</w:t>
      </w:r>
      <w:proofErr w:type="gramStart"/>
      <w:r w:rsidR="00FA10DA">
        <w:rPr>
          <w:rFonts w:ascii="Times New Roman" w:eastAsia="Times New Roman" w:hAnsi="Times New Roman" w:cs="Times New Roman"/>
          <w:sz w:val="24"/>
          <w:szCs w:val="24"/>
        </w:rPr>
        <w:t>,1042</w:t>
      </w:r>
      <w:proofErr w:type="gramEnd"/>
      <w:r w:rsidR="00FA10DA">
        <w:rPr>
          <w:rFonts w:ascii="Times New Roman" w:eastAsia="Times New Roman" w:hAnsi="Times New Roman" w:cs="Times New Roman"/>
          <w:sz w:val="24"/>
          <w:szCs w:val="24"/>
        </w:rPr>
        <w:t xml:space="preserve">–1,7667 mg/L. </w:t>
      </w:r>
      <w:r w:rsidR="00FA0DF7" w:rsidRPr="00A06CB9">
        <w:rPr>
          <w:rFonts w:ascii="Times New Roman" w:eastAsia="Times New Roman" w:hAnsi="Times New Roman" w:cs="Times New Roman"/>
          <w:sz w:val="24"/>
          <w:szCs w:val="24"/>
        </w:rPr>
        <w:t>Kadar nitrat yang paling tinggi pada hari ke-1 dengan konsentrasi P</w:t>
      </w:r>
      <w:r w:rsidR="00FA0DF7" w:rsidRPr="00186172">
        <w:rPr>
          <w:rFonts w:ascii="Times New Roman" w:eastAsia="Times New Roman" w:hAnsi="Times New Roman" w:cs="Times New Roman"/>
          <w:sz w:val="24"/>
          <w:szCs w:val="24"/>
          <w:vertAlign w:val="subscript"/>
        </w:rPr>
        <w:t>3</w:t>
      </w:r>
      <w:r w:rsidR="0085172A">
        <w:rPr>
          <w:rFonts w:ascii="Times New Roman" w:eastAsia="Times New Roman" w:hAnsi="Times New Roman" w:cs="Times New Roman"/>
          <w:sz w:val="24"/>
          <w:szCs w:val="24"/>
          <w:vertAlign w:val="subscript"/>
        </w:rPr>
        <w:t xml:space="preserve"> </w:t>
      </w:r>
      <w:r w:rsidR="00FA0DF7" w:rsidRPr="00A06CB9">
        <w:rPr>
          <w:rFonts w:ascii="Times New Roman" w:eastAsia="Times New Roman" w:hAnsi="Times New Roman" w:cs="Times New Roman"/>
          <w:sz w:val="24"/>
          <w:szCs w:val="24"/>
        </w:rPr>
        <w:t>(</w:t>
      </w:r>
      <w:r w:rsidR="00FA0DF7">
        <w:rPr>
          <w:rFonts w:ascii="Times New Roman" w:eastAsia="Times New Roman" w:hAnsi="Times New Roman" w:cs="Times New Roman"/>
          <w:sz w:val="24"/>
          <w:szCs w:val="24"/>
        </w:rPr>
        <w:t>2</w:t>
      </w:r>
      <w:r w:rsidR="00FA0DF7" w:rsidRPr="00A06CB9">
        <w:rPr>
          <w:rFonts w:ascii="Times New Roman" w:eastAsia="Times New Roman" w:hAnsi="Times New Roman" w:cs="Times New Roman"/>
          <w:sz w:val="24"/>
          <w:szCs w:val="24"/>
        </w:rPr>
        <w:t>5%) yaitu 1,7667 mg/L dan kadar nitrat yang paling rendah pada hari ke-1 dengan kosentrasi P</w:t>
      </w:r>
      <w:r w:rsidR="00FA0DF7" w:rsidRPr="00186172">
        <w:rPr>
          <w:rFonts w:ascii="Times New Roman" w:eastAsia="Times New Roman" w:hAnsi="Times New Roman" w:cs="Times New Roman"/>
          <w:sz w:val="24"/>
          <w:szCs w:val="24"/>
          <w:vertAlign w:val="subscript"/>
        </w:rPr>
        <w:t>0</w:t>
      </w:r>
      <w:r w:rsidR="0085172A">
        <w:rPr>
          <w:rFonts w:ascii="Times New Roman" w:eastAsia="Times New Roman" w:hAnsi="Times New Roman" w:cs="Times New Roman"/>
          <w:sz w:val="24"/>
          <w:szCs w:val="24"/>
          <w:vertAlign w:val="subscript"/>
        </w:rPr>
        <w:t xml:space="preserve"> </w:t>
      </w:r>
      <w:r w:rsidR="00FA0DF7" w:rsidRPr="00A06CB9">
        <w:rPr>
          <w:rFonts w:ascii="Times New Roman" w:eastAsia="Times New Roman" w:hAnsi="Times New Roman" w:cs="Times New Roman"/>
          <w:sz w:val="24"/>
          <w:szCs w:val="24"/>
        </w:rPr>
        <w:t>(</w:t>
      </w:r>
      <w:r w:rsidR="00FA0DF7">
        <w:rPr>
          <w:rFonts w:ascii="Times New Roman" w:eastAsia="Times New Roman" w:hAnsi="Times New Roman" w:cs="Times New Roman"/>
          <w:sz w:val="24"/>
          <w:szCs w:val="24"/>
        </w:rPr>
        <w:t>0</w:t>
      </w:r>
      <w:r w:rsidR="00FA0DF7" w:rsidRPr="00A06CB9">
        <w:rPr>
          <w:rFonts w:ascii="Times New Roman" w:eastAsia="Times New Roman" w:hAnsi="Times New Roman" w:cs="Times New Roman"/>
          <w:sz w:val="24"/>
          <w:szCs w:val="24"/>
        </w:rPr>
        <w:t>%) yaitu 0,3375 mg/L.</w:t>
      </w:r>
      <w:r w:rsidR="00FA0DF7">
        <w:rPr>
          <w:rFonts w:ascii="Times New Roman" w:eastAsia="Times New Roman" w:hAnsi="Times New Roman" w:cs="Times New Roman"/>
          <w:sz w:val="24"/>
          <w:szCs w:val="24"/>
        </w:rPr>
        <w:t xml:space="preserve"> Menurut Lubis </w:t>
      </w:r>
      <w:r w:rsidR="00FA0DF7">
        <w:rPr>
          <w:rFonts w:ascii="Times New Roman" w:eastAsia="Times New Roman" w:hAnsi="Times New Roman" w:cs="Times New Roman"/>
          <w:i/>
          <w:sz w:val="24"/>
          <w:szCs w:val="24"/>
        </w:rPr>
        <w:t xml:space="preserve">dalam </w:t>
      </w:r>
      <w:r w:rsidR="00FA0DF7">
        <w:rPr>
          <w:rFonts w:ascii="Times New Roman" w:eastAsia="Times New Roman" w:hAnsi="Times New Roman" w:cs="Times New Roman"/>
          <w:sz w:val="24"/>
          <w:szCs w:val="24"/>
        </w:rPr>
        <w:t>Sidabutar (2016), umumnya semakin tinggi konsentrasi larutan maka semakin tinggi jumlah unsur haranya.</w:t>
      </w:r>
    </w:p>
    <w:p w:rsidR="0000532D" w:rsidRDefault="0000532D" w:rsidP="00FA0DF7">
      <w:p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Kadar nitrat pada limbah cair sagu setelah disaring yaitu 1,1792 mg/L dan kadar nitrat pada air gambut yaitu 0,36 mg/L. </w:t>
      </w:r>
      <w:r w:rsidRPr="002A626D">
        <w:rPr>
          <w:rFonts w:ascii="Times New Roman" w:eastAsia="Times New Roman" w:hAnsi="Times New Roman" w:cs="Times New Roman"/>
          <w:sz w:val="24"/>
          <w:szCs w:val="24"/>
        </w:rPr>
        <w:t xml:space="preserve">Setelah </w:t>
      </w:r>
      <w:r>
        <w:rPr>
          <w:rFonts w:ascii="Times New Roman" w:eastAsia="Times New Roman" w:hAnsi="Times New Roman" w:cs="Times New Roman"/>
          <w:sz w:val="24"/>
          <w:szCs w:val="24"/>
        </w:rPr>
        <w:t>dilakukannya perlakuan dan ditambahkan</w:t>
      </w:r>
      <w:r w:rsidRPr="002A626D">
        <w:rPr>
          <w:rFonts w:ascii="Times New Roman" w:eastAsia="Times New Roman" w:hAnsi="Times New Roman" w:cs="Times New Roman"/>
          <w:sz w:val="24"/>
          <w:szCs w:val="24"/>
        </w:rPr>
        <w:t xml:space="preserve"> </w:t>
      </w:r>
      <w:r w:rsidRPr="002A626D">
        <w:rPr>
          <w:rFonts w:ascii="Times New Roman" w:eastAsia="Times New Roman" w:hAnsi="Times New Roman" w:cs="Times New Roman"/>
          <w:i/>
          <w:sz w:val="24"/>
          <w:szCs w:val="24"/>
        </w:rPr>
        <w:t xml:space="preserve">Chlorella </w:t>
      </w:r>
      <w:r w:rsidRPr="002A626D">
        <w:rPr>
          <w:rFonts w:ascii="Times New Roman" w:eastAsia="Times New Roman" w:hAnsi="Times New Roman" w:cs="Times New Roman"/>
          <w:sz w:val="24"/>
          <w:szCs w:val="24"/>
        </w:rPr>
        <w:t>sp., kadar nitrat pada hari ke-1 yaitu P</w:t>
      </w:r>
      <w:r w:rsidRPr="007D642E">
        <w:rPr>
          <w:rFonts w:ascii="Times New Roman" w:eastAsia="Times New Roman" w:hAnsi="Times New Roman" w:cs="Times New Roman"/>
          <w:sz w:val="24"/>
          <w:szCs w:val="24"/>
          <w:vertAlign w:val="subscript"/>
        </w:rPr>
        <w:t>0</w:t>
      </w:r>
      <w:r w:rsidRPr="002A626D">
        <w:rPr>
          <w:rFonts w:ascii="Times New Roman" w:eastAsia="Times New Roman" w:hAnsi="Times New Roman" w:cs="Times New Roman"/>
          <w:sz w:val="24"/>
          <w:szCs w:val="24"/>
        </w:rPr>
        <w:t xml:space="preserve"> (0%) </w:t>
      </w:r>
      <w:r>
        <w:rPr>
          <w:rFonts w:ascii="Times New Roman" w:eastAsia="Times New Roman" w:hAnsi="Times New Roman" w:cs="Times New Roman"/>
          <w:sz w:val="24"/>
          <w:szCs w:val="24"/>
        </w:rPr>
        <w:t>0,3417</w:t>
      </w:r>
      <w:r w:rsidRPr="002A626D">
        <w:rPr>
          <w:rFonts w:ascii="Times New Roman" w:eastAsia="Times New Roman" w:hAnsi="Times New Roman" w:cs="Times New Roman"/>
          <w:sz w:val="24"/>
          <w:szCs w:val="24"/>
        </w:rPr>
        <w:t xml:space="preserve"> mg/L, P</w:t>
      </w:r>
      <w:r w:rsidRPr="007D642E">
        <w:rPr>
          <w:rFonts w:ascii="Times New Roman" w:eastAsia="Times New Roman" w:hAnsi="Times New Roman" w:cs="Times New Roman"/>
          <w:sz w:val="24"/>
          <w:szCs w:val="24"/>
          <w:vertAlign w:val="subscript"/>
        </w:rPr>
        <w:t>1</w:t>
      </w:r>
      <w:r w:rsidRPr="002A626D">
        <w:rPr>
          <w:rFonts w:ascii="Times New Roman" w:eastAsia="Times New Roman" w:hAnsi="Times New Roman" w:cs="Times New Roman"/>
          <w:sz w:val="24"/>
          <w:szCs w:val="24"/>
        </w:rPr>
        <w:t xml:space="preserve"> (5%) </w:t>
      </w:r>
      <w:r>
        <w:rPr>
          <w:rFonts w:ascii="Times New Roman" w:eastAsia="Times New Roman" w:hAnsi="Times New Roman" w:cs="Times New Roman"/>
          <w:sz w:val="24"/>
          <w:szCs w:val="24"/>
        </w:rPr>
        <w:t>0,5575</w:t>
      </w:r>
      <w:r w:rsidRPr="002A626D">
        <w:rPr>
          <w:rFonts w:ascii="Times New Roman" w:eastAsia="Times New Roman" w:hAnsi="Times New Roman" w:cs="Times New Roman"/>
          <w:sz w:val="24"/>
          <w:szCs w:val="24"/>
        </w:rPr>
        <w:t xml:space="preserve"> mg/L, P</w:t>
      </w:r>
      <w:r w:rsidRPr="007D642E">
        <w:rPr>
          <w:rFonts w:ascii="Times New Roman" w:eastAsia="Times New Roman" w:hAnsi="Times New Roman" w:cs="Times New Roman"/>
          <w:sz w:val="24"/>
          <w:szCs w:val="24"/>
          <w:vertAlign w:val="subscript"/>
        </w:rPr>
        <w:t>2</w:t>
      </w:r>
      <w:r w:rsidRPr="002A626D">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1,5452</w:t>
      </w:r>
      <w:r w:rsidRPr="002A626D">
        <w:rPr>
          <w:rFonts w:ascii="Times New Roman" w:eastAsia="Times New Roman" w:hAnsi="Times New Roman" w:cs="Times New Roman"/>
          <w:sz w:val="24"/>
          <w:szCs w:val="24"/>
        </w:rPr>
        <w:t xml:space="preserve"> mg/L dan P</w:t>
      </w:r>
      <w:r w:rsidRPr="007D642E">
        <w:rPr>
          <w:rFonts w:ascii="Times New Roman" w:eastAsia="Times New Roman" w:hAnsi="Times New Roman" w:cs="Times New Roman"/>
          <w:sz w:val="24"/>
          <w:szCs w:val="24"/>
          <w:vertAlign w:val="subscript"/>
        </w:rPr>
        <w:t>3</w:t>
      </w:r>
      <w:r w:rsidRPr="002A626D">
        <w:rPr>
          <w:rFonts w:ascii="Times New Roman" w:eastAsia="Times New Roman" w:hAnsi="Times New Roman" w:cs="Times New Roman"/>
          <w:sz w:val="24"/>
          <w:szCs w:val="24"/>
        </w:rPr>
        <w:t xml:space="preserve"> (25%) </w:t>
      </w:r>
      <w:r>
        <w:rPr>
          <w:rFonts w:ascii="Times New Roman" w:eastAsia="Times New Roman" w:hAnsi="Times New Roman" w:cs="Times New Roman"/>
          <w:sz w:val="24"/>
          <w:szCs w:val="24"/>
        </w:rPr>
        <w:lastRenderedPageBreak/>
        <w:t xml:space="preserve">1,7667 </w:t>
      </w:r>
      <w:r w:rsidRPr="002A626D">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w:t>
      </w:r>
      <w:r w:rsidR="00B15D4F">
        <w:rPr>
          <w:rFonts w:ascii="Times New Roman" w:eastAsia="Times New Roman" w:hAnsi="Times New Roman" w:cs="Times New Roman"/>
          <w:sz w:val="24"/>
          <w:szCs w:val="24"/>
        </w:rPr>
        <w:t>K</w:t>
      </w:r>
      <w:r w:rsidR="00B15D4F" w:rsidRPr="002A626D">
        <w:rPr>
          <w:rFonts w:ascii="Times New Roman" w:eastAsia="Times New Roman" w:hAnsi="Times New Roman" w:cs="Times New Roman"/>
          <w:sz w:val="24"/>
          <w:szCs w:val="24"/>
        </w:rPr>
        <w:t>adar nitrat pada hari ke-1</w:t>
      </w:r>
      <w:r w:rsidR="00B15D4F">
        <w:rPr>
          <w:rFonts w:ascii="Times New Roman" w:eastAsia="Times New Roman" w:hAnsi="Times New Roman" w:cs="Times New Roman"/>
          <w:sz w:val="24"/>
          <w:szCs w:val="24"/>
        </w:rPr>
        <w:t>1</w:t>
      </w:r>
      <w:r w:rsidR="00B15D4F" w:rsidRPr="002A626D">
        <w:rPr>
          <w:rFonts w:ascii="Times New Roman" w:eastAsia="Times New Roman" w:hAnsi="Times New Roman" w:cs="Times New Roman"/>
          <w:sz w:val="24"/>
          <w:szCs w:val="24"/>
        </w:rPr>
        <w:t xml:space="preserve"> yaitu P</w:t>
      </w:r>
      <w:r w:rsidR="00B15D4F" w:rsidRPr="0085172A">
        <w:rPr>
          <w:rFonts w:ascii="Times New Roman" w:eastAsia="Times New Roman" w:hAnsi="Times New Roman" w:cs="Times New Roman"/>
          <w:sz w:val="24"/>
          <w:szCs w:val="24"/>
          <w:vertAlign w:val="subscript"/>
        </w:rPr>
        <w:t>0</w:t>
      </w:r>
      <w:r w:rsidR="00B15D4F" w:rsidRPr="002A626D">
        <w:rPr>
          <w:rFonts w:ascii="Times New Roman" w:eastAsia="Times New Roman" w:hAnsi="Times New Roman" w:cs="Times New Roman"/>
          <w:sz w:val="24"/>
          <w:szCs w:val="24"/>
        </w:rPr>
        <w:t xml:space="preserve"> (0%) </w:t>
      </w:r>
      <w:r w:rsidR="00B15D4F">
        <w:rPr>
          <w:rFonts w:ascii="Times New Roman" w:eastAsia="Times New Roman" w:hAnsi="Times New Roman" w:cs="Times New Roman"/>
          <w:sz w:val="24"/>
          <w:szCs w:val="24"/>
        </w:rPr>
        <w:t>0,1250</w:t>
      </w:r>
      <w:r w:rsidR="00B15D4F" w:rsidRPr="002A626D">
        <w:rPr>
          <w:rFonts w:ascii="Times New Roman" w:eastAsia="Times New Roman" w:hAnsi="Times New Roman" w:cs="Times New Roman"/>
          <w:sz w:val="24"/>
          <w:szCs w:val="24"/>
        </w:rPr>
        <w:t xml:space="preserve"> mg/L, P</w:t>
      </w:r>
      <w:r w:rsidR="00B15D4F" w:rsidRPr="0085172A">
        <w:rPr>
          <w:rFonts w:ascii="Times New Roman" w:eastAsia="Times New Roman" w:hAnsi="Times New Roman" w:cs="Times New Roman"/>
          <w:sz w:val="24"/>
          <w:szCs w:val="24"/>
          <w:vertAlign w:val="subscript"/>
        </w:rPr>
        <w:t>1</w:t>
      </w:r>
      <w:r w:rsidR="00B15D4F" w:rsidRPr="002A626D">
        <w:rPr>
          <w:rFonts w:ascii="Times New Roman" w:eastAsia="Times New Roman" w:hAnsi="Times New Roman" w:cs="Times New Roman"/>
          <w:sz w:val="24"/>
          <w:szCs w:val="24"/>
        </w:rPr>
        <w:t xml:space="preserve"> (5%) </w:t>
      </w:r>
      <w:r w:rsidR="00B15D4F">
        <w:rPr>
          <w:rFonts w:ascii="Times New Roman" w:eastAsia="Times New Roman" w:hAnsi="Times New Roman" w:cs="Times New Roman"/>
          <w:sz w:val="24"/>
          <w:szCs w:val="24"/>
        </w:rPr>
        <w:t>0,2540</w:t>
      </w:r>
      <w:r w:rsidR="00B15D4F" w:rsidRPr="002A626D">
        <w:rPr>
          <w:rFonts w:ascii="Times New Roman" w:eastAsia="Times New Roman" w:hAnsi="Times New Roman" w:cs="Times New Roman"/>
          <w:sz w:val="24"/>
          <w:szCs w:val="24"/>
        </w:rPr>
        <w:t xml:space="preserve"> mg/L, P</w:t>
      </w:r>
      <w:r w:rsidR="00B15D4F" w:rsidRPr="0085172A">
        <w:rPr>
          <w:rFonts w:ascii="Times New Roman" w:eastAsia="Times New Roman" w:hAnsi="Times New Roman" w:cs="Times New Roman"/>
          <w:sz w:val="24"/>
          <w:szCs w:val="24"/>
          <w:vertAlign w:val="subscript"/>
        </w:rPr>
        <w:t>2</w:t>
      </w:r>
      <w:r w:rsidR="00B15D4F" w:rsidRPr="002A626D">
        <w:rPr>
          <w:rFonts w:ascii="Times New Roman" w:eastAsia="Times New Roman" w:hAnsi="Times New Roman" w:cs="Times New Roman"/>
          <w:sz w:val="24"/>
          <w:szCs w:val="24"/>
        </w:rPr>
        <w:t xml:space="preserve"> (15%) </w:t>
      </w:r>
      <w:r w:rsidR="00B15D4F">
        <w:rPr>
          <w:rFonts w:ascii="Times New Roman" w:eastAsia="Times New Roman" w:hAnsi="Times New Roman" w:cs="Times New Roman"/>
          <w:sz w:val="24"/>
          <w:szCs w:val="24"/>
        </w:rPr>
        <w:t>0,8875</w:t>
      </w:r>
      <w:r w:rsidR="00B15D4F" w:rsidRPr="002A626D">
        <w:rPr>
          <w:rFonts w:ascii="Times New Roman" w:eastAsia="Times New Roman" w:hAnsi="Times New Roman" w:cs="Times New Roman"/>
          <w:sz w:val="24"/>
          <w:szCs w:val="24"/>
        </w:rPr>
        <w:t xml:space="preserve"> mg/L dan P</w:t>
      </w:r>
      <w:r w:rsidR="00B15D4F" w:rsidRPr="0085172A">
        <w:rPr>
          <w:rFonts w:ascii="Times New Roman" w:eastAsia="Times New Roman" w:hAnsi="Times New Roman" w:cs="Times New Roman"/>
          <w:sz w:val="24"/>
          <w:szCs w:val="24"/>
          <w:vertAlign w:val="subscript"/>
        </w:rPr>
        <w:t>3</w:t>
      </w:r>
      <w:r w:rsidR="00B15D4F" w:rsidRPr="002A626D">
        <w:rPr>
          <w:rFonts w:ascii="Times New Roman" w:eastAsia="Times New Roman" w:hAnsi="Times New Roman" w:cs="Times New Roman"/>
          <w:sz w:val="24"/>
          <w:szCs w:val="24"/>
        </w:rPr>
        <w:t xml:space="preserve"> (25%) </w:t>
      </w:r>
      <w:r w:rsidR="00B15D4F">
        <w:rPr>
          <w:rFonts w:ascii="Times New Roman" w:eastAsia="Times New Roman" w:hAnsi="Times New Roman" w:cs="Times New Roman"/>
          <w:sz w:val="24"/>
          <w:szCs w:val="24"/>
        </w:rPr>
        <w:t xml:space="preserve">0,5390 </w:t>
      </w:r>
      <w:r w:rsidR="00B15D4F" w:rsidRPr="002A626D">
        <w:rPr>
          <w:rFonts w:ascii="Times New Roman" w:eastAsia="Times New Roman" w:hAnsi="Times New Roman" w:cs="Times New Roman"/>
          <w:sz w:val="24"/>
          <w:szCs w:val="24"/>
        </w:rPr>
        <w:t>mg/L.</w:t>
      </w:r>
      <w:r w:rsidR="00B15D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Dari hari ke-1 sampai hari ke-11 terjadi penurunan kadar nitrat. Menurunnya </w:t>
      </w:r>
      <w:proofErr w:type="gramStart"/>
      <w:r>
        <w:rPr>
          <w:rFonts w:ascii="Times New Roman" w:eastAsia="Times New Roman" w:hAnsi="Times New Roman" w:cs="Times New Roman"/>
          <w:sz w:val="24"/>
          <w:szCs w:val="24"/>
        </w:rPr>
        <w:t>kadar</w:t>
      </w:r>
      <w:proofErr w:type="gramEnd"/>
      <w:r>
        <w:rPr>
          <w:rFonts w:ascii="Times New Roman" w:eastAsia="Times New Roman" w:hAnsi="Times New Roman" w:cs="Times New Roman"/>
          <w:sz w:val="24"/>
          <w:szCs w:val="24"/>
        </w:rPr>
        <w:t xml:space="preserve"> nitrat pada limbah cair dikarenakan telah dimanfaatkannya nitrat yang terkandung pada limbah cair (medium) sebagai sumber nitrogen untuk pertumbuhan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 xml:space="preserve">sp. (Xin </w:t>
      </w:r>
      <w:r>
        <w:rPr>
          <w:rFonts w:ascii="Times New Roman" w:eastAsia="Times New Roman" w:hAnsi="Times New Roman" w:cs="Times New Roman"/>
          <w:i/>
          <w:sz w:val="24"/>
          <w:szCs w:val="24"/>
        </w:rPr>
        <w:t xml:space="preserve">dalam </w:t>
      </w:r>
      <w:r>
        <w:rPr>
          <w:rFonts w:ascii="Times New Roman" w:eastAsia="Times New Roman" w:hAnsi="Times New Roman" w:cs="Times New Roman"/>
          <w:sz w:val="24"/>
          <w:szCs w:val="24"/>
        </w:rPr>
        <w:t xml:space="preserve">Sidabutar, 2016). Menurut Purwadi </w:t>
      </w:r>
      <w:r>
        <w:rPr>
          <w:rFonts w:ascii="Times New Roman" w:eastAsia="Times New Roman" w:hAnsi="Times New Roman" w:cs="Times New Roman"/>
          <w:i/>
          <w:sz w:val="24"/>
          <w:szCs w:val="24"/>
        </w:rPr>
        <w:t xml:space="preserve">dalam </w:t>
      </w:r>
      <w:r>
        <w:rPr>
          <w:rFonts w:ascii="Times New Roman" w:eastAsia="Times New Roman" w:hAnsi="Times New Roman" w:cs="Times New Roman"/>
          <w:sz w:val="24"/>
          <w:szCs w:val="24"/>
        </w:rPr>
        <w:t>Sidabutar (2016), apabila kondisi medium kekurangan nitrogen maka proses fotosintesis menjadi terhambat dikarenakan nitrogen merupakan unsur yang berfungsi untuk mensintesis klorofil. Menurut Marshito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(2012), kadar nitrat yang optimal bagi pertumbuhan fitoplankton adalah 0,02 – 1,80 mg/L. Jika mencapai 1,8 mg/L atau lebih dan </w:t>
      </w:r>
      <w:r>
        <w:rPr>
          <w:rFonts w:ascii="Times New Roman" w:eastAsia="Times New Roman" w:hAnsi="Times New Roman" w:cs="Times New Roman"/>
          <w:sz w:val="24"/>
          <w:szCs w:val="24"/>
        </w:rPr>
        <w:lastRenderedPageBreak/>
        <w:t xml:space="preserve">dibawah 0,02 mg/L, maka nitrat akan menjadi faktor pembatas untuk pertumbuhan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w:t>
      </w:r>
    </w:p>
    <w:p w:rsidR="00A25DDE" w:rsidRPr="008752A7" w:rsidRDefault="008752A7" w:rsidP="00FA0DF7">
      <w:pPr>
        <w:tabs>
          <w:tab w:val="left" w:pos="360"/>
        </w:tabs>
        <w:jc w:val="both"/>
        <w:rPr>
          <w:rFonts w:ascii="Times New Roman" w:hAnsi="Times New Roman" w:cs="Times New Roman"/>
          <w:sz w:val="24"/>
          <w:szCs w:val="24"/>
        </w:rPr>
      </w:pPr>
      <w:r>
        <w:rPr>
          <w:rFonts w:ascii="Times New Roman" w:hAnsi="Times New Roman" w:cs="Times New Roman"/>
          <w:b/>
          <w:sz w:val="24"/>
          <w:szCs w:val="24"/>
        </w:rPr>
        <w:t xml:space="preserve">2.2 </w:t>
      </w:r>
      <w:r w:rsidR="00B15D4F">
        <w:rPr>
          <w:rFonts w:ascii="Times New Roman" w:hAnsi="Times New Roman" w:cs="Times New Roman"/>
          <w:b/>
          <w:sz w:val="24"/>
          <w:szCs w:val="24"/>
        </w:rPr>
        <w:t>Fosfat</w:t>
      </w:r>
    </w:p>
    <w:p w:rsidR="00FA0DF7" w:rsidRDefault="00A25DDE" w:rsidP="00FA0DF7">
      <w:pPr>
        <w:tabs>
          <w:tab w:val="left" w:pos="0"/>
          <w:tab w:val="left" w:pos="36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Kandungan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pada limbah cair sagu mengalami penurunan karena dimanfaatkan oleh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 xml:space="preserve">sp. </w:t>
      </w:r>
      <w:r w:rsidR="00FA0DF7" w:rsidRPr="00386E79">
        <w:rPr>
          <w:rFonts w:ascii="Times New Roman" w:eastAsia="Times New Roman" w:hAnsi="Times New Roman" w:cs="Times New Roman"/>
          <w:sz w:val="24"/>
          <w:szCs w:val="24"/>
        </w:rPr>
        <w:t xml:space="preserve">Nilai kadar </w:t>
      </w:r>
      <w:r w:rsidR="00B15D4F">
        <w:rPr>
          <w:rFonts w:ascii="Times New Roman" w:eastAsia="Times New Roman" w:hAnsi="Times New Roman" w:cs="Times New Roman"/>
          <w:sz w:val="24"/>
          <w:szCs w:val="24"/>
        </w:rPr>
        <w:t>fosfat</w:t>
      </w:r>
      <w:r w:rsidR="00FA0DF7" w:rsidRPr="00386E79">
        <w:rPr>
          <w:rFonts w:ascii="Times New Roman" w:eastAsia="Times New Roman" w:hAnsi="Times New Roman" w:cs="Times New Roman"/>
          <w:sz w:val="24"/>
          <w:szCs w:val="24"/>
        </w:rPr>
        <w:t xml:space="preserve"> tersebut berada pada </w:t>
      </w:r>
      <w:r w:rsidR="00FA0DF7">
        <w:rPr>
          <w:rFonts w:ascii="Times New Roman" w:eastAsia="Times New Roman" w:hAnsi="Times New Roman" w:cs="Times New Roman"/>
          <w:sz w:val="24"/>
          <w:szCs w:val="24"/>
        </w:rPr>
        <w:t>kisaran</w:t>
      </w:r>
      <w:r w:rsidR="00FA0DF7" w:rsidRPr="00386E79">
        <w:rPr>
          <w:rFonts w:ascii="Times New Roman" w:eastAsia="Times New Roman" w:hAnsi="Times New Roman" w:cs="Times New Roman"/>
          <w:sz w:val="24"/>
          <w:szCs w:val="24"/>
        </w:rPr>
        <w:t xml:space="preserve"> 0</w:t>
      </w:r>
      <w:proofErr w:type="gramStart"/>
      <w:r w:rsidR="00FA0DF7" w:rsidRPr="00386E79">
        <w:rPr>
          <w:rFonts w:ascii="Times New Roman" w:eastAsia="Times New Roman" w:hAnsi="Times New Roman" w:cs="Times New Roman"/>
          <w:sz w:val="24"/>
          <w:szCs w:val="24"/>
        </w:rPr>
        <w:t>,2540</w:t>
      </w:r>
      <w:proofErr w:type="gramEnd"/>
      <w:r w:rsidR="00FA0DF7" w:rsidRPr="00386E79">
        <w:rPr>
          <w:rFonts w:ascii="Times New Roman" w:eastAsia="Times New Roman" w:hAnsi="Times New Roman" w:cs="Times New Roman"/>
          <w:sz w:val="24"/>
          <w:szCs w:val="24"/>
        </w:rPr>
        <w:t xml:space="preserve"> – 2,6217 mg/L. Kadar </w:t>
      </w:r>
      <w:r w:rsidR="00B15D4F">
        <w:rPr>
          <w:rFonts w:ascii="Times New Roman" w:eastAsia="Times New Roman" w:hAnsi="Times New Roman" w:cs="Times New Roman"/>
          <w:sz w:val="24"/>
          <w:szCs w:val="24"/>
        </w:rPr>
        <w:t>fosfat</w:t>
      </w:r>
      <w:r w:rsidR="00FA0DF7" w:rsidRPr="00386E79">
        <w:rPr>
          <w:rFonts w:ascii="Times New Roman" w:eastAsia="Times New Roman" w:hAnsi="Times New Roman" w:cs="Times New Roman"/>
          <w:sz w:val="24"/>
          <w:szCs w:val="24"/>
        </w:rPr>
        <w:t xml:space="preserve"> yang paling tinggi pada hari ke-1 dengan P</w:t>
      </w:r>
      <w:r w:rsidR="00FA0DF7" w:rsidRPr="00186172">
        <w:rPr>
          <w:rFonts w:ascii="Times New Roman" w:eastAsia="Times New Roman" w:hAnsi="Times New Roman" w:cs="Times New Roman"/>
          <w:sz w:val="24"/>
          <w:szCs w:val="24"/>
          <w:vertAlign w:val="subscript"/>
        </w:rPr>
        <w:t>3</w:t>
      </w:r>
      <w:r w:rsidR="00FA0DF7" w:rsidRPr="00386E79">
        <w:rPr>
          <w:rFonts w:ascii="Times New Roman" w:eastAsia="Times New Roman" w:hAnsi="Times New Roman" w:cs="Times New Roman"/>
          <w:sz w:val="24"/>
          <w:szCs w:val="24"/>
        </w:rPr>
        <w:t>(</w:t>
      </w:r>
      <w:r w:rsidR="00FA0DF7">
        <w:rPr>
          <w:rFonts w:ascii="Times New Roman" w:eastAsia="Times New Roman" w:hAnsi="Times New Roman" w:cs="Times New Roman"/>
          <w:sz w:val="24"/>
          <w:szCs w:val="24"/>
        </w:rPr>
        <w:t>2</w:t>
      </w:r>
      <w:r w:rsidR="00FA0DF7" w:rsidRPr="00386E79">
        <w:rPr>
          <w:rFonts w:ascii="Times New Roman" w:eastAsia="Times New Roman" w:hAnsi="Times New Roman" w:cs="Times New Roman"/>
          <w:sz w:val="24"/>
          <w:szCs w:val="24"/>
        </w:rPr>
        <w:t xml:space="preserve">5%) yaitu 2,6217 mg/L dan kadar </w:t>
      </w:r>
      <w:r w:rsidR="00B15D4F">
        <w:rPr>
          <w:rFonts w:ascii="Times New Roman" w:eastAsia="Times New Roman" w:hAnsi="Times New Roman" w:cs="Times New Roman"/>
          <w:sz w:val="24"/>
          <w:szCs w:val="24"/>
        </w:rPr>
        <w:t>fosfat</w:t>
      </w:r>
      <w:r w:rsidR="00FA0DF7" w:rsidRPr="00386E79">
        <w:rPr>
          <w:rFonts w:ascii="Times New Roman" w:eastAsia="Times New Roman" w:hAnsi="Times New Roman" w:cs="Times New Roman"/>
          <w:sz w:val="24"/>
          <w:szCs w:val="24"/>
        </w:rPr>
        <w:t xml:space="preserve"> yang paling rendah pada hari ke-1 dengan kosentrasi P</w:t>
      </w:r>
      <w:r w:rsidR="00FA0DF7" w:rsidRPr="00186172">
        <w:rPr>
          <w:rFonts w:ascii="Times New Roman" w:eastAsia="Times New Roman" w:hAnsi="Times New Roman" w:cs="Times New Roman"/>
          <w:sz w:val="24"/>
          <w:szCs w:val="24"/>
          <w:vertAlign w:val="subscript"/>
        </w:rPr>
        <w:t>0</w:t>
      </w:r>
      <w:r w:rsidR="00FA0DF7" w:rsidRPr="00386E79">
        <w:rPr>
          <w:rFonts w:ascii="Times New Roman" w:eastAsia="Times New Roman" w:hAnsi="Times New Roman" w:cs="Times New Roman"/>
          <w:sz w:val="24"/>
          <w:szCs w:val="24"/>
        </w:rPr>
        <w:t>(</w:t>
      </w:r>
      <w:r w:rsidR="00FA0DF7">
        <w:rPr>
          <w:rFonts w:ascii="Times New Roman" w:eastAsia="Times New Roman" w:hAnsi="Times New Roman" w:cs="Times New Roman"/>
          <w:sz w:val="24"/>
          <w:szCs w:val="24"/>
        </w:rPr>
        <w:t>0</w:t>
      </w:r>
      <w:r w:rsidR="00FA0DF7" w:rsidRPr="00386E79">
        <w:rPr>
          <w:rFonts w:ascii="Times New Roman" w:eastAsia="Times New Roman" w:hAnsi="Times New Roman" w:cs="Times New Roman"/>
          <w:sz w:val="24"/>
          <w:szCs w:val="24"/>
        </w:rPr>
        <w:t>%) yaitu 0,5575 mg/L.</w:t>
      </w:r>
      <w:r w:rsidR="00FA0DF7">
        <w:rPr>
          <w:rFonts w:ascii="Times New Roman" w:eastAsia="Times New Roman" w:hAnsi="Times New Roman" w:cs="Times New Roman"/>
          <w:sz w:val="24"/>
          <w:szCs w:val="24"/>
        </w:rPr>
        <w:t xml:space="preserve"> Menurut Lubis </w:t>
      </w:r>
      <w:r w:rsidR="00FA0DF7">
        <w:rPr>
          <w:rFonts w:ascii="Times New Roman" w:eastAsia="Times New Roman" w:hAnsi="Times New Roman" w:cs="Times New Roman"/>
          <w:i/>
          <w:sz w:val="24"/>
          <w:szCs w:val="24"/>
        </w:rPr>
        <w:t xml:space="preserve">dalam </w:t>
      </w:r>
      <w:r w:rsidR="00FA0DF7">
        <w:rPr>
          <w:rFonts w:ascii="Times New Roman" w:eastAsia="Times New Roman" w:hAnsi="Times New Roman" w:cs="Times New Roman"/>
          <w:sz w:val="24"/>
          <w:szCs w:val="24"/>
        </w:rPr>
        <w:t xml:space="preserve">Sidabutar (2016), umumnya semakin tinggi konsentrasi larutan maka semakin tinggi jumlah unsur haranya. Nilai </w:t>
      </w:r>
      <w:r w:rsidR="00B15D4F">
        <w:rPr>
          <w:rFonts w:ascii="Times New Roman" w:eastAsia="Times New Roman" w:hAnsi="Times New Roman" w:cs="Times New Roman"/>
          <w:sz w:val="24"/>
          <w:szCs w:val="24"/>
        </w:rPr>
        <w:t>fosfat</w:t>
      </w:r>
      <w:r w:rsidR="00FA0DF7">
        <w:rPr>
          <w:rFonts w:ascii="Times New Roman" w:eastAsia="Times New Roman" w:hAnsi="Times New Roman" w:cs="Times New Roman"/>
          <w:sz w:val="24"/>
          <w:szCs w:val="24"/>
        </w:rPr>
        <w:t xml:space="preserve"> optimum untuk pertumbuhan </w:t>
      </w:r>
      <w:r w:rsidR="00FA0DF7">
        <w:rPr>
          <w:rFonts w:ascii="Times New Roman" w:eastAsia="Times New Roman" w:hAnsi="Times New Roman" w:cs="Times New Roman"/>
          <w:i/>
          <w:sz w:val="24"/>
          <w:szCs w:val="24"/>
        </w:rPr>
        <w:t xml:space="preserve">Chlorella </w:t>
      </w:r>
      <w:r w:rsidR="00FA0DF7">
        <w:rPr>
          <w:rFonts w:ascii="Times New Roman" w:eastAsia="Times New Roman" w:hAnsi="Times New Roman" w:cs="Times New Roman"/>
          <w:sz w:val="24"/>
          <w:szCs w:val="24"/>
        </w:rPr>
        <w:t>sp. adalah 0,018-</w:t>
      </w:r>
      <w:r w:rsidR="00514725">
        <w:rPr>
          <w:rFonts w:ascii="Times New Roman" w:eastAsia="Times New Roman" w:hAnsi="Times New Roman" w:cs="Times New Roman"/>
          <w:sz w:val="24"/>
          <w:szCs w:val="24"/>
        </w:rPr>
        <w:t>27</w:t>
      </w:r>
      <w:proofErr w:type="gramStart"/>
      <w:r w:rsidR="00514725">
        <w:rPr>
          <w:rFonts w:ascii="Times New Roman" w:eastAsia="Times New Roman" w:hAnsi="Times New Roman" w:cs="Times New Roman"/>
          <w:sz w:val="24"/>
          <w:szCs w:val="24"/>
        </w:rPr>
        <w:t>,</w:t>
      </w:r>
      <w:r w:rsidR="00FA0DF7">
        <w:rPr>
          <w:rFonts w:ascii="Times New Roman" w:eastAsia="Times New Roman" w:hAnsi="Times New Roman" w:cs="Times New Roman"/>
          <w:sz w:val="24"/>
          <w:szCs w:val="24"/>
        </w:rPr>
        <w:t>8</w:t>
      </w:r>
      <w:proofErr w:type="gramEnd"/>
      <w:r w:rsidR="00FA0DF7">
        <w:rPr>
          <w:rFonts w:ascii="Times New Roman" w:eastAsia="Times New Roman" w:hAnsi="Times New Roman" w:cs="Times New Roman"/>
          <w:sz w:val="24"/>
          <w:szCs w:val="24"/>
        </w:rPr>
        <w:t xml:space="preserve"> mg/L (Mas’ud, 1993).</w:t>
      </w:r>
    </w:p>
    <w:p w:rsidR="0000532D" w:rsidRDefault="0000532D" w:rsidP="0000532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Kadar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pada limbah cair sagu setelah disaring yaitu 2,793 mg/L dan kadar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pada air gambut yaitu 0,33 mg/L. Setelah dilakukannya perlakuan dan ditambahkan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 xml:space="preserve">sp., kadar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pada hari ke-1 yaitu P</w:t>
      </w:r>
      <w:r w:rsidRPr="007D642E">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(0%) 0,3375 mg/L, P</w:t>
      </w:r>
      <w:r w:rsidRPr="007D642E">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(5%) 0,9358 mg/L, P</w:t>
      </w:r>
      <w:r w:rsidRPr="007D642E">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(15%) 2,5996 mg/L dan P</w:t>
      </w:r>
      <w:r w:rsidRPr="007D642E">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(25%) 2,6217 mg/L. </w:t>
      </w:r>
      <w:r w:rsidR="00B15D4F">
        <w:rPr>
          <w:rFonts w:ascii="Times New Roman" w:eastAsia="Times New Roman" w:hAnsi="Times New Roman" w:cs="Times New Roman"/>
          <w:sz w:val="24"/>
          <w:szCs w:val="24"/>
        </w:rPr>
        <w:t>Kadar fosfat pada hari ke-11 yaitu P</w:t>
      </w:r>
      <w:r w:rsidR="00B15D4F" w:rsidRPr="0085172A">
        <w:rPr>
          <w:rFonts w:ascii="Times New Roman" w:eastAsia="Times New Roman" w:hAnsi="Times New Roman" w:cs="Times New Roman"/>
          <w:sz w:val="24"/>
          <w:szCs w:val="24"/>
          <w:vertAlign w:val="subscript"/>
        </w:rPr>
        <w:t>0</w:t>
      </w:r>
      <w:r w:rsidR="00B15D4F">
        <w:rPr>
          <w:rFonts w:ascii="Times New Roman" w:eastAsia="Times New Roman" w:hAnsi="Times New Roman" w:cs="Times New Roman"/>
          <w:sz w:val="24"/>
          <w:szCs w:val="24"/>
        </w:rPr>
        <w:t xml:space="preserve"> (0%) 0,1042 mg/L, P</w:t>
      </w:r>
      <w:r w:rsidR="00B15D4F" w:rsidRPr="0085172A">
        <w:rPr>
          <w:rFonts w:ascii="Times New Roman" w:eastAsia="Times New Roman" w:hAnsi="Times New Roman" w:cs="Times New Roman"/>
          <w:sz w:val="24"/>
          <w:szCs w:val="24"/>
          <w:vertAlign w:val="subscript"/>
        </w:rPr>
        <w:t>1</w:t>
      </w:r>
      <w:r w:rsidR="00B15D4F">
        <w:rPr>
          <w:rFonts w:ascii="Times New Roman" w:eastAsia="Times New Roman" w:hAnsi="Times New Roman" w:cs="Times New Roman"/>
          <w:sz w:val="24"/>
          <w:szCs w:val="24"/>
        </w:rPr>
        <w:t xml:space="preserve"> (5%) 0,3142 mg/L, P</w:t>
      </w:r>
      <w:r w:rsidR="00B15D4F" w:rsidRPr="0085172A">
        <w:rPr>
          <w:rFonts w:ascii="Times New Roman" w:eastAsia="Times New Roman" w:hAnsi="Times New Roman" w:cs="Times New Roman"/>
          <w:sz w:val="24"/>
          <w:szCs w:val="24"/>
          <w:vertAlign w:val="subscript"/>
        </w:rPr>
        <w:t>2</w:t>
      </w:r>
      <w:r w:rsidR="00B15D4F">
        <w:rPr>
          <w:rFonts w:ascii="Times New Roman" w:eastAsia="Times New Roman" w:hAnsi="Times New Roman" w:cs="Times New Roman"/>
          <w:sz w:val="24"/>
          <w:szCs w:val="24"/>
        </w:rPr>
        <w:t xml:space="preserve"> (15%) 0,7132 mg/L dan P</w:t>
      </w:r>
      <w:r w:rsidR="00B15D4F" w:rsidRPr="0085172A">
        <w:rPr>
          <w:rFonts w:ascii="Times New Roman" w:eastAsia="Times New Roman" w:hAnsi="Times New Roman" w:cs="Times New Roman"/>
          <w:sz w:val="24"/>
          <w:szCs w:val="24"/>
          <w:vertAlign w:val="subscript"/>
        </w:rPr>
        <w:t>3</w:t>
      </w:r>
      <w:r w:rsidR="00B15D4F">
        <w:rPr>
          <w:rFonts w:ascii="Times New Roman" w:eastAsia="Times New Roman" w:hAnsi="Times New Roman" w:cs="Times New Roman"/>
          <w:sz w:val="24"/>
          <w:szCs w:val="24"/>
        </w:rPr>
        <w:t xml:space="preserve"> (25%) 0,9137 mg/L. </w:t>
      </w:r>
      <w:r>
        <w:rPr>
          <w:rFonts w:ascii="Times New Roman" w:eastAsia="Times New Roman" w:hAnsi="Times New Roman" w:cs="Times New Roman"/>
          <w:sz w:val="24"/>
          <w:szCs w:val="24"/>
        </w:rPr>
        <w:t xml:space="preserve">Dari hari ke-1 sampai hari ke-11 terjadi penurunan kadar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Menurunnya </w:t>
      </w:r>
      <w:proofErr w:type="gramStart"/>
      <w:r>
        <w:rPr>
          <w:rFonts w:ascii="Times New Roman" w:eastAsia="Times New Roman" w:hAnsi="Times New Roman" w:cs="Times New Roman"/>
          <w:sz w:val="24"/>
          <w:szCs w:val="24"/>
        </w:rPr>
        <w:t>kadar</w:t>
      </w:r>
      <w:proofErr w:type="gramEnd"/>
      <w:r>
        <w:rPr>
          <w:rFonts w:ascii="Times New Roman" w:eastAsia="Times New Roman" w:hAnsi="Times New Roman" w:cs="Times New Roman"/>
          <w:sz w:val="24"/>
          <w:szCs w:val="24"/>
        </w:rPr>
        <w:t xml:space="preserve">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pada limbah cair dikarenakan telah dimanfaatkannya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yang terkandung pada limbah cair (medium) untuk pembentukan klorofil dan pembelahan sel (Amini </w:t>
      </w:r>
      <w:r>
        <w:rPr>
          <w:rFonts w:ascii="Times New Roman" w:eastAsia="Times New Roman" w:hAnsi="Times New Roman" w:cs="Times New Roman"/>
          <w:i/>
          <w:sz w:val="24"/>
          <w:szCs w:val="24"/>
        </w:rPr>
        <w:t xml:space="preserve">dalam </w:t>
      </w:r>
      <w:r>
        <w:rPr>
          <w:rFonts w:ascii="Times New Roman" w:eastAsia="Times New Roman" w:hAnsi="Times New Roman" w:cs="Times New Roman"/>
          <w:sz w:val="24"/>
          <w:szCs w:val="24"/>
        </w:rPr>
        <w:t xml:space="preserve">Sidabutar, 2016). Menurut Marshito (2012), kadar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yang optimal untuk pertumbuhan </w:t>
      </w:r>
      <w:r>
        <w:rPr>
          <w:rFonts w:ascii="Times New Roman" w:eastAsia="Times New Roman" w:hAnsi="Times New Roman" w:cs="Times New Roman"/>
          <w:i/>
          <w:sz w:val="24"/>
          <w:szCs w:val="24"/>
        </w:rPr>
        <w:lastRenderedPageBreak/>
        <w:t xml:space="preserve">Chlorella </w:t>
      </w:r>
      <w:r>
        <w:rPr>
          <w:rFonts w:ascii="Times New Roman" w:eastAsia="Times New Roman" w:hAnsi="Times New Roman" w:cs="Times New Roman"/>
          <w:sz w:val="24"/>
          <w:szCs w:val="24"/>
        </w:rPr>
        <w:t xml:space="preserve">sp. berkisar antara 0,09 – 1,8 mg/L. Jika mencapai 1,8 mg/L atau lebih dan kurang dari 0,09 mg/L, maka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akan menjadi faktor pembatas untuk pertumbuhan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w:t>
      </w:r>
    </w:p>
    <w:p w:rsidR="00F05C75" w:rsidRPr="008752A7" w:rsidRDefault="008752A7" w:rsidP="0000532D">
      <w:pPr>
        <w:jc w:val="both"/>
        <w:rPr>
          <w:rFonts w:ascii="Times New Roman" w:hAnsi="Times New Roman" w:cs="Times New Roman"/>
          <w:sz w:val="24"/>
          <w:szCs w:val="24"/>
        </w:rPr>
      </w:pPr>
      <w:r>
        <w:rPr>
          <w:rFonts w:ascii="Times New Roman" w:hAnsi="Times New Roman" w:cs="Times New Roman"/>
          <w:b/>
          <w:sz w:val="24"/>
          <w:szCs w:val="24"/>
        </w:rPr>
        <w:t xml:space="preserve">2.3 </w:t>
      </w:r>
      <w:r w:rsidR="00F05C75" w:rsidRPr="008752A7">
        <w:rPr>
          <w:rFonts w:ascii="Times New Roman" w:hAnsi="Times New Roman" w:cs="Times New Roman"/>
          <w:b/>
          <w:sz w:val="24"/>
          <w:szCs w:val="24"/>
        </w:rPr>
        <w:t>Oksigen Terlarut</w:t>
      </w:r>
    </w:p>
    <w:p w:rsidR="00F05C75" w:rsidRDefault="00F05C75" w:rsidP="00F05C75">
      <w:pPr>
        <w:tabs>
          <w:tab w:val="left" w:pos="0"/>
          <w:tab w:val="left" w:pos="36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Tabel 3, terjadi penurunan konsentrasi oksigen terlarut dari pengamatan hari ke-1 sampai hari ke-11. Penurunan oksigen terlarut tersebut dikarenakan menurunnya jumlah kelimpahan sel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 yang menghasilkan oksigen terlarut dari proses fotosintesis. Kosentrasi dengan jumlah oksigen terlarut yang paling tinggi di hari ke-1 adalah P</w:t>
      </w:r>
      <w:r w:rsidRPr="00F05C75">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sidR="00FD401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yaitu 7,45 ppm dikarenakan jumlah kelimpahan sel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 yang paling tinggi dan konsentrasi dengan jumlah oksigen terlarut yang paling rendah di hari ke-1 adalah P</w:t>
      </w:r>
      <w:r w:rsidRPr="00F05C75">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sidR="00FD4012">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yaitu 3,24 ppm dikarenakan jumlah kelimpahan sel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 yang paling rendah.</w:t>
      </w:r>
      <w:r w:rsidR="00FA0DF7">
        <w:rPr>
          <w:rFonts w:ascii="Times New Roman" w:eastAsia="Times New Roman" w:hAnsi="Times New Roman" w:cs="Times New Roman"/>
          <w:sz w:val="24"/>
          <w:szCs w:val="24"/>
        </w:rPr>
        <w:t xml:space="preserve"> </w:t>
      </w:r>
      <w:r w:rsidR="00FA0DF7">
        <w:rPr>
          <w:rFonts w:ascii="Times New Roman" w:hAnsi="Times New Roman" w:cs="Times New Roman"/>
          <w:sz w:val="24"/>
          <w:szCs w:val="24"/>
          <w:shd w:val="clear" w:color="auto" w:fill="FFFFFF"/>
        </w:rPr>
        <w:t xml:space="preserve">Menurut Round </w:t>
      </w:r>
      <w:r w:rsidR="00FA0DF7">
        <w:rPr>
          <w:rFonts w:ascii="Times New Roman" w:hAnsi="Times New Roman" w:cs="Times New Roman"/>
          <w:i/>
          <w:sz w:val="24"/>
          <w:szCs w:val="24"/>
          <w:shd w:val="clear" w:color="auto" w:fill="FFFFFF"/>
        </w:rPr>
        <w:t xml:space="preserve">dalam </w:t>
      </w:r>
      <w:r w:rsidR="00FA0DF7">
        <w:rPr>
          <w:rFonts w:ascii="Times New Roman" w:hAnsi="Times New Roman" w:cs="Times New Roman"/>
          <w:sz w:val="24"/>
          <w:szCs w:val="24"/>
          <w:shd w:val="clear" w:color="auto" w:fill="FFFFFF"/>
        </w:rPr>
        <w:t xml:space="preserve">Garibaldi (2012), fitoplankton dapat hidup dengan baik pada konsentrasi oksigen terlarut lebih dari 2 mg/L, namun menurut Barus </w:t>
      </w:r>
      <w:r w:rsidR="00FA0DF7">
        <w:rPr>
          <w:rFonts w:ascii="Times New Roman" w:hAnsi="Times New Roman" w:cs="Times New Roman"/>
          <w:i/>
          <w:sz w:val="24"/>
          <w:szCs w:val="24"/>
          <w:shd w:val="clear" w:color="auto" w:fill="FFFFFF"/>
        </w:rPr>
        <w:t xml:space="preserve">dalam </w:t>
      </w:r>
      <w:r w:rsidR="00FA0DF7">
        <w:rPr>
          <w:rFonts w:ascii="Times New Roman" w:hAnsi="Times New Roman" w:cs="Times New Roman"/>
          <w:sz w:val="24"/>
          <w:szCs w:val="24"/>
          <w:shd w:val="clear" w:color="auto" w:fill="FFFFFF"/>
        </w:rPr>
        <w:t>Pratiwi (2015) menegaskan bahwa konsentrasi oksigen terlarut yang baik diatas 6,3 mg/L.</w:t>
      </w:r>
    </w:p>
    <w:p w:rsidR="00F05C75" w:rsidRPr="008752A7" w:rsidRDefault="008752A7" w:rsidP="008752A7">
      <w:pPr>
        <w:tabs>
          <w:tab w:val="left" w:pos="0"/>
          <w:tab w:val="left" w:pos="360"/>
        </w:tabs>
        <w:spacing w:before="240"/>
        <w:jc w:val="both"/>
        <w:rPr>
          <w:rFonts w:ascii="Times New Roman" w:hAnsi="Times New Roman" w:cs="Times New Roman"/>
          <w:sz w:val="24"/>
          <w:szCs w:val="24"/>
        </w:rPr>
      </w:pPr>
      <w:r>
        <w:rPr>
          <w:rFonts w:ascii="Times New Roman" w:hAnsi="Times New Roman" w:cs="Times New Roman"/>
          <w:b/>
          <w:sz w:val="24"/>
          <w:szCs w:val="24"/>
        </w:rPr>
        <w:t xml:space="preserve">2.4 </w:t>
      </w:r>
      <w:r w:rsidR="00F05C75" w:rsidRPr="008752A7">
        <w:rPr>
          <w:rFonts w:ascii="Times New Roman" w:hAnsi="Times New Roman" w:cs="Times New Roman"/>
          <w:b/>
          <w:sz w:val="24"/>
          <w:szCs w:val="24"/>
        </w:rPr>
        <w:t>Suhu</w:t>
      </w:r>
    </w:p>
    <w:p w:rsidR="00F05C75" w:rsidRDefault="00F05C75" w:rsidP="00F05C75">
      <w:pPr>
        <w:tabs>
          <w:tab w:val="left" w:pos="0"/>
          <w:tab w:val="left" w:pos="36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w:t>
      </w:r>
      <w:r w:rsidR="008752A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abel 3, hasil pengukuran suhu pada masing-masing konsentrasi medium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 xml:space="preserve">sp. didapatkan hasil dalam rentang suhu 27–34 </w:t>
      </w:r>
      <w:r w:rsidRPr="000E1FF9">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C. </w:t>
      </w:r>
      <w:proofErr w:type="gramStart"/>
      <w:r>
        <w:rPr>
          <w:rFonts w:ascii="Times New Roman" w:eastAsia="Times New Roman" w:hAnsi="Times New Roman" w:cs="Times New Roman"/>
          <w:bCs/>
          <w:sz w:val="24"/>
          <w:szCs w:val="24"/>
        </w:rPr>
        <w:t xml:space="preserve">Menurut Wetzel </w:t>
      </w:r>
      <w:r>
        <w:rPr>
          <w:rFonts w:ascii="Times New Roman" w:eastAsia="Times New Roman" w:hAnsi="Times New Roman" w:cs="Times New Roman"/>
          <w:bCs/>
          <w:i/>
          <w:sz w:val="24"/>
          <w:szCs w:val="24"/>
        </w:rPr>
        <w:t xml:space="preserve">dalam </w:t>
      </w:r>
      <w:r>
        <w:rPr>
          <w:rFonts w:ascii="Times New Roman" w:eastAsia="Times New Roman" w:hAnsi="Times New Roman" w:cs="Times New Roman"/>
          <w:bCs/>
          <w:sz w:val="24"/>
          <w:szCs w:val="24"/>
        </w:rPr>
        <w:t xml:space="preserve">Sinaga (2008) untuk mecapai pertumbuhan yang optimal pada </w:t>
      </w:r>
      <w:r>
        <w:rPr>
          <w:rFonts w:ascii="Times New Roman" w:eastAsia="Times New Roman" w:hAnsi="Times New Roman" w:cs="Times New Roman"/>
          <w:bCs/>
          <w:i/>
          <w:sz w:val="24"/>
          <w:szCs w:val="24"/>
        </w:rPr>
        <w:t xml:space="preserve">Chlorella </w:t>
      </w:r>
      <w:r>
        <w:rPr>
          <w:rFonts w:ascii="Times New Roman" w:eastAsia="Times New Roman" w:hAnsi="Times New Roman" w:cs="Times New Roman"/>
          <w:bCs/>
          <w:sz w:val="24"/>
          <w:szCs w:val="24"/>
        </w:rPr>
        <w:t xml:space="preserve">sp. diperlukan suhu dalam </w:t>
      </w:r>
      <w:r w:rsidR="00186172">
        <w:rPr>
          <w:rFonts w:ascii="Times New Roman" w:eastAsia="Times New Roman" w:hAnsi="Times New Roman" w:cs="Times New Roman"/>
          <w:bCs/>
          <w:sz w:val="24"/>
          <w:szCs w:val="24"/>
        </w:rPr>
        <w:t>kisaran</w:t>
      </w:r>
      <w:r>
        <w:rPr>
          <w:rFonts w:ascii="Times New Roman" w:eastAsia="Times New Roman" w:hAnsi="Times New Roman" w:cs="Times New Roman"/>
          <w:bCs/>
          <w:sz w:val="24"/>
          <w:szCs w:val="24"/>
        </w:rPr>
        <w:t xml:space="preserve"> 25–35 </w:t>
      </w:r>
      <w:r w:rsidRPr="00A91924">
        <w:rPr>
          <w:rFonts w:ascii="Times New Roman" w:eastAsia="Times New Roman" w:hAnsi="Times New Roman" w:cs="Times New Roman"/>
          <w:bCs/>
          <w:sz w:val="24"/>
          <w:szCs w:val="24"/>
          <w:vertAlign w:val="superscript"/>
        </w:rPr>
        <w:lastRenderedPageBreak/>
        <w:t>o</w:t>
      </w:r>
      <w:r>
        <w:rPr>
          <w:rFonts w:ascii="Times New Roman" w:eastAsia="Times New Roman" w:hAnsi="Times New Roman" w:cs="Times New Roman"/>
          <w:bCs/>
          <w:sz w:val="24"/>
          <w:szCs w:val="24"/>
        </w:rPr>
        <w:t>C.</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sz w:val="24"/>
          <w:szCs w:val="24"/>
        </w:rPr>
        <w:t>Terjadinya kenaikan dan penurunan suhu disebabkan oleh fluktuatifnya suhu lingkungan di luar ruangan (</w:t>
      </w:r>
      <w:r>
        <w:rPr>
          <w:rFonts w:ascii="Times New Roman" w:eastAsia="Times New Roman" w:hAnsi="Times New Roman" w:cs="Times New Roman"/>
          <w:i/>
          <w:sz w:val="24"/>
          <w:szCs w:val="24"/>
        </w:rPr>
        <w:t>outdoor</w:t>
      </w:r>
      <w:r>
        <w:rPr>
          <w:rFonts w:ascii="Times New Roman" w:eastAsia="Times New Roman" w:hAnsi="Times New Roman" w:cs="Times New Roman"/>
          <w:sz w:val="24"/>
          <w:szCs w:val="24"/>
        </w:rPr>
        <w:t xml:space="preserve">) seperti terjadinya perubahan cuaca yang tidak menentu sehingga berpengaruh pada suhu dalam medium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w:t>
      </w:r>
      <w:proofErr w:type="gramEnd"/>
    </w:p>
    <w:p w:rsidR="00F05C75" w:rsidRPr="008752A7" w:rsidRDefault="008752A7" w:rsidP="008752A7">
      <w:pPr>
        <w:tabs>
          <w:tab w:val="left" w:pos="0"/>
          <w:tab w:val="left" w:pos="360"/>
        </w:tabs>
        <w:spacing w:before="240"/>
        <w:jc w:val="both"/>
        <w:rPr>
          <w:rFonts w:ascii="Times New Roman" w:hAnsi="Times New Roman" w:cs="Times New Roman"/>
          <w:sz w:val="24"/>
          <w:szCs w:val="24"/>
        </w:rPr>
      </w:pPr>
      <w:r>
        <w:rPr>
          <w:rFonts w:ascii="Times New Roman" w:hAnsi="Times New Roman" w:cs="Times New Roman"/>
          <w:b/>
          <w:sz w:val="24"/>
          <w:szCs w:val="24"/>
        </w:rPr>
        <w:t xml:space="preserve">2.5 </w:t>
      </w:r>
      <w:r w:rsidR="00F05C75" w:rsidRPr="008752A7">
        <w:rPr>
          <w:rFonts w:ascii="Times New Roman" w:hAnsi="Times New Roman" w:cs="Times New Roman"/>
          <w:b/>
          <w:sz w:val="24"/>
          <w:szCs w:val="24"/>
        </w:rPr>
        <w:t>Derajat Keasaman (pH)</w:t>
      </w:r>
    </w:p>
    <w:p w:rsidR="00F05C75" w:rsidRDefault="00F05C75" w:rsidP="00F05C75">
      <w:pPr>
        <w:tabs>
          <w:tab w:val="left" w:pos="0"/>
        </w:tabs>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Derajat keasaman (pH) limbah cair sagu sebelum disaring adalah 4</w:t>
      </w:r>
      <w:proofErr w:type="gramStart"/>
      <w:r>
        <w:rPr>
          <w:rFonts w:ascii="Times New Roman" w:eastAsia="Times New Roman" w:hAnsi="Times New Roman" w:cs="Times New Roman"/>
          <w:sz w:val="24"/>
          <w:szCs w:val="24"/>
        </w:rPr>
        <w:t>,79</w:t>
      </w:r>
      <w:proofErr w:type="gramEnd"/>
      <w:r>
        <w:rPr>
          <w:rFonts w:ascii="Times New Roman" w:eastAsia="Times New Roman" w:hAnsi="Times New Roman" w:cs="Times New Roman"/>
          <w:sz w:val="24"/>
          <w:szCs w:val="24"/>
        </w:rPr>
        <w:t xml:space="preserve"> dan setelah disaring dengan Dahril Filter menjadi 5,23. </w:t>
      </w:r>
      <w:proofErr w:type="gramStart"/>
      <w:r>
        <w:rPr>
          <w:rFonts w:ascii="Times New Roman" w:eastAsia="Times New Roman" w:hAnsi="Times New Roman" w:cs="Times New Roman"/>
          <w:sz w:val="24"/>
          <w:szCs w:val="24"/>
        </w:rPr>
        <w:t>pH</w:t>
      </w:r>
      <w:proofErr w:type="gramEnd"/>
      <w:r>
        <w:rPr>
          <w:rFonts w:ascii="Times New Roman" w:eastAsia="Times New Roman" w:hAnsi="Times New Roman" w:cs="Times New Roman"/>
          <w:sz w:val="24"/>
          <w:szCs w:val="24"/>
        </w:rPr>
        <w:t xml:space="preserve"> air gambut yaitu 4,04. Menurut Nielsen </w:t>
      </w:r>
      <w:r>
        <w:rPr>
          <w:rFonts w:ascii="Times New Roman" w:eastAsia="Times New Roman" w:hAnsi="Times New Roman" w:cs="Times New Roman"/>
          <w:i/>
          <w:sz w:val="24"/>
          <w:szCs w:val="24"/>
        </w:rPr>
        <w:t xml:space="preserve">dalam </w:t>
      </w:r>
      <w:r>
        <w:rPr>
          <w:rFonts w:ascii="Times New Roman" w:eastAsia="Times New Roman" w:hAnsi="Times New Roman" w:cs="Times New Roman"/>
          <w:sz w:val="24"/>
          <w:szCs w:val="24"/>
        </w:rPr>
        <w:t xml:space="preserve">Febryanti (2016), pertumbuhan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 dipengaruhi oleh rentang pH yaitu 4</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 9,3. </w:t>
      </w:r>
      <w:r w:rsidR="00FD4012">
        <w:rPr>
          <w:rFonts w:ascii="Times New Roman" w:eastAsia="Times New Roman" w:hAnsi="Times New Roman" w:cs="Times New Roman"/>
          <w:sz w:val="24"/>
          <w:szCs w:val="24"/>
        </w:rPr>
        <w:t>Kisaran</w:t>
      </w:r>
      <w:r>
        <w:rPr>
          <w:rFonts w:ascii="Times New Roman" w:eastAsia="Times New Roman" w:hAnsi="Times New Roman" w:cs="Times New Roman"/>
          <w:sz w:val="24"/>
          <w:szCs w:val="24"/>
        </w:rPr>
        <w:t xml:space="preserve"> nilai pH yang didapat dalam </w:t>
      </w:r>
      <w:r w:rsidR="000C705E">
        <w:rPr>
          <w:rFonts w:ascii="Times New Roman" w:eastAsia="Times New Roman" w:hAnsi="Times New Roman" w:cs="Times New Roman"/>
          <w:sz w:val="24"/>
          <w:szCs w:val="24"/>
        </w:rPr>
        <w:t>rentang</w:t>
      </w:r>
      <w:r>
        <w:rPr>
          <w:rFonts w:ascii="Times New Roman" w:eastAsia="Times New Roman" w:hAnsi="Times New Roman" w:cs="Times New Roman"/>
          <w:sz w:val="24"/>
          <w:szCs w:val="24"/>
        </w:rPr>
        <w:t xml:space="preserve"> 5</w:t>
      </w:r>
      <w:proofErr w:type="gramStart"/>
      <w:r>
        <w:rPr>
          <w:rFonts w:ascii="Times New Roman" w:eastAsia="Times New Roman" w:hAnsi="Times New Roman" w:cs="Times New Roman"/>
          <w:sz w:val="24"/>
          <w:szCs w:val="24"/>
        </w:rPr>
        <w:t>,23</w:t>
      </w:r>
      <w:proofErr w:type="gramEnd"/>
      <w:r>
        <w:rPr>
          <w:rFonts w:ascii="Times New Roman" w:eastAsia="Times New Roman" w:hAnsi="Times New Roman" w:cs="Times New Roman"/>
          <w:sz w:val="24"/>
          <w:szCs w:val="24"/>
        </w:rPr>
        <w:t xml:space="preserve"> – 8,57, sehingga dalam rentang yang didapat tersebut pertumbuhan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 masih dapat tumbuh dengan baik.</w:t>
      </w:r>
    </w:p>
    <w:p w:rsidR="00F05C75" w:rsidRDefault="00F05C75" w:rsidP="00F05C75">
      <w:pPr>
        <w:tabs>
          <w:tab w:val="left" w:pos="0"/>
        </w:tabs>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Nilai pH mengalami </w:t>
      </w:r>
      <w:r w:rsidR="00FA0DF7">
        <w:rPr>
          <w:rFonts w:ascii="Times New Roman" w:eastAsia="Times New Roman" w:hAnsi="Times New Roman" w:cs="Times New Roman"/>
          <w:sz w:val="24"/>
          <w:szCs w:val="24"/>
        </w:rPr>
        <w:t>kenaikan dan penurunan pH.</w:t>
      </w:r>
      <w:proofErr w:type="gramEnd"/>
      <w:r w:rsidR="00FA0DF7">
        <w:rPr>
          <w:rFonts w:ascii="Times New Roman" w:eastAsia="Times New Roman" w:hAnsi="Times New Roman" w:cs="Times New Roman"/>
          <w:sz w:val="24"/>
          <w:szCs w:val="24"/>
        </w:rPr>
        <w:t xml:space="preserve"> Menurut Jusadi (2003), </w:t>
      </w:r>
      <w:r w:rsidR="00FA0DF7">
        <w:rPr>
          <w:rFonts w:ascii="Times New Roman" w:eastAsia="Times New Roman" w:hAnsi="Times New Roman" w:cs="Times New Roman"/>
          <w:i/>
          <w:sz w:val="24"/>
          <w:szCs w:val="24"/>
        </w:rPr>
        <w:t xml:space="preserve">Chlorella </w:t>
      </w:r>
      <w:r w:rsidR="00FA0DF7">
        <w:rPr>
          <w:rFonts w:ascii="Times New Roman" w:eastAsia="Times New Roman" w:hAnsi="Times New Roman" w:cs="Times New Roman"/>
          <w:sz w:val="24"/>
          <w:szCs w:val="24"/>
        </w:rPr>
        <w:t xml:space="preserve">sp. dapat mentolerir pH </w:t>
      </w:r>
      <w:r w:rsidR="00514725">
        <w:rPr>
          <w:rFonts w:ascii="Times New Roman" w:eastAsia="Times New Roman" w:hAnsi="Times New Roman" w:cs="Times New Roman"/>
          <w:sz w:val="24"/>
          <w:szCs w:val="24"/>
        </w:rPr>
        <w:t>air 7 - 9 dan optimum pada pH 8</w:t>
      </w:r>
      <w:proofErr w:type="gramStart"/>
      <w:r w:rsidR="00514725">
        <w:rPr>
          <w:rFonts w:ascii="Times New Roman" w:eastAsia="Times New Roman" w:hAnsi="Times New Roman" w:cs="Times New Roman"/>
          <w:sz w:val="24"/>
          <w:szCs w:val="24"/>
        </w:rPr>
        <w:t>,</w:t>
      </w:r>
      <w:r w:rsidR="00FA0DF7">
        <w:rPr>
          <w:rFonts w:ascii="Times New Roman" w:eastAsia="Times New Roman" w:hAnsi="Times New Roman" w:cs="Times New Roman"/>
          <w:sz w:val="24"/>
          <w:szCs w:val="24"/>
        </w:rPr>
        <w:t>2</w:t>
      </w:r>
      <w:proofErr w:type="gramEnd"/>
      <w:r w:rsidR="00FA0DF7">
        <w:rPr>
          <w:rFonts w:ascii="Times New Roman" w:eastAsia="Times New Roman" w:hAnsi="Times New Roman" w:cs="Times New Roman"/>
          <w:sz w:val="24"/>
          <w:szCs w:val="24"/>
        </w:rPr>
        <w:t xml:space="preserve"> – 8,7. Air dalam kondisi sedikit basa lebih cepat mendorong proses perombakan bahan organik menjadi senyawa lebih sederhana seperti nitrat dan </w:t>
      </w:r>
      <w:r w:rsidR="00B15D4F">
        <w:rPr>
          <w:rFonts w:ascii="Times New Roman" w:eastAsia="Times New Roman" w:hAnsi="Times New Roman" w:cs="Times New Roman"/>
          <w:sz w:val="24"/>
          <w:szCs w:val="24"/>
        </w:rPr>
        <w:t>fosfat</w:t>
      </w:r>
      <w:r w:rsidR="00FA0DF7">
        <w:rPr>
          <w:rFonts w:ascii="Times New Roman" w:eastAsia="Times New Roman" w:hAnsi="Times New Roman" w:cs="Times New Roman"/>
          <w:sz w:val="24"/>
          <w:szCs w:val="24"/>
        </w:rPr>
        <w:t xml:space="preserve"> yang </w:t>
      </w:r>
      <w:proofErr w:type="gramStart"/>
      <w:r w:rsidR="00FA0DF7">
        <w:rPr>
          <w:rFonts w:ascii="Times New Roman" w:eastAsia="Times New Roman" w:hAnsi="Times New Roman" w:cs="Times New Roman"/>
          <w:sz w:val="24"/>
          <w:szCs w:val="24"/>
        </w:rPr>
        <w:t>akan</w:t>
      </w:r>
      <w:proofErr w:type="gramEnd"/>
      <w:r w:rsidR="00FA0DF7">
        <w:rPr>
          <w:rFonts w:ascii="Times New Roman" w:eastAsia="Times New Roman" w:hAnsi="Times New Roman" w:cs="Times New Roman"/>
          <w:sz w:val="24"/>
          <w:szCs w:val="24"/>
        </w:rPr>
        <w:t xml:space="preserve"> diserap sebagai bahan makanan oleh fitoplankton dalam air. Derajat keasaman (pH) media menentukan kelarutan dan ketersediaan ion mineral sehingga mempengaruhi penyerapan nutrien oleh sel. Perubahan nilai pH yang drastis dapat mempengaruhi kerja enzim serta dapat menghambat proses fotosintesis dan pertumbuhan </w:t>
      </w:r>
      <w:r w:rsidR="00FA0DF7">
        <w:rPr>
          <w:rFonts w:ascii="Times New Roman" w:eastAsia="Times New Roman" w:hAnsi="Times New Roman" w:cs="Times New Roman"/>
          <w:i/>
          <w:sz w:val="24"/>
          <w:szCs w:val="24"/>
        </w:rPr>
        <w:t xml:space="preserve">Chlorella </w:t>
      </w:r>
      <w:r w:rsidR="00FA0DF7">
        <w:rPr>
          <w:rFonts w:ascii="Times New Roman" w:eastAsia="Times New Roman" w:hAnsi="Times New Roman" w:cs="Times New Roman"/>
          <w:sz w:val="24"/>
          <w:szCs w:val="24"/>
        </w:rPr>
        <w:t>sp.</w:t>
      </w:r>
    </w:p>
    <w:p w:rsidR="00F95307" w:rsidRDefault="00F95307" w:rsidP="00F95307">
      <w:pPr>
        <w:jc w:val="both"/>
        <w:rPr>
          <w:rFonts w:ascii="Times New Roman" w:hAnsi="Times New Roman" w:cs="Times New Roman"/>
          <w:b/>
          <w:color w:val="000000" w:themeColor="text1"/>
          <w:sz w:val="24"/>
          <w:szCs w:val="24"/>
        </w:rPr>
      </w:pPr>
    </w:p>
    <w:p w:rsidR="00F95307" w:rsidRDefault="00F95307" w:rsidP="00F95307">
      <w:pPr>
        <w:jc w:val="both"/>
        <w:rPr>
          <w:rFonts w:ascii="Times New Roman" w:hAnsi="Times New Roman" w:cs="Times New Roman"/>
          <w:b/>
          <w:color w:val="000000" w:themeColor="text1"/>
          <w:sz w:val="24"/>
          <w:szCs w:val="24"/>
        </w:rPr>
      </w:pPr>
    </w:p>
    <w:p w:rsidR="00F95307" w:rsidRDefault="00F05C75" w:rsidP="00F95307">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KESIMPULAN</w:t>
      </w:r>
    </w:p>
    <w:p w:rsidR="000D7DAD" w:rsidRDefault="000D7DAD" w:rsidP="00F95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penelitian yang dilakukan dapat disimpulkan bahwa kelimpahan dan biomassa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 yang tertinggi pada P</w:t>
      </w:r>
      <w:r w:rsidRPr="00514725">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(5%) yaitu 200 ml limbah cair sagu dan 3000 ml air gambut</w:t>
      </w:r>
      <w:r w:rsidR="005147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Hasil kelimpahan </w:t>
      </w:r>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sp. yang didapat maksimal m</w:t>
      </w:r>
      <w:r w:rsidR="0000532D">
        <w:rPr>
          <w:rFonts w:ascii="Times New Roman" w:eastAsia="Times New Roman" w:hAnsi="Times New Roman" w:cs="Times New Roman"/>
          <w:sz w:val="24"/>
          <w:szCs w:val="24"/>
        </w:rPr>
        <w:t xml:space="preserve">encapai 2.768.000 sel/ml </w:t>
      </w:r>
      <w:r>
        <w:rPr>
          <w:rFonts w:ascii="Times New Roman" w:eastAsia="Times New Roman" w:hAnsi="Times New Roman" w:cs="Times New Roman"/>
          <w:sz w:val="24"/>
          <w:szCs w:val="24"/>
        </w:rPr>
        <w:t xml:space="preserve">dengan biomassa maksimal mencapai </w:t>
      </w:r>
      <w:r w:rsidR="0000532D">
        <w:rPr>
          <w:rFonts w:ascii="Times New Roman" w:eastAsia="Times New Roman" w:hAnsi="Times New Roman" w:cs="Times New Roman"/>
          <w:sz w:val="24"/>
          <w:szCs w:val="24"/>
        </w:rPr>
        <w:t>0</w:t>
      </w:r>
      <w:proofErr w:type="gramStart"/>
      <w:r w:rsidR="0000532D">
        <w:rPr>
          <w:rFonts w:ascii="Times New Roman" w:eastAsia="Times New Roman" w:hAnsi="Times New Roman" w:cs="Times New Roman"/>
          <w:sz w:val="24"/>
          <w:szCs w:val="24"/>
        </w:rPr>
        <w:t>,28</w:t>
      </w:r>
      <w:proofErr w:type="gramEnd"/>
      <w:r w:rsidR="0000532D">
        <w:rPr>
          <w:rFonts w:ascii="Times New Roman" w:eastAsia="Times New Roman" w:hAnsi="Times New Roman" w:cs="Times New Roman"/>
          <w:sz w:val="24"/>
          <w:szCs w:val="24"/>
        </w:rPr>
        <w:t xml:space="preserve"> gr/L pada hari ke-4</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 xml:space="preserve">Chlorella </w:t>
      </w:r>
      <w:r>
        <w:rPr>
          <w:rFonts w:ascii="Times New Roman" w:eastAsia="Times New Roman" w:hAnsi="Times New Roman" w:cs="Times New Roman"/>
          <w:sz w:val="24"/>
          <w:szCs w:val="24"/>
        </w:rPr>
        <w:t xml:space="preserve">sp. memanfaatkan nitrat dan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pada limbah cair sagu dan air gambut, sehingga terjadi penurunan nitrat dan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w:t>
      </w:r>
      <w:r w:rsidR="00514725">
        <w:rPr>
          <w:rFonts w:ascii="Times New Roman" w:eastAsia="Times New Roman" w:hAnsi="Times New Roman" w:cs="Times New Roman"/>
          <w:sz w:val="24"/>
          <w:szCs w:val="24"/>
        </w:rPr>
        <w:t>pada masing-masing konsentrasi.</w:t>
      </w:r>
      <w:proofErr w:type="gramEnd"/>
      <w:r w:rsidR="005147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Penurunan kadar nitrat dan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pada konsentrasi P</w:t>
      </w:r>
      <w:r w:rsidRPr="00514725">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(5%) mengalami penurunan dari 0,5575 mg/L (hari ke-1) menjadi 0,2540 mg/L (hari ke-11) dan </w:t>
      </w:r>
      <w:r w:rsidR="00B15D4F">
        <w:rPr>
          <w:rFonts w:ascii="Times New Roman" w:eastAsia="Times New Roman" w:hAnsi="Times New Roman" w:cs="Times New Roman"/>
          <w:sz w:val="24"/>
          <w:szCs w:val="24"/>
        </w:rPr>
        <w:t>fosfat</w:t>
      </w:r>
      <w:r>
        <w:rPr>
          <w:rFonts w:ascii="Times New Roman" w:eastAsia="Times New Roman" w:hAnsi="Times New Roman" w:cs="Times New Roman"/>
          <w:sz w:val="24"/>
          <w:szCs w:val="24"/>
        </w:rPr>
        <w:t xml:space="preserve"> mengalami penurunan dari 0,9358 mg/L (hari ke-1) menjadi 0,3142 mg/L (hari ke-11). </w:t>
      </w:r>
    </w:p>
    <w:p w:rsidR="009C190A" w:rsidRPr="000C69CD" w:rsidRDefault="009C190A" w:rsidP="009C190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PUSTAKA</w:t>
      </w:r>
    </w:p>
    <w:p w:rsidR="000D0F04" w:rsidRPr="00F14C21" w:rsidRDefault="000D0F04" w:rsidP="000D0F04">
      <w:pPr>
        <w:spacing w:line="240" w:lineRule="auto"/>
        <w:ind w:left="360" w:hanging="360"/>
        <w:jc w:val="both"/>
        <w:rPr>
          <w:rFonts w:ascii="Times New Roman" w:hAnsi="Times New Roman" w:cs="Times New Roman"/>
          <w:sz w:val="24"/>
        </w:rPr>
      </w:pPr>
      <w:proofErr w:type="gramStart"/>
      <w:r w:rsidRPr="00F14C21">
        <w:rPr>
          <w:rFonts w:ascii="Times New Roman" w:hAnsi="Times New Roman" w:cs="Times New Roman"/>
          <w:sz w:val="24"/>
        </w:rPr>
        <w:t>Bujang, K.B dan F.B. Ahmad.</w:t>
      </w:r>
      <w:proofErr w:type="gramEnd"/>
      <w:r w:rsidRPr="00F14C21">
        <w:rPr>
          <w:rFonts w:ascii="Times New Roman" w:hAnsi="Times New Roman" w:cs="Times New Roman"/>
          <w:sz w:val="24"/>
        </w:rPr>
        <w:t xml:space="preserve"> 2000. </w:t>
      </w:r>
      <w:r>
        <w:rPr>
          <w:rFonts w:ascii="Times New Roman" w:hAnsi="Times New Roman" w:cs="Times New Roman"/>
          <w:sz w:val="24"/>
        </w:rPr>
        <w:br/>
      </w:r>
      <w:r w:rsidRPr="00F14C21">
        <w:rPr>
          <w:rFonts w:ascii="Times New Roman" w:hAnsi="Times New Roman" w:cs="Times New Roman"/>
          <w:sz w:val="24"/>
        </w:rPr>
        <w:t>Potential</w:t>
      </w:r>
      <w:r>
        <w:rPr>
          <w:rFonts w:ascii="Times New Roman" w:hAnsi="Times New Roman" w:cs="Times New Roman"/>
          <w:sz w:val="24"/>
        </w:rPr>
        <w:t xml:space="preserve">s of Bioenergy </w:t>
      </w:r>
      <w:proofErr w:type="gramStart"/>
      <w:r>
        <w:rPr>
          <w:rFonts w:ascii="Times New Roman" w:hAnsi="Times New Roman" w:cs="Times New Roman"/>
          <w:sz w:val="24"/>
        </w:rPr>
        <w:t>From</w:t>
      </w:r>
      <w:proofErr w:type="gramEnd"/>
      <w:r>
        <w:rPr>
          <w:rFonts w:ascii="Times New Roman" w:hAnsi="Times New Roman" w:cs="Times New Roman"/>
          <w:sz w:val="24"/>
        </w:rPr>
        <w:t xml:space="preserve"> The Sago </w:t>
      </w:r>
      <w:r w:rsidRPr="00F14C21">
        <w:rPr>
          <w:rFonts w:ascii="Times New Roman" w:hAnsi="Times New Roman" w:cs="Times New Roman"/>
          <w:sz w:val="24"/>
        </w:rPr>
        <w:t xml:space="preserve">Industries In Malaysia. </w:t>
      </w:r>
      <w:proofErr w:type="gramStart"/>
      <w:r w:rsidRPr="00F14C21">
        <w:rPr>
          <w:rFonts w:ascii="Times New Roman" w:hAnsi="Times New Roman" w:cs="Times New Roman"/>
          <w:sz w:val="24"/>
        </w:rPr>
        <w:t xml:space="preserve">Journal </w:t>
      </w:r>
      <w:r>
        <w:rPr>
          <w:rFonts w:ascii="Times New Roman" w:hAnsi="Times New Roman" w:cs="Times New Roman"/>
          <w:sz w:val="24"/>
        </w:rPr>
        <w:t>Biot</w:t>
      </w:r>
      <w:r w:rsidRPr="00F14C21">
        <w:rPr>
          <w:rFonts w:ascii="Times New Roman" w:hAnsi="Times New Roman" w:cs="Times New Roman"/>
          <w:sz w:val="24"/>
        </w:rPr>
        <w:t>echnology</w:t>
      </w:r>
      <w:r>
        <w:rPr>
          <w:rFonts w:ascii="Times New Roman" w:hAnsi="Times New Roman" w:cs="Times New Roman"/>
          <w:sz w:val="24"/>
        </w:rPr>
        <w:t>.</w:t>
      </w:r>
      <w:proofErr w:type="gramEnd"/>
      <w:r w:rsidRPr="00F14C21">
        <w:rPr>
          <w:rFonts w:ascii="Times New Roman" w:hAnsi="Times New Roman" w:cs="Times New Roman"/>
          <w:sz w:val="24"/>
        </w:rPr>
        <w:t xml:space="preserve"> </w:t>
      </w:r>
      <w:proofErr w:type="gramStart"/>
      <w:r w:rsidRPr="00F14C21">
        <w:rPr>
          <w:rFonts w:ascii="Times New Roman" w:hAnsi="Times New Roman" w:cs="Times New Roman"/>
          <w:sz w:val="24"/>
        </w:rPr>
        <w:t>Faculty of Res</w:t>
      </w:r>
      <w:r>
        <w:rPr>
          <w:rFonts w:ascii="Times New Roman" w:hAnsi="Times New Roman" w:cs="Times New Roman"/>
          <w:sz w:val="24"/>
        </w:rPr>
        <w:t xml:space="preserve">ource </w:t>
      </w:r>
      <w:r>
        <w:rPr>
          <w:rFonts w:ascii="Times New Roman" w:hAnsi="Times New Roman" w:cs="Times New Roman"/>
          <w:sz w:val="24"/>
        </w:rPr>
        <w:br/>
        <w:t xml:space="preserve">Science and Technology </w:t>
      </w:r>
      <w:r w:rsidRPr="00F14C21">
        <w:rPr>
          <w:rFonts w:ascii="Times New Roman" w:hAnsi="Times New Roman" w:cs="Times New Roman"/>
          <w:sz w:val="24"/>
        </w:rPr>
        <w:t>University Malaysia Serawak.</w:t>
      </w:r>
      <w:proofErr w:type="gramEnd"/>
      <w:r w:rsidRPr="00F14C21">
        <w:rPr>
          <w:rFonts w:ascii="Times New Roman" w:hAnsi="Times New Roman" w:cs="Times New Roman"/>
          <w:sz w:val="24"/>
        </w:rPr>
        <w:t xml:space="preserve"> Malaysia.</w:t>
      </w:r>
      <w:r w:rsidR="00BE58F6">
        <w:rPr>
          <w:rFonts w:ascii="Times New Roman" w:hAnsi="Times New Roman" w:cs="Times New Roman"/>
          <w:sz w:val="24"/>
        </w:rPr>
        <w:t xml:space="preserve"> </w:t>
      </w:r>
      <w:r>
        <w:rPr>
          <w:rFonts w:ascii="Times New Roman" w:hAnsi="Times New Roman" w:cs="Times New Roman"/>
          <w:sz w:val="24"/>
        </w:rPr>
        <w:t>Vol</w:t>
      </w:r>
      <w:proofErr w:type="gramStart"/>
      <w:r>
        <w:rPr>
          <w:rFonts w:ascii="Times New Roman" w:hAnsi="Times New Roman" w:cs="Times New Roman"/>
          <w:sz w:val="24"/>
        </w:rPr>
        <w:t>:18</w:t>
      </w:r>
      <w:proofErr w:type="gramEnd"/>
      <w:r w:rsidR="00BE58F6">
        <w:rPr>
          <w:rFonts w:ascii="Times New Roman" w:hAnsi="Times New Roman" w:cs="Times New Roman"/>
          <w:sz w:val="24"/>
        </w:rPr>
        <w:t xml:space="preserve"> </w:t>
      </w:r>
      <w:r>
        <w:rPr>
          <w:rFonts w:ascii="Times New Roman" w:hAnsi="Times New Roman" w:cs="Times New Roman"/>
          <w:sz w:val="24"/>
        </w:rPr>
        <w:t>(1-8).</w:t>
      </w:r>
    </w:p>
    <w:p w:rsidR="000D0F04" w:rsidRDefault="000D0F04" w:rsidP="000D0F04">
      <w:pPr>
        <w:spacing w:line="240" w:lineRule="auto"/>
        <w:ind w:left="360" w:hanging="360"/>
        <w:jc w:val="both"/>
        <w:rPr>
          <w:rFonts w:ascii="Times New Roman" w:hAnsi="Times New Roman" w:cs="Times New Roman"/>
          <w:sz w:val="24"/>
        </w:rPr>
      </w:pPr>
      <w:proofErr w:type="gramStart"/>
      <w:r w:rsidRPr="00F14C21">
        <w:rPr>
          <w:rFonts w:ascii="Times New Roman" w:hAnsi="Times New Roman" w:cs="Times New Roman"/>
          <w:sz w:val="24"/>
        </w:rPr>
        <w:t>Febryanti, E</w:t>
      </w:r>
      <w:r>
        <w:rPr>
          <w:rFonts w:ascii="Times New Roman" w:hAnsi="Times New Roman" w:cs="Times New Roman"/>
          <w:sz w:val="24"/>
        </w:rPr>
        <w:t>. 2016.</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Pemanfaatan Limbah Cair </w:t>
      </w:r>
      <w:r w:rsidRPr="00F14C21">
        <w:rPr>
          <w:rFonts w:ascii="Times New Roman" w:hAnsi="Times New Roman" w:cs="Times New Roman"/>
          <w:sz w:val="24"/>
        </w:rPr>
        <w:t>Bud</w:t>
      </w:r>
      <w:r>
        <w:rPr>
          <w:rFonts w:ascii="Times New Roman" w:hAnsi="Times New Roman" w:cs="Times New Roman"/>
          <w:sz w:val="24"/>
        </w:rPr>
        <w:t xml:space="preserve">idaya Ikan Untuk Pertumbuhan </w:t>
      </w:r>
      <w:r w:rsidRPr="00F14C21">
        <w:rPr>
          <w:rFonts w:ascii="Times New Roman" w:hAnsi="Times New Roman" w:cs="Times New Roman"/>
          <w:sz w:val="24"/>
        </w:rPr>
        <w:t xml:space="preserve">Mikroalga </w:t>
      </w:r>
      <w:r w:rsidRPr="0027744D">
        <w:rPr>
          <w:rFonts w:ascii="Times New Roman" w:hAnsi="Times New Roman" w:cs="Times New Roman"/>
          <w:i/>
          <w:sz w:val="24"/>
        </w:rPr>
        <w:t>Chlorella</w:t>
      </w:r>
      <w:r w:rsidRPr="00F14C21">
        <w:rPr>
          <w:rFonts w:ascii="Times New Roman" w:hAnsi="Times New Roman" w:cs="Times New Roman"/>
          <w:sz w:val="24"/>
        </w:rPr>
        <w:t xml:space="preserve"> sp. Pada Lingkungan Yang Berbeda.</w:t>
      </w:r>
      <w:proofErr w:type="gramEnd"/>
      <w:r w:rsidRPr="00F14C21">
        <w:rPr>
          <w:rFonts w:ascii="Times New Roman" w:hAnsi="Times New Roman" w:cs="Times New Roman"/>
          <w:sz w:val="24"/>
        </w:rPr>
        <w:t xml:space="preserve"> </w:t>
      </w:r>
      <w:proofErr w:type="gramStart"/>
      <w:r>
        <w:rPr>
          <w:rFonts w:ascii="Times New Roman" w:hAnsi="Times New Roman" w:cs="Times New Roman"/>
          <w:sz w:val="24"/>
        </w:rPr>
        <w:t xml:space="preserve">Skripsi </w:t>
      </w:r>
      <w:r w:rsidRPr="00F14C21">
        <w:rPr>
          <w:rFonts w:ascii="Times New Roman" w:hAnsi="Times New Roman" w:cs="Times New Roman"/>
          <w:sz w:val="24"/>
        </w:rPr>
        <w:t>Fakul</w:t>
      </w:r>
      <w:r>
        <w:rPr>
          <w:rFonts w:ascii="Times New Roman" w:hAnsi="Times New Roman" w:cs="Times New Roman"/>
          <w:sz w:val="24"/>
        </w:rPr>
        <w:t>tas Perikanan dan</w:t>
      </w:r>
      <w:r w:rsidR="00BE58F6">
        <w:rPr>
          <w:rFonts w:ascii="Times New Roman" w:hAnsi="Times New Roman" w:cs="Times New Roman"/>
          <w:sz w:val="24"/>
        </w:rPr>
        <w:t xml:space="preserve"> </w:t>
      </w:r>
      <w:r>
        <w:rPr>
          <w:rFonts w:ascii="Times New Roman" w:hAnsi="Times New Roman" w:cs="Times New Roman"/>
          <w:sz w:val="24"/>
        </w:rPr>
        <w:t xml:space="preserve">Ilmu Kelautan </w:t>
      </w:r>
      <w:r w:rsidR="00BE58F6">
        <w:rPr>
          <w:rFonts w:ascii="Times New Roman" w:hAnsi="Times New Roman" w:cs="Times New Roman"/>
          <w:sz w:val="24"/>
        </w:rPr>
        <w:t>Universitas Riau.</w:t>
      </w:r>
      <w:proofErr w:type="gramEnd"/>
      <w:r w:rsidR="00BE58F6">
        <w:rPr>
          <w:rFonts w:ascii="Times New Roman" w:hAnsi="Times New Roman" w:cs="Times New Roman"/>
          <w:sz w:val="24"/>
        </w:rPr>
        <w:t xml:space="preserve"> </w:t>
      </w:r>
      <w:r w:rsidRPr="00F14C21">
        <w:rPr>
          <w:rFonts w:ascii="Times New Roman" w:hAnsi="Times New Roman" w:cs="Times New Roman"/>
          <w:sz w:val="24"/>
        </w:rPr>
        <w:t>Pekanbaru</w:t>
      </w:r>
      <w:proofErr w:type="gramStart"/>
      <w:r w:rsidRPr="00F14C21">
        <w:rPr>
          <w:rFonts w:ascii="Times New Roman" w:hAnsi="Times New Roman" w:cs="Times New Roman"/>
          <w:sz w:val="24"/>
        </w:rPr>
        <w:t>.</w:t>
      </w:r>
      <w:r w:rsidR="00BE58F6">
        <w:rPr>
          <w:rFonts w:ascii="Times New Roman" w:hAnsi="Times New Roman" w:cs="Times New Roman"/>
          <w:sz w:val="24"/>
        </w:rPr>
        <w:t>(</w:t>
      </w:r>
      <w:proofErr w:type="gramEnd"/>
      <w:r w:rsidR="00BE58F6">
        <w:rPr>
          <w:rFonts w:ascii="Times New Roman" w:hAnsi="Times New Roman" w:cs="Times New Roman"/>
          <w:sz w:val="24"/>
        </w:rPr>
        <w:t xml:space="preserve">Tidak </w:t>
      </w:r>
      <w:r>
        <w:rPr>
          <w:rFonts w:ascii="Times New Roman" w:hAnsi="Times New Roman" w:cs="Times New Roman"/>
          <w:sz w:val="24"/>
        </w:rPr>
        <w:t>Diterbitkan).</w:t>
      </w:r>
    </w:p>
    <w:p w:rsidR="00953FDA" w:rsidRPr="00F04045" w:rsidRDefault="00BE58F6" w:rsidP="00953FDA">
      <w:pPr>
        <w:spacing w:line="240" w:lineRule="auto"/>
        <w:ind w:left="360" w:hanging="360"/>
        <w:jc w:val="both"/>
        <w:rPr>
          <w:rFonts w:ascii="Times New Roman" w:hAnsi="Times New Roman" w:cs="Times New Roman"/>
          <w:sz w:val="24"/>
        </w:rPr>
      </w:pPr>
      <w:proofErr w:type="gramStart"/>
      <w:r>
        <w:rPr>
          <w:rFonts w:ascii="Times New Roman" w:hAnsi="Times New Roman" w:cs="Times New Roman"/>
          <w:sz w:val="24"/>
        </w:rPr>
        <w:t>Garibaldi.</w:t>
      </w:r>
      <w:proofErr w:type="gramEnd"/>
      <w:r>
        <w:rPr>
          <w:rFonts w:ascii="Times New Roman" w:hAnsi="Times New Roman" w:cs="Times New Roman"/>
          <w:sz w:val="24"/>
        </w:rPr>
        <w:t xml:space="preserve"> 2012. Perbandingan </w:t>
      </w:r>
      <w:r w:rsidR="00953FDA">
        <w:rPr>
          <w:rFonts w:ascii="Times New Roman" w:hAnsi="Times New Roman" w:cs="Times New Roman"/>
          <w:sz w:val="24"/>
        </w:rPr>
        <w:t xml:space="preserve">pertumbuhan fitoplankton </w:t>
      </w:r>
      <w:r w:rsidR="00953FDA">
        <w:rPr>
          <w:rFonts w:ascii="Times New Roman" w:hAnsi="Times New Roman" w:cs="Times New Roman"/>
          <w:i/>
          <w:sz w:val="24"/>
        </w:rPr>
        <w:t xml:space="preserve">Chlorella vulgaris </w:t>
      </w:r>
      <w:r w:rsidR="00953FDA">
        <w:rPr>
          <w:rFonts w:ascii="Times New Roman" w:hAnsi="Times New Roman" w:cs="Times New Roman"/>
          <w:sz w:val="24"/>
        </w:rPr>
        <w:t xml:space="preserve">dalam media </w:t>
      </w:r>
      <w:r w:rsidR="00953FDA" w:rsidRPr="00D75D86">
        <w:rPr>
          <w:rFonts w:ascii="Times New Roman" w:hAnsi="Times New Roman" w:cs="Times New Roman"/>
          <w:sz w:val="24"/>
        </w:rPr>
        <w:t>PHM dengan komposisi nutrien yang berbeda antara KNO</w:t>
      </w:r>
      <w:r w:rsidR="00953FDA" w:rsidRPr="00D75D86">
        <w:rPr>
          <w:rFonts w:ascii="Times New Roman" w:hAnsi="Times New Roman" w:cs="Times New Roman"/>
          <w:sz w:val="24"/>
          <w:vertAlign w:val="subscript"/>
        </w:rPr>
        <w:t xml:space="preserve">3 </w:t>
      </w:r>
      <w:r w:rsidR="00953FDA" w:rsidRPr="00D75D86">
        <w:rPr>
          <w:rFonts w:ascii="Times New Roman" w:hAnsi="Times New Roman" w:cs="Times New Roman"/>
          <w:sz w:val="24"/>
        </w:rPr>
        <w:t xml:space="preserve">dan urea. </w:t>
      </w:r>
      <w:proofErr w:type="gramStart"/>
      <w:r w:rsidR="00953FDA" w:rsidRPr="00D75D86">
        <w:rPr>
          <w:rFonts w:ascii="Times New Roman" w:hAnsi="Times New Roman" w:cs="Times New Roman"/>
          <w:sz w:val="24"/>
        </w:rPr>
        <w:t xml:space="preserve">Tugas teknik </w:t>
      </w:r>
      <w:r w:rsidR="00953FDA" w:rsidRPr="00D75D86">
        <w:rPr>
          <w:rFonts w:ascii="Times New Roman" w:hAnsi="Times New Roman" w:cs="Times New Roman"/>
          <w:sz w:val="24"/>
        </w:rPr>
        <w:lastRenderedPageBreak/>
        <w:t>penulisan ilmiah Universitas Pakuan Bogor.</w:t>
      </w:r>
      <w:proofErr w:type="gramEnd"/>
      <w:r w:rsidR="00953FDA" w:rsidRPr="00D75D86">
        <w:rPr>
          <w:rFonts w:ascii="Times New Roman" w:hAnsi="Times New Roman" w:cs="Times New Roman"/>
          <w:sz w:val="24"/>
        </w:rPr>
        <w:t xml:space="preserve"> </w:t>
      </w:r>
      <w:hyperlink r:id="rId11" w:history="1">
        <w:r w:rsidR="00953FDA" w:rsidRPr="00D75D86">
          <w:rPr>
            <w:rStyle w:val="Hyperlink"/>
            <w:rFonts w:ascii="Times New Roman" w:hAnsi="Times New Roman" w:cs="Times New Roman"/>
            <w:color w:val="auto"/>
            <w:sz w:val="24"/>
            <w:u w:val="none"/>
          </w:rPr>
          <w:t>www.acdemia.edu</w:t>
        </w:r>
      </w:hyperlink>
      <w:r w:rsidR="00953FDA" w:rsidRPr="00D75D86">
        <w:rPr>
          <w:rFonts w:ascii="Times New Roman" w:hAnsi="Times New Roman" w:cs="Times New Roman"/>
          <w:sz w:val="24"/>
        </w:rPr>
        <w:t xml:space="preserve">. </w:t>
      </w:r>
      <w:proofErr w:type="gramStart"/>
      <w:r w:rsidR="00953FDA" w:rsidRPr="00D75D86">
        <w:rPr>
          <w:rFonts w:ascii="Times New Roman" w:hAnsi="Times New Roman" w:cs="Times New Roman"/>
          <w:sz w:val="24"/>
        </w:rPr>
        <w:t>Diakses tanggal 2 Januari 2017.</w:t>
      </w:r>
      <w:proofErr w:type="gramEnd"/>
      <w:r w:rsidR="00953FDA">
        <w:rPr>
          <w:rFonts w:ascii="Times New Roman" w:hAnsi="Times New Roman" w:cs="Times New Roman"/>
          <w:sz w:val="24"/>
        </w:rPr>
        <w:t xml:space="preserve"> </w:t>
      </w:r>
    </w:p>
    <w:p w:rsidR="000D0F04" w:rsidRDefault="000D0F04" w:rsidP="000D0F04">
      <w:pPr>
        <w:spacing w:line="240" w:lineRule="auto"/>
        <w:ind w:left="360" w:hanging="360"/>
        <w:jc w:val="both"/>
        <w:rPr>
          <w:rFonts w:ascii="Times New Roman" w:hAnsi="Times New Roman" w:cs="Times New Roman"/>
          <w:sz w:val="24"/>
          <w:szCs w:val="24"/>
        </w:rPr>
      </w:pPr>
      <w:proofErr w:type="gramStart"/>
      <w:r w:rsidRPr="000D0F04">
        <w:rPr>
          <w:rFonts w:ascii="Times New Roman" w:hAnsi="Times New Roman" w:cs="Times New Roman"/>
          <w:sz w:val="24"/>
          <w:szCs w:val="24"/>
        </w:rPr>
        <w:t>Hengky, N. 201</w:t>
      </w:r>
      <w:r w:rsidR="00BE58F6">
        <w:rPr>
          <w:rFonts w:ascii="Times New Roman" w:hAnsi="Times New Roman" w:cs="Times New Roman"/>
          <w:sz w:val="24"/>
          <w:szCs w:val="24"/>
        </w:rPr>
        <w:t>5.</w:t>
      </w:r>
      <w:proofErr w:type="gramEnd"/>
      <w:r w:rsidR="00BE58F6">
        <w:rPr>
          <w:rFonts w:ascii="Times New Roman" w:hAnsi="Times New Roman" w:cs="Times New Roman"/>
          <w:sz w:val="24"/>
          <w:szCs w:val="24"/>
        </w:rPr>
        <w:t xml:space="preserve"> Industri Sagu Sektor Andalan</w:t>
      </w:r>
      <w:r w:rsidRPr="000D0F04">
        <w:rPr>
          <w:rFonts w:ascii="Times New Roman" w:hAnsi="Times New Roman" w:cs="Times New Roman"/>
          <w:sz w:val="24"/>
          <w:szCs w:val="24"/>
        </w:rPr>
        <w:t>Meranti.</w:t>
      </w:r>
      <w:hyperlink r:id="rId12" w:history="1">
        <w:proofErr w:type="gramStart"/>
        <w:r w:rsidRPr="000D0F04">
          <w:rPr>
            <w:rStyle w:val="Hyperlink"/>
            <w:rFonts w:ascii="Times New Roman" w:hAnsi="Times New Roman" w:cs="Times New Roman"/>
            <w:color w:val="auto"/>
            <w:sz w:val="24"/>
            <w:szCs w:val="24"/>
            <w:u w:val="none"/>
          </w:rPr>
          <w:t>www.pekanbarumx.co.</w:t>
        </w:r>
      </w:hyperlink>
      <w:r w:rsidR="00BE58F6">
        <w:rPr>
          <w:rFonts w:ascii="Times New Roman" w:hAnsi="Times New Roman" w:cs="Times New Roman"/>
          <w:sz w:val="24"/>
          <w:szCs w:val="24"/>
        </w:rPr>
        <w:t>id.</w:t>
      </w:r>
      <w:r w:rsidRPr="000D0F04">
        <w:rPr>
          <w:rFonts w:ascii="Times New Roman" w:hAnsi="Times New Roman" w:cs="Times New Roman"/>
          <w:sz w:val="24"/>
          <w:szCs w:val="24"/>
        </w:rPr>
        <w:t>Diakses pada tanggal 16 September 2016.</w:t>
      </w:r>
      <w:proofErr w:type="gramEnd"/>
    </w:p>
    <w:p w:rsidR="00953FDA" w:rsidRDefault="00953FDA" w:rsidP="00953FDA">
      <w:pPr>
        <w:spacing w:line="240" w:lineRule="auto"/>
        <w:ind w:left="360" w:hanging="360"/>
        <w:jc w:val="both"/>
        <w:rPr>
          <w:rFonts w:ascii="Times New Roman" w:hAnsi="Times New Roman" w:cs="Times New Roman"/>
          <w:sz w:val="24"/>
        </w:rPr>
      </w:pPr>
      <w:r>
        <w:rPr>
          <w:rFonts w:ascii="Times New Roman" w:hAnsi="Times New Roman" w:cs="Times New Roman"/>
          <w:sz w:val="24"/>
        </w:rPr>
        <w:t xml:space="preserve">Jusadi, D. 2003. Budidaya pakan amali air tawar: budidaya </w:t>
      </w:r>
      <w:r>
        <w:rPr>
          <w:rFonts w:ascii="Times New Roman" w:hAnsi="Times New Roman" w:cs="Times New Roman"/>
          <w:i/>
          <w:sz w:val="24"/>
        </w:rPr>
        <w:t xml:space="preserve">Chlorella </w:t>
      </w:r>
      <w:r>
        <w:rPr>
          <w:rFonts w:ascii="Times New Roman" w:hAnsi="Times New Roman" w:cs="Times New Roman"/>
          <w:sz w:val="24"/>
        </w:rPr>
        <w:t xml:space="preserve">sp. Direktorat pendidikan menengah kejuruan. </w:t>
      </w:r>
      <w:proofErr w:type="gramStart"/>
      <w:r>
        <w:rPr>
          <w:rFonts w:ascii="Times New Roman" w:hAnsi="Times New Roman" w:cs="Times New Roman"/>
          <w:sz w:val="24"/>
        </w:rPr>
        <w:t>Direktorat jenderal pendidikan dasar dan menengah departemen pendidikan nasional.</w:t>
      </w:r>
      <w:proofErr w:type="gramEnd"/>
    </w:p>
    <w:p w:rsidR="000A0D6F" w:rsidRDefault="000A0D6F" w:rsidP="000A0D6F">
      <w:pPr>
        <w:spacing w:line="240" w:lineRule="auto"/>
        <w:ind w:left="360" w:hanging="360"/>
        <w:jc w:val="both"/>
        <w:rPr>
          <w:rFonts w:ascii="Times New Roman" w:hAnsi="Times New Roman" w:cs="Times New Roman"/>
          <w:sz w:val="24"/>
        </w:rPr>
      </w:pPr>
      <w:r>
        <w:rPr>
          <w:rFonts w:ascii="Times New Roman" w:hAnsi="Times New Roman" w:cs="Times New Roman"/>
          <w:sz w:val="24"/>
        </w:rPr>
        <w:t xml:space="preserve">Lestari, S. 2013. </w:t>
      </w:r>
      <w:proofErr w:type="gramStart"/>
      <w:r>
        <w:rPr>
          <w:rFonts w:ascii="Times New Roman" w:hAnsi="Times New Roman" w:cs="Times New Roman"/>
          <w:sz w:val="24"/>
        </w:rPr>
        <w:t>Profil p</w:t>
      </w:r>
      <w:r w:rsidRPr="00F14C21">
        <w:rPr>
          <w:rFonts w:ascii="Times New Roman" w:hAnsi="Times New Roman" w:cs="Times New Roman"/>
          <w:sz w:val="24"/>
        </w:rPr>
        <w:t>ertumbuhan dan ana</w:t>
      </w:r>
      <w:r>
        <w:rPr>
          <w:rFonts w:ascii="Times New Roman" w:hAnsi="Times New Roman" w:cs="Times New Roman"/>
          <w:sz w:val="24"/>
        </w:rPr>
        <w:t xml:space="preserve">lisis kandungan karbohidrat, </w:t>
      </w:r>
      <w:r>
        <w:rPr>
          <w:rFonts w:ascii="Times New Roman" w:hAnsi="Times New Roman" w:cs="Times New Roman"/>
          <w:sz w:val="24"/>
        </w:rPr>
        <w:br/>
      </w:r>
      <w:r w:rsidRPr="00F14C21">
        <w:rPr>
          <w:rFonts w:ascii="Times New Roman" w:hAnsi="Times New Roman" w:cs="Times New Roman"/>
          <w:sz w:val="24"/>
        </w:rPr>
        <w:t>protein dan lipid mikroalga hijau-</w:t>
      </w:r>
      <w:r>
        <w:rPr>
          <w:rFonts w:ascii="Times New Roman" w:hAnsi="Times New Roman" w:cs="Times New Roman"/>
          <w:sz w:val="24"/>
        </w:rPr>
        <w:t xml:space="preserve">biru pada medium af-6 dengan </w:t>
      </w:r>
      <w:r>
        <w:rPr>
          <w:rFonts w:ascii="Times New Roman" w:hAnsi="Times New Roman" w:cs="Times New Roman"/>
          <w:sz w:val="24"/>
        </w:rPr>
        <w:br/>
      </w:r>
      <w:r w:rsidRPr="00F14C21">
        <w:rPr>
          <w:rFonts w:ascii="Times New Roman" w:hAnsi="Times New Roman" w:cs="Times New Roman"/>
          <w:sz w:val="24"/>
        </w:rPr>
        <w:t>penambahan substrat limbah ampas sagu</w:t>
      </w:r>
      <w:r>
        <w:rPr>
          <w:rFonts w:ascii="Times New Roman" w:hAnsi="Times New Roman" w:cs="Times New Roman"/>
          <w:sz w:val="24"/>
        </w:rPr>
        <w:t xml:space="preserve"> Universitas Pendidikan </w:t>
      </w:r>
      <w:r>
        <w:rPr>
          <w:rFonts w:ascii="Times New Roman" w:hAnsi="Times New Roman" w:cs="Times New Roman"/>
          <w:sz w:val="24"/>
        </w:rPr>
        <w:br/>
      </w:r>
      <w:r w:rsidRPr="00F14C21">
        <w:rPr>
          <w:rFonts w:ascii="Times New Roman" w:hAnsi="Times New Roman" w:cs="Times New Roman"/>
          <w:sz w:val="24"/>
        </w:rPr>
        <w:t>Indonesia.</w:t>
      </w:r>
      <w:proofErr w:type="gramEnd"/>
      <w:r w:rsidRPr="00F14C21">
        <w:rPr>
          <w:rFonts w:ascii="Times New Roman" w:hAnsi="Times New Roman" w:cs="Times New Roman"/>
          <w:sz w:val="24"/>
        </w:rPr>
        <w:t xml:space="preserve"> Bandung.</w:t>
      </w:r>
    </w:p>
    <w:p w:rsidR="0070746A" w:rsidRDefault="0070746A" w:rsidP="0070746A">
      <w:pPr>
        <w:spacing w:line="240" w:lineRule="auto"/>
        <w:ind w:left="360" w:hanging="360"/>
        <w:jc w:val="both"/>
        <w:rPr>
          <w:rFonts w:ascii="Times New Roman" w:hAnsi="Times New Roman" w:cs="Times New Roman"/>
          <w:sz w:val="24"/>
        </w:rPr>
      </w:pPr>
      <w:r>
        <w:rPr>
          <w:rFonts w:ascii="Times New Roman" w:hAnsi="Times New Roman" w:cs="Times New Roman"/>
          <w:sz w:val="24"/>
        </w:rPr>
        <w:t xml:space="preserve">Marshito, I. 2012. </w:t>
      </w:r>
      <w:proofErr w:type="gramStart"/>
      <w:r>
        <w:rPr>
          <w:rFonts w:ascii="Times New Roman" w:hAnsi="Times New Roman" w:cs="Times New Roman"/>
          <w:sz w:val="24"/>
        </w:rPr>
        <w:t>Produktifitas primer dan struktur komunitas pada berbagai substrat perifiton pada berbagai substrat buatan di Sungai Kromong Pacet Mojokerto.</w:t>
      </w:r>
      <w:proofErr w:type="gramEnd"/>
      <w:r>
        <w:rPr>
          <w:rFonts w:ascii="Times New Roman" w:hAnsi="Times New Roman" w:cs="Times New Roman"/>
          <w:sz w:val="24"/>
        </w:rPr>
        <w:t xml:space="preserve"> </w:t>
      </w:r>
      <w:proofErr w:type="gramStart"/>
      <w:r>
        <w:rPr>
          <w:rFonts w:ascii="Times New Roman" w:hAnsi="Times New Roman" w:cs="Times New Roman"/>
          <w:sz w:val="24"/>
        </w:rPr>
        <w:t>Skripsi program studi S-1 Biologi Departemen Biologi.</w:t>
      </w:r>
      <w:proofErr w:type="gramEnd"/>
      <w:r>
        <w:rPr>
          <w:rFonts w:ascii="Times New Roman" w:hAnsi="Times New Roman" w:cs="Times New Roman"/>
          <w:sz w:val="24"/>
        </w:rPr>
        <w:t xml:space="preserve"> </w:t>
      </w:r>
      <w:proofErr w:type="gramStart"/>
      <w:r>
        <w:rPr>
          <w:rFonts w:ascii="Times New Roman" w:hAnsi="Times New Roman" w:cs="Times New Roman"/>
          <w:sz w:val="24"/>
        </w:rPr>
        <w:t>Fakultas Sains dan Teknologi Universitas Airlangga.</w:t>
      </w:r>
      <w:proofErr w:type="gramEnd"/>
      <w:r>
        <w:rPr>
          <w:rFonts w:ascii="Times New Roman" w:hAnsi="Times New Roman" w:cs="Times New Roman"/>
          <w:sz w:val="24"/>
        </w:rPr>
        <w:t xml:space="preserve"> Surabaya.</w:t>
      </w:r>
    </w:p>
    <w:p w:rsidR="00290C84" w:rsidRDefault="00290C84" w:rsidP="00290C84">
      <w:pPr>
        <w:spacing w:line="240" w:lineRule="auto"/>
        <w:ind w:left="360" w:hanging="360"/>
        <w:jc w:val="both"/>
        <w:rPr>
          <w:rFonts w:ascii="Times New Roman" w:hAnsi="Times New Roman" w:cs="Times New Roman"/>
          <w:sz w:val="24"/>
        </w:rPr>
      </w:pPr>
      <w:r w:rsidRPr="00F14C21">
        <w:rPr>
          <w:rFonts w:ascii="Times New Roman" w:hAnsi="Times New Roman" w:cs="Times New Roman"/>
          <w:sz w:val="24"/>
        </w:rPr>
        <w:t xml:space="preserve">Prabowo, D.A. 2009. </w:t>
      </w:r>
      <w:proofErr w:type="gramStart"/>
      <w:r w:rsidRPr="00F14C21">
        <w:rPr>
          <w:rFonts w:ascii="Times New Roman" w:hAnsi="Times New Roman" w:cs="Times New Roman"/>
          <w:sz w:val="24"/>
        </w:rPr>
        <w:t xml:space="preserve">Optimasi Pengembangan Media Untuk Pertumbuhan </w:t>
      </w:r>
      <w:r w:rsidRPr="00F14C21">
        <w:rPr>
          <w:rFonts w:ascii="Times New Roman" w:hAnsi="Times New Roman" w:cs="Times New Roman"/>
          <w:sz w:val="24"/>
        </w:rPr>
        <w:tab/>
      </w:r>
      <w:r w:rsidRPr="00290C84">
        <w:rPr>
          <w:rFonts w:ascii="Times New Roman" w:hAnsi="Times New Roman" w:cs="Times New Roman"/>
          <w:i/>
          <w:sz w:val="24"/>
        </w:rPr>
        <w:t>Chlorella</w:t>
      </w:r>
      <w:r w:rsidRPr="00F14C21">
        <w:rPr>
          <w:rFonts w:ascii="Times New Roman" w:hAnsi="Times New Roman" w:cs="Times New Roman"/>
          <w:sz w:val="24"/>
        </w:rPr>
        <w:t xml:space="preserve"> sp</w:t>
      </w:r>
      <w:r>
        <w:rPr>
          <w:rFonts w:ascii="Times New Roman" w:hAnsi="Times New Roman" w:cs="Times New Roman"/>
          <w:sz w:val="24"/>
        </w:rPr>
        <w:t>.</w:t>
      </w:r>
      <w:r w:rsidRPr="00F14C21">
        <w:rPr>
          <w:rFonts w:ascii="Times New Roman" w:hAnsi="Times New Roman" w:cs="Times New Roman"/>
          <w:sz w:val="24"/>
        </w:rPr>
        <w:t xml:space="preserve"> Pada Skala Laboratorium.</w:t>
      </w:r>
      <w:proofErr w:type="gramEnd"/>
      <w:r w:rsidRPr="00F14C21">
        <w:rPr>
          <w:rFonts w:ascii="Times New Roman" w:hAnsi="Times New Roman" w:cs="Times New Roman"/>
          <w:sz w:val="24"/>
        </w:rPr>
        <w:t xml:space="preserve"> </w:t>
      </w:r>
      <w:proofErr w:type="gramStart"/>
      <w:r>
        <w:rPr>
          <w:rFonts w:ascii="Times New Roman" w:hAnsi="Times New Roman" w:cs="Times New Roman"/>
          <w:sz w:val="24"/>
        </w:rPr>
        <w:t xml:space="preserve">Skripsi Fakultas Perikanan dan Ilmu </w:t>
      </w:r>
      <w:r w:rsidRPr="00F14C21">
        <w:rPr>
          <w:rFonts w:ascii="Times New Roman" w:hAnsi="Times New Roman" w:cs="Times New Roman"/>
          <w:sz w:val="24"/>
        </w:rPr>
        <w:t>Kelautan.</w:t>
      </w:r>
      <w:proofErr w:type="gramEnd"/>
      <w:r w:rsidRPr="00F14C21">
        <w:rPr>
          <w:rFonts w:ascii="Times New Roman" w:hAnsi="Times New Roman" w:cs="Times New Roman"/>
          <w:sz w:val="24"/>
        </w:rPr>
        <w:t xml:space="preserve"> </w:t>
      </w:r>
      <w:proofErr w:type="gramStart"/>
      <w:r w:rsidRPr="00F14C21">
        <w:rPr>
          <w:rFonts w:ascii="Times New Roman" w:hAnsi="Times New Roman" w:cs="Times New Roman"/>
          <w:sz w:val="24"/>
        </w:rPr>
        <w:t>Institut Pertanian Bogor.</w:t>
      </w:r>
      <w:proofErr w:type="gramEnd"/>
      <w:r w:rsidRPr="00F14C21">
        <w:rPr>
          <w:rFonts w:ascii="Times New Roman" w:hAnsi="Times New Roman" w:cs="Times New Roman"/>
          <w:sz w:val="24"/>
        </w:rPr>
        <w:t xml:space="preserve"> Bogor.</w:t>
      </w:r>
      <w:r>
        <w:rPr>
          <w:rFonts w:ascii="Times New Roman" w:hAnsi="Times New Roman" w:cs="Times New Roman"/>
          <w:sz w:val="24"/>
        </w:rPr>
        <w:t xml:space="preserve"> </w:t>
      </w:r>
      <w:proofErr w:type="gramStart"/>
      <w:r>
        <w:rPr>
          <w:rFonts w:ascii="Times New Roman" w:hAnsi="Times New Roman" w:cs="Times New Roman"/>
          <w:sz w:val="24"/>
        </w:rPr>
        <w:t>(Tidak diterbitkan).</w:t>
      </w:r>
      <w:proofErr w:type="gramEnd"/>
    </w:p>
    <w:p w:rsidR="000D0F04" w:rsidRDefault="000D0F04" w:rsidP="000D0F04">
      <w:pPr>
        <w:spacing w:line="240" w:lineRule="auto"/>
        <w:ind w:left="360" w:hanging="360"/>
        <w:jc w:val="both"/>
        <w:rPr>
          <w:rFonts w:ascii="Times New Roman" w:hAnsi="Times New Roman" w:cs="Times New Roman"/>
          <w:sz w:val="24"/>
        </w:rPr>
      </w:pPr>
      <w:r>
        <w:rPr>
          <w:rFonts w:ascii="Times New Roman" w:hAnsi="Times New Roman" w:cs="Times New Roman"/>
          <w:sz w:val="24"/>
        </w:rPr>
        <w:t xml:space="preserve">Pratiwi, E.D. 2015. </w:t>
      </w:r>
      <w:proofErr w:type="gramStart"/>
      <w:r>
        <w:rPr>
          <w:rFonts w:ascii="Times New Roman" w:hAnsi="Times New Roman" w:cs="Times New Roman"/>
          <w:sz w:val="24"/>
        </w:rPr>
        <w:t>Hubungan Kelimpahan Plankton Terhadap Kualitas Air di Perairan Malang Rapat Kabupaten Bintan Provinsi Kepulauan Riau.</w:t>
      </w:r>
      <w:proofErr w:type="gramEnd"/>
      <w:r>
        <w:rPr>
          <w:rFonts w:ascii="Times New Roman" w:hAnsi="Times New Roman" w:cs="Times New Roman"/>
          <w:sz w:val="24"/>
        </w:rPr>
        <w:t xml:space="preserve"> Jurnal M</w:t>
      </w:r>
      <w:r w:rsidR="00BE58F6">
        <w:rPr>
          <w:rFonts w:ascii="Times New Roman" w:hAnsi="Times New Roman" w:cs="Times New Roman"/>
          <w:sz w:val="24"/>
        </w:rPr>
        <w:t>anajemen Sumberdaya Perairan.F</w:t>
      </w:r>
      <w:r>
        <w:rPr>
          <w:rFonts w:ascii="Times New Roman" w:hAnsi="Times New Roman" w:cs="Times New Roman"/>
          <w:sz w:val="24"/>
        </w:rPr>
        <w:t>KP</w:t>
      </w:r>
      <w:r w:rsidR="00BE58F6">
        <w:rPr>
          <w:rFonts w:ascii="Times New Roman" w:hAnsi="Times New Roman" w:cs="Times New Roman"/>
          <w:sz w:val="24"/>
        </w:rPr>
        <w:t xml:space="preserve"> U</w:t>
      </w:r>
      <w:r>
        <w:rPr>
          <w:rFonts w:ascii="Times New Roman" w:hAnsi="Times New Roman" w:cs="Times New Roman"/>
          <w:sz w:val="24"/>
        </w:rPr>
        <w:t>MRAH. Tanjung Pinang.</w:t>
      </w:r>
    </w:p>
    <w:p w:rsidR="000D0F04" w:rsidRDefault="000D0F04" w:rsidP="000D0F04">
      <w:pPr>
        <w:spacing w:line="240" w:lineRule="auto"/>
        <w:ind w:left="360" w:hanging="360"/>
        <w:jc w:val="both"/>
        <w:rPr>
          <w:rFonts w:ascii="Times New Roman" w:hAnsi="Times New Roman" w:cs="Times New Roman"/>
          <w:sz w:val="24"/>
        </w:rPr>
      </w:pPr>
      <w:proofErr w:type="gramStart"/>
      <w:r w:rsidRPr="000D0F04">
        <w:rPr>
          <w:rFonts w:ascii="Times New Roman" w:hAnsi="Times New Roman" w:cs="Times New Roman"/>
          <w:sz w:val="24"/>
        </w:rPr>
        <w:lastRenderedPageBreak/>
        <w:t>Rachman, A. 2016.</w:t>
      </w:r>
      <w:proofErr w:type="gramEnd"/>
      <w:r w:rsidRPr="000D0F04">
        <w:rPr>
          <w:rFonts w:ascii="Times New Roman" w:hAnsi="Times New Roman" w:cs="Times New Roman"/>
          <w:sz w:val="24"/>
        </w:rPr>
        <w:t xml:space="preserve"> </w:t>
      </w:r>
      <w:proofErr w:type="gramStart"/>
      <w:r w:rsidRPr="000D0F04">
        <w:rPr>
          <w:rFonts w:ascii="Times New Roman" w:hAnsi="Times New Roman" w:cs="Times New Roman"/>
          <w:sz w:val="24"/>
        </w:rPr>
        <w:t>Riau Rindukan Investor Hilirisasi Sagu.</w:t>
      </w:r>
      <w:proofErr w:type="gramEnd"/>
      <w:r w:rsidR="00BE58F6">
        <w:rPr>
          <w:rFonts w:ascii="Times New Roman" w:hAnsi="Times New Roman" w:cs="Times New Roman"/>
          <w:sz w:val="24"/>
        </w:rPr>
        <w:t xml:space="preserve"> </w:t>
      </w:r>
      <w:hyperlink r:id="rId13" w:history="1">
        <w:r w:rsidRPr="000D0F04">
          <w:rPr>
            <w:rStyle w:val="Hyperlink"/>
            <w:rFonts w:ascii="Times New Roman" w:hAnsi="Times New Roman" w:cs="Times New Roman"/>
            <w:color w:val="auto"/>
            <w:sz w:val="24"/>
            <w:u w:val="none"/>
          </w:rPr>
          <w:t>www.industri.bisnis.com</w:t>
        </w:r>
      </w:hyperlink>
      <w:r w:rsidRPr="000D0F04">
        <w:rPr>
          <w:rFonts w:ascii="Times New Roman" w:hAnsi="Times New Roman" w:cs="Times New Roman"/>
          <w:sz w:val="24"/>
        </w:rPr>
        <w:t xml:space="preserve">. </w:t>
      </w:r>
      <w:proofErr w:type="gramStart"/>
      <w:r w:rsidRPr="000D0F04">
        <w:rPr>
          <w:rFonts w:ascii="Times New Roman" w:hAnsi="Times New Roman" w:cs="Times New Roman"/>
          <w:sz w:val="24"/>
        </w:rPr>
        <w:t>Diakses pada tanggal 16 September 2016.</w:t>
      </w:r>
      <w:proofErr w:type="gramEnd"/>
    </w:p>
    <w:p w:rsidR="000D0F04" w:rsidRDefault="000D0F04" w:rsidP="000D0F04">
      <w:pPr>
        <w:spacing w:line="240" w:lineRule="auto"/>
        <w:ind w:left="360" w:hanging="360"/>
        <w:jc w:val="both"/>
        <w:rPr>
          <w:rFonts w:ascii="Times New Roman" w:hAnsi="Times New Roman" w:cs="Times New Roman"/>
          <w:sz w:val="24"/>
        </w:rPr>
      </w:pPr>
      <w:r w:rsidRPr="00F14C21">
        <w:rPr>
          <w:rFonts w:ascii="Times New Roman" w:hAnsi="Times New Roman" w:cs="Times New Roman"/>
          <w:sz w:val="24"/>
        </w:rPr>
        <w:t>Sidabutar, H. 2016. Pemanfaatan Limbah Cair Ind</w:t>
      </w:r>
      <w:r>
        <w:rPr>
          <w:rFonts w:ascii="Times New Roman" w:hAnsi="Times New Roman" w:cs="Times New Roman"/>
          <w:sz w:val="24"/>
        </w:rPr>
        <w:t xml:space="preserve">ustri Tahu Untuk Pertumbuhan </w:t>
      </w:r>
      <w:r w:rsidRPr="00F14C21">
        <w:rPr>
          <w:rFonts w:ascii="Times New Roman" w:hAnsi="Times New Roman" w:cs="Times New Roman"/>
          <w:sz w:val="24"/>
        </w:rPr>
        <w:t>Mikroalga (</w:t>
      </w:r>
      <w:r w:rsidRPr="0027744D">
        <w:rPr>
          <w:rFonts w:ascii="Times New Roman" w:hAnsi="Times New Roman" w:cs="Times New Roman"/>
          <w:i/>
          <w:sz w:val="24"/>
        </w:rPr>
        <w:t>Chlorella</w:t>
      </w:r>
      <w:r w:rsidRPr="00F14C21">
        <w:rPr>
          <w:rFonts w:ascii="Times New Roman" w:hAnsi="Times New Roman" w:cs="Times New Roman"/>
          <w:sz w:val="24"/>
        </w:rPr>
        <w:t xml:space="preserve"> sp.). </w:t>
      </w:r>
      <w:proofErr w:type="gramStart"/>
      <w:r>
        <w:rPr>
          <w:rFonts w:ascii="Times New Roman" w:hAnsi="Times New Roman" w:cs="Times New Roman"/>
          <w:sz w:val="24"/>
        </w:rPr>
        <w:t xml:space="preserve">Skripsi </w:t>
      </w:r>
      <w:r w:rsidRPr="00F14C21">
        <w:rPr>
          <w:rFonts w:ascii="Times New Roman" w:hAnsi="Times New Roman" w:cs="Times New Roman"/>
          <w:sz w:val="24"/>
        </w:rPr>
        <w:t>Fakultas</w:t>
      </w:r>
      <w:r>
        <w:rPr>
          <w:rFonts w:ascii="Times New Roman" w:hAnsi="Times New Roman" w:cs="Times New Roman"/>
          <w:sz w:val="24"/>
        </w:rPr>
        <w:t xml:space="preserve"> Perikanan dan Ilmu Kelautan </w:t>
      </w:r>
      <w:r w:rsidRPr="00F14C21">
        <w:rPr>
          <w:rFonts w:ascii="Times New Roman" w:hAnsi="Times New Roman" w:cs="Times New Roman"/>
          <w:sz w:val="24"/>
        </w:rPr>
        <w:t>Universitas Riau.</w:t>
      </w:r>
      <w:proofErr w:type="gramEnd"/>
      <w:r w:rsidRPr="00F14C21">
        <w:rPr>
          <w:rFonts w:ascii="Times New Roman" w:hAnsi="Times New Roman" w:cs="Times New Roman"/>
          <w:sz w:val="24"/>
        </w:rPr>
        <w:t xml:space="preserve"> </w:t>
      </w:r>
      <w:proofErr w:type="gramStart"/>
      <w:r w:rsidRPr="00F14C21">
        <w:rPr>
          <w:rFonts w:ascii="Times New Roman" w:hAnsi="Times New Roman" w:cs="Times New Roman"/>
          <w:sz w:val="24"/>
        </w:rPr>
        <w:t>Pekanbaru.</w:t>
      </w:r>
      <w:proofErr w:type="gramEnd"/>
      <w:r>
        <w:rPr>
          <w:rFonts w:ascii="Times New Roman" w:hAnsi="Times New Roman" w:cs="Times New Roman"/>
          <w:sz w:val="24"/>
        </w:rPr>
        <w:t xml:space="preserve"> (Tidak Diterbitkan).</w:t>
      </w:r>
    </w:p>
    <w:p w:rsidR="00FD4012" w:rsidRDefault="00FD4012" w:rsidP="00FD4012">
      <w:pPr>
        <w:spacing w:line="240" w:lineRule="auto"/>
        <w:ind w:left="360" w:hanging="360"/>
        <w:jc w:val="both"/>
        <w:rPr>
          <w:rFonts w:ascii="Times New Roman" w:hAnsi="Times New Roman" w:cs="Times New Roman"/>
          <w:sz w:val="24"/>
        </w:rPr>
      </w:pPr>
      <w:proofErr w:type="gramStart"/>
      <w:r w:rsidRPr="007C55FB">
        <w:rPr>
          <w:rFonts w:ascii="Times New Roman" w:hAnsi="Times New Roman" w:cs="Times New Roman"/>
          <w:sz w:val="24"/>
        </w:rPr>
        <w:t>Sinaga, E. 2008.</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Buku Kesehatan dari Tumbuhan </w:t>
      </w:r>
      <w:r w:rsidRPr="007C55FB">
        <w:rPr>
          <w:rFonts w:ascii="Times New Roman" w:hAnsi="Times New Roman" w:cs="Times New Roman"/>
          <w:i/>
          <w:sz w:val="24"/>
        </w:rPr>
        <w:t>Amomum cardamomum</w:t>
      </w:r>
      <w:r>
        <w:rPr>
          <w:rFonts w:ascii="Times New Roman" w:hAnsi="Times New Roman" w:cs="Times New Roman"/>
          <w:sz w:val="24"/>
        </w:rPr>
        <w:t xml:space="preserve"> Willd.</w:t>
      </w:r>
      <w:proofErr w:type="gramEnd"/>
      <w:r>
        <w:rPr>
          <w:rFonts w:ascii="Times New Roman" w:hAnsi="Times New Roman" w:cs="Times New Roman"/>
          <w:sz w:val="24"/>
        </w:rPr>
        <w:t xml:space="preserve"> </w:t>
      </w:r>
      <w:proofErr w:type="gramStart"/>
      <w:r>
        <w:rPr>
          <w:rFonts w:ascii="Times New Roman" w:hAnsi="Times New Roman" w:cs="Times New Roman"/>
          <w:sz w:val="24"/>
        </w:rPr>
        <w:t>P</w:t>
      </w:r>
      <w:r w:rsidRPr="007C55FB">
        <w:rPr>
          <w:rFonts w:ascii="Times New Roman" w:hAnsi="Times New Roman" w:cs="Times New Roman"/>
          <w:sz w:val="24"/>
        </w:rPr>
        <w:t xml:space="preserve">usat </w:t>
      </w:r>
      <w:r>
        <w:rPr>
          <w:rFonts w:ascii="Times New Roman" w:hAnsi="Times New Roman" w:cs="Times New Roman"/>
          <w:sz w:val="24"/>
        </w:rPr>
        <w:t>P</w:t>
      </w:r>
      <w:r w:rsidRPr="007C55FB">
        <w:rPr>
          <w:rFonts w:ascii="Times New Roman" w:hAnsi="Times New Roman" w:cs="Times New Roman"/>
          <w:sz w:val="24"/>
        </w:rPr>
        <w:t xml:space="preserve">enelitian dan </w:t>
      </w:r>
      <w:r>
        <w:rPr>
          <w:rFonts w:ascii="Times New Roman" w:hAnsi="Times New Roman" w:cs="Times New Roman"/>
          <w:sz w:val="24"/>
        </w:rPr>
        <w:t>P</w:t>
      </w:r>
      <w:r w:rsidRPr="007C55FB">
        <w:rPr>
          <w:rFonts w:ascii="Times New Roman" w:hAnsi="Times New Roman" w:cs="Times New Roman"/>
          <w:sz w:val="24"/>
        </w:rPr>
        <w:t xml:space="preserve">engembangan </w:t>
      </w:r>
      <w:r>
        <w:rPr>
          <w:rFonts w:ascii="Times New Roman" w:hAnsi="Times New Roman" w:cs="Times New Roman"/>
          <w:sz w:val="24"/>
        </w:rPr>
        <w:t>T</w:t>
      </w:r>
      <w:r w:rsidRPr="007C55FB">
        <w:rPr>
          <w:rFonts w:ascii="Times New Roman" w:hAnsi="Times New Roman" w:cs="Times New Roman"/>
          <w:sz w:val="24"/>
        </w:rPr>
        <w:t xml:space="preserve">umbuhan </w:t>
      </w:r>
      <w:r>
        <w:rPr>
          <w:rFonts w:ascii="Times New Roman" w:hAnsi="Times New Roman" w:cs="Times New Roman"/>
          <w:sz w:val="24"/>
        </w:rPr>
        <w:t>O</w:t>
      </w:r>
      <w:r w:rsidRPr="007C55FB">
        <w:rPr>
          <w:rFonts w:ascii="Times New Roman" w:hAnsi="Times New Roman" w:cs="Times New Roman"/>
          <w:sz w:val="24"/>
        </w:rPr>
        <w:t>bat.</w:t>
      </w:r>
      <w:proofErr w:type="gramEnd"/>
      <w:r w:rsidRPr="007C55FB">
        <w:rPr>
          <w:rFonts w:ascii="Times New Roman" w:hAnsi="Times New Roman" w:cs="Times New Roman"/>
          <w:sz w:val="24"/>
        </w:rPr>
        <w:t xml:space="preserve"> </w:t>
      </w:r>
      <w:proofErr w:type="gramStart"/>
      <w:r>
        <w:rPr>
          <w:rFonts w:ascii="Times New Roman" w:hAnsi="Times New Roman" w:cs="Times New Roman"/>
          <w:sz w:val="24"/>
        </w:rPr>
        <w:t>UNAS</w:t>
      </w:r>
      <w:r w:rsidRPr="007C55FB">
        <w:rPr>
          <w:rFonts w:ascii="Times New Roman" w:hAnsi="Times New Roman" w:cs="Times New Roman"/>
          <w:sz w:val="24"/>
        </w:rPr>
        <w:t>.</w:t>
      </w:r>
      <w:proofErr w:type="gramEnd"/>
      <w:r w:rsidRPr="007C55FB">
        <w:rPr>
          <w:rFonts w:ascii="Times New Roman" w:hAnsi="Times New Roman" w:cs="Times New Roman"/>
          <w:sz w:val="24"/>
        </w:rPr>
        <w:t xml:space="preserve"> </w:t>
      </w:r>
      <w:r>
        <w:rPr>
          <w:rFonts w:ascii="Times New Roman" w:hAnsi="Times New Roman" w:cs="Times New Roman"/>
          <w:sz w:val="24"/>
        </w:rPr>
        <w:t>J</w:t>
      </w:r>
      <w:r w:rsidRPr="007C55FB">
        <w:rPr>
          <w:rFonts w:ascii="Times New Roman" w:hAnsi="Times New Roman" w:cs="Times New Roman"/>
          <w:sz w:val="24"/>
        </w:rPr>
        <w:t>akarta.</w:t>
      </w:r>
      <w:r>
        <w:rPr>
          <w:rFonts w:ascii="Times New Roman" w:hAnsi="Times New Roman" w:cs="Times New Roman"/>
          <w:sz w:val="24"/>
        </w:rPr>
        <w:t xml:space="preserve">  </w:t>
      </w:r>
      <w:proofErr w:type="gramStart"/>
      <w:r>
        <w:rPr>
          <w:rFonts w:ascii="Times New Roman" w:hAnsi="Times New Roman" w:cs="Times New Roman"/>
          <w:sz w:val="24"/>
        </w:rPr>
        <w:t>(Tidak diterbitkan).</w:t>
      </w:r>
      <w:proofErr w:type="gramEnd"/>
    </w:p>
    <w:p w:rsidR="00D83129" w:rsidRDefault="00D83129" w:rsidP="00D83129">
      <w:pPr>
        <w:spacing w:after="0"/>
        <w:ind w:left="360" w:hanging="360"/>
        <w:jc w:val="both"/>
        <w:rPr>
          <w:rFonts w:ascii="Times New Roman" w:hAnsi="Times New Roman" w:cs="Times New Roman"/>
          <w:noProof/>
          <w:color w:val="000000" w:themeColor="text1"/>
          <w:sz w:val="24"/>
          <w:szCs w:val="24"/>
        </w:rPr>
      </w:pPr>
      <w:r w:rsidRPr="00F14C21">
        <w:rPr>
          <w:rFonts w:ascii="Times New Roman" w:hAnsi="Times New Roman" w:cs="Times New Roman"/>
          <w:noProof/>
          <w:color w:val="000000" w:themeColor="text1"/>
          <w:sz w:val="24"/>
          <w:szCs w:val="24"/>
        </w:rPr>
        <w:t xml:space="preserve">Widiyanto, A., B. Susilo dan R. Yulianingsih. 2014. Studi Kultur Semi-Massal </w:t>
      </w:r>
      <w:r w:rsidRPr="000D7DAD">
        <w:rPr>
          <w:rFonts w:ascii="Times New Roman" w:hAnsi="Times New Roman" w:cs="Times New Roman"/>
          <w:i/>
          <w:noProof/>
          <w:color w:val="000000" w:themeColor="text1"/>
          <w:sz w:val="24"/>
          <w:szCs w:val="24"/>
        </w:rPr>
        <w:t>Chlorella</w:t>
      </w:r>
      <w:r w:rsidRPr="00F14C21">
        <w:rPr>
          <w:rFonts w:ascii="Times New Roman" w:hAnsi="Times New Roman" w:cs="Times New Roman"/>
          <w:noProof/>
          <w:color w:val="000000" w:themeColor="text1"/>
          <w:sz w:val="24"/>
          <w:szCs w:val="24"/>
        </w:rPr>
        <w:t xml:space="preserve"> sp</w:t>
      </w:r>
      <w:r w:rsidR="000D7DAD">
        <w:rPr>
          <w:rFonts w:ascii="Times New Roman" w:hAnsi="Times New Roman" w:cs="Times New Roman"/>
          <w:noProof/>
          <w:color w:val="000000" w:themeColor="text1"/>
          <w:sz w:val="24"/>
          <w:szCs w:val="24"/>
        </w:rPr>
        <w:t>.</w:t>
      </w:r>
      <w:r w:rsidRPr="00F14C21">
        <w:rPr>
          <w:rFonts w:ascii="Times New Roman" w:hAnsi="Times New Roman" w:cs="Times New Roman"/>
          <w:noProof/>
          <w:color w:val="000000" w:themeColor="text1"/>
          <w:sz w:val="24"/>
          <w:szCs w:val="24"/>
        </w:rPr>
        <w:t xml:space="preserve"> pada Area Tambak dengan Media Air Payau (Di desa Rayunggumuk, Kec. Giagah, Kab. Lamongan). Jurnal Bioproses Komoditas Tropis, Vol. 2(1): 12-17.</w:t>
      </w:r>
    </w:p>
    <w:sectPr w:rsidR="00D83129" w:rsidSect="000C4736">
      <w:type w:val="continuous"/>
      <w:pgSz w:w="11907" w:h="16839" w:code="9"/>
      <w:pgMar w:top="1699" w:right="1699" w:bottom="1699" w:left="1985" w:header="720" w:footer="720" w:gutter="0"/>
      <w:cols w:num="2" w:space="31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051" w:rsidRDefault="00A02051" w:rsidP="00892E9A">
      <w:pPr>
        <w:spacing w:after="0" w:line="240" w:lineRule="auto"/>
      </w:pPr>
      <w:r>
        <w:separator/>
      </w:r>
    </w:p>
  </w:endnote>
  <w:endnote w:type="continuationSeparator" w:id="0">
    <w:p w:rsidR="00A02051" w:rsidRDefault="00A02051" w:rsidP="00892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051" w:rsidRDefault="00A02051" w:rsidP="00892E9A">
      <w:pPr>
        <w:spacing w:after="0" w:line="240" w:lineRule="auto"/>
      </w:pPr>
      <w:r>
        <w:separator/>
      </w:r>
    </w:p>
  </w:footnote>
  <w:footnote w:type="continuationSeparator" w:id="0">
    <w:p w:rsidR="00A02051" w:rsidRDefault="00A02051" w:rsidP="00892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52625782"/>
      <w:docPartObj>
        <w:docPartGallery w:val="Page Numbers (Top of Page)"/>
        <w:docPartUnique/>
      </w:docPartObj>
    </w:sdtPr>
    <w:sdtContent>
      <w:p w:rsidR="007A739B" w:rsidRPr="00892E9A" w:rsidRDefault="009C224B">
        <w:pPr>
          <w:pStyle w:val="Header"/>
          <w:jc w:val="right"/>
          <w:rPr>
            <w:rFonts w:ascii="Times New Roman" w:hAnsi="Times New Roman" w:cs="Times New Roman"/>
            <w:sz w:val="24"/>
          </w:rPr>
        </w:pPr>
        <w:r w:rsidRPr="00892E9A">
          <w:rPr>
            <w:rFonts w:ascii="Times New Roman" w:hAnsi="Times New Roman" w:cs="Times New Roman"/>
            <w:sz w:val="24"/>
          </w:rPr>
          <w:fldChar w:fldCharType="begin"/>
        </w:r>
        <w:r w:rsidR="007A739B" w:rsidRPr="00892E9A">
          <w:rPr>
            <w:rFonts w:ascii="Times New Roman" w:hAnsi="Times New Roman" w:cs="Times New Roman"/>
            <w:sz w:val="24"/>
          </w:rPr>
          <w:instrText xml:space="preserve"> PAGE   \* MERGEFORMAT </w:instrText>
        </w:r>
        <w:r w:rsidRPr="00892E9A">
          <w:rPr>
            <w:rFonts w:ascii="Times New Roman" w:hAnsi="Times New Roman" w:cs="Times New Roman"/>
            <w:sz w:val="24"/>
          </w:rPr>
          <w:fldChar w:fldCharType="separate"/>
        </w:r>
        <w:r w:rsidR="00E20A56">
          <w:rPr>
            <w:rFonts w:ascii="Times New Roman" w:hAnsi="Times New Roman" w:cs="Times New Roman"/>
            <w:noProof/>
            <w:sz w:val="24"/>
          </w:rPr>
          <w:t>6</w:t>
        </w:r>
        <w:r w:rsidRPr="00892E9A">
          <w:rPr>
            <w:rFonts w:ascii="Times New Roman" w:hAnsi="Times New Roman" w:cs="Times New Roman"/>
            <w:sz w:val="24"/>
          </w:rPr>
          <w:fldChar w:fldCharType="end"/>
        </w:r>
      </w:p>
    </w:sdtContent>
  </w:sdt>
  <w:p w:rsidR="007A739B" w:rsidRPr="00892E9A" w:rsidRDefault="007A739B" w:rsidP="00892E9A">
    <w:pPr>
      <w:pStyle w:val="Header"/>
      <w:tabs>
        <w:tab w:val="clear" w:pos="4680"/>
        <w:tab w:val="clear" w:pos="9360"/>
        <w:tab w:val="left" w:pos="7530"/>
      </w:tabs>
      <w:rPr>
        <w:rFonts w:ascii="Times New Roman" w:hAnsi="Times New Roman" w:cs="Times New Roman"/>
        <w:sz w:val="24"/>
      </w:rPr>
    </w:pPr>
    <w:r w:rsidRPr="00892E9A">
      <w:rPr>
        <w:rFonts w:ascii="Times New Roman" w:hAnsi="Times New Roman" w:cs="Times New Roman"/>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E3196"/>
    <w:multiLevelType w:val="hybridMultilevel"/>
    <w:tmpl w:val="0A06E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2B3AF7"/>
    <w:rsid w:val="0000532D"/>
    <w:rsid w:val="00037363"/>
    <w:rsid w:val="0009593A"/>
    <w:rsid w:val="000A0D6F"/>
    <w:rsid w:val="000C4736"/>
    <w:rsid w:val="000C69CD"/>
    <w:rsid w:val="000C705E"/>
    <w:rsid w:val="000D0F04"/>
    <w:rsid w:val="000D1FE1"/>
    <w:rsid w:val="000D7DAD"/>
    <w:rsid w:val="00125333"/>
    <w:rsid w:val="00146372"/>
    <w:rsid w:val="00186172"/>
    <w:rsid w:val="001C7DBE"/>
    <w:rsid w:val="00225027"/>
    <w:rsid w:val="00242C9C"/>
    <w:rsid w:val="00290C84"/>
    <w:rsid w:val="002A5155"/>
    <w:rsid w:val="002B2608"/>
    <w:rsid w:val="002B3AF7"/>
    <w:rsid w:val="002C1DB5"/>
    <w:rsid w:val="002D6A74"/>
    <w:rsid w:val="002E4AD1"/>
    <w:rsid w:val="003434EB"/>
    <w:rsid w:val="0038089D"/>
    <w:rsid w:val="003A6F6E"/>
    <w:rsid w:val="00420867"/>
    <w:rsid w:val="00473371"/>
    <w:rsid w:val="004A74FC"/>
    <w:rsid w:val="00514725"/>
    <w:rsid w:val="00514D03"/>
    <w:rsid w:val="0059095F"/>
    <w:rsid w:val="00593E06"/>
    <w:rsid w:val="005A5F4D"/>
    <w:rsid w:val="005F1EA0"/>
    <w:rsid w:val="00622B90"/>
    <w:rsid w:val="0062325E"/>
    <w:rsid w:val="006871EE"/>
    <w:rsid w:val="006C41D5"/>
    <w:rsid w:val="00705FDD"/>
    <w:rsid w:val="0070746A"/>
    <w:rsid w:val="00707644"/>
    <w:rsid w:val="007854A8"/>
    <w:rsid w:val="007A02E2"/>
    <w:rsid w:val="007A739B"/>
    <w:rsid w:val="007A7FBC"/>
    <w:rsid w:val="007B4B17"/>
    <w:rsid w:val="007C1E0D"/>
    <w:rsid w:val="007D642E"/>
    <w:rsid w:val="007D7526"/>
    <w:rsid w:val="0085172A"/>
    <w:rsid w:val="0087150E"/>
    <w:rsid w:val="008752A7"/>
    <w:rsid w:val="00892E9A"/>
    <w:rsid w:val="008B2C26"/>
    <w:rsid w:val="009264FB"/>
    <w:rsid w:val="00953FDA"/>
    <w:rsid w:val="0096347E"/>
    <w:rsid w:val="0096601F"/>
    <w:rsid w:val="00974C75"/>
    <w:rsid w:val="00997DC1"/>
    <w:rsid w:val="009C190A"/>
    <w:rsid w:val="009C224B"/>
    <w:rsid w:val="009D3A99"/>
    <w:rsid w:val="00A02051"/>
    <w:rsid w:val="00A25DDE"/>
    <w:rsid w:val="00A3005B"/>
    <w:rsid w:val="00AC6EDB"/>
    <w:rsid w:val="00B15D4F"/>
    <w:rsid w:val="00B226E3"/>
    <w:rsid w:val="00B63E13"/>
    <w:rsid w:val="00B64EFB"/>
    <w:rsid w:val="00B920A8"/>
    <w:rsid w:val="00BD70CF"/>
    <w:rsid w:val="00BE58F6"/>
    <w:rsid w:val="00BF60D9"/>
    <w:rsid w:val="00CC3FB1"/>
    <w:rsid w:val="00CE18F2"/>
    <w:rsid w:val="00D66457"/>
    <w:rsid w:val="00D83129"/>
    <w:rsid w:val="00DB32DB"/>
    <w:rsid w:val="00E11212"/>
    <w:rsid w:val="00E20A56"/>
    <w:rsid w:val="00E70BE1"/>
    <w:rsid w:val="00E74B23"/>
    <w:rsid w:val="00EC4716"/>
    <w:rsid w:val="00ED0201"/>
    <w:rsid w:val="00F05C75"/>
    <w:rsid w:val="00F3799E"/>
    <w:rsid w:val="00F50D3B"/>
    <w:rsid w:val="00F95307"/>
    <w:rsid w:val="00FA0DF7"/>
    <w:rsid w:val="00FA10DA"/>
    <w:rsid w:val="00FD4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9" type="connector" idref="#_x0000_s1036"/>
        <o:r id="V:Rule10" type="connector" idref="#_x0000_s1039"/>
        <o:r id="V:Rule11" type="connector" idref="#_x0000_s1033"/>
        <o:r id="V:Rule12" type="connector" idref="#_x0000_s1035"/>
        <o:r id="V:Rule13" type="connector" idref="#_x0000_s1040"/>
        <o:r id="V:Rule14" type="connector" idref="#_x0000_s1043"/>
        <o:r id="V:Rule15" type="connector" idref="#_x0000_s1032"/>
        <o:r id="V:Rule1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AF7"/>
    <w:rPr>
      <w:color w:val="0000FF" w:themeColor="hyperlink"/>
      <w:u w:val="single"/>
    </w:rPr>
  </w:style>
  <w:style w:type="table" w:styleId="TableGrid">
    <w:name w:val="Table Grid"/>
    <w:basedOn w:val="TableNormal"/>
    <w:uiPriority w:val="59"/>
    <w:rsid w:val="00B63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14D0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9D3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A99"/>
    <w:rPr>
      <w:rFonts w:ascii="Tahoma" w:hAnsi="Tahoma" w:cs="Tahoma"/>
      <w:sz w:val="16"/>
      <w:szCs w:val="16"/>
    </w:rPr>
  </w:style>
  <w:style w:type="table" w:customStyle="1" w:styleId="LightShading10">
    <w:name w:val="Light Shading1"/>
    <w:basedOn w:val="TableNormal"/>
    <w:uiPriority w:val="60"/>
    <w:rsid w:val="007A02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0C4736"/>
    <w:pPr>
      <w:ind w:left="720"/>
      <w:contextualSpacing/>
    </w:pPr>
  </w:style>
  <w:style w:type="paragraph" w:styleId="Header">
    <w:name w:val="header"/>
    <w:basedOn w:val="Normal"/>
    <w:link w:val="HeaderChar"/>
    <w:uiPriority w:val="99"/>
    <w:unhideWhenUsed/>
    <w:rsid w:val="00892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E9A"/>
  </w:style>
  <w:style w:type="paragraph" w:styleId="Footer">
    <w:name w:val="footer"/>
    <w:basedOn w:val="Normal"/>
    <w:link w:val="FooterChar"/>
    <w:uiPriority w:val="99"/>
    <w:semiHidden/>
    <w:unhideWhenUsed/>
    <w:rsid w:val="00892E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2E9A"/>
  </w:style>
  <w:style w:type="paragraph" w:styleId="NormalWeb">
    <w:name w:val="Normal (Web)"/>
    <w:basedOn w:val="Normal"/>
    <w:uiPriority w:val="99"/>
    <w:unhideWhenUsed/>
    <w:rsid w:val="00A300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dustri.bisnis.com" TargetMode="External"/><Relationship Id="rId3" Type="http://schemas.openxmlformats.org/officeDocument/2006/relationships/settings" Target="settings.xml"/><Relationship Id="rId7" Type="http://schemas.openxmlformats.org/officeDocument/2006/relationships/hyperlink" Target="mailto:revi.fernandiaz@yahoo.com" TargetMode="External"/><Relationship Id="rId12" Type="http://schemas.openxmlformats.org/officeDocument/2006/relationships/hyperlink" Target="http://www.pekanbarumx.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demia.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PROPOSAL%20PENELITIAN\Data%20Sementara%20Bismilla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PARAMETER%20BISMILLAH%20HAS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336021544792988"/>
          <c:y val="0.10973151992364615"/>
          <c:w val="0.77680865310830849"/>
          <c:h val="0.70310093056549905"/>
        </c:manualLayout>
      </c:layout>
      <c:barChart>
        <c:barDir val="col"/>
        <c:grouping val="clustered"/>
        <c:ser>
          <c:idx val="0"/>
          <c:order val="0"/>
          <c:tx>
            <c:strRef>
              <c:f>Sheet2!$A$5</c:f>
              <c:strCache>
                <c:ptCount val="1"/>
                <c:pt idx="0">
                  <c:v>p1 (250 ml LCS + 750ml AG)</c:v>
                </c:pt>
              </c:strCache>
            </c:strRef>
          </c:tx>
          <c:cat>
            <c:multiLvlStrRef>
              <c:f>Sheet2!$B$3:$G$4</c:f>
              <c:multiLvlStrCache>
                <c:ptCount val="6"/>
                <c:lvl>
                  <c:pt idx="0">
                    <c:v>1</c:v>
                  </c:pt>
                  <c:pt idx="1">
                    <c:v>3</c:v>
                  </c:pt>
                  <c:pt idx="2">
                    <c:v>5</c:v>
                  </c:pt>
                  <c:pt idx="3">
                    <c:v>7</c:v>
                  </c:pt>
                  <c:pt idx="4">
                    <c:v>9</c:v>
                  </c:pt>
                  <c:pt idx="5">
                    <c:v>11</c:v>
                  </c:pt>
                </c:lvl>
                <c:lvl>
                  <c:pt idx="0">
                    <c:v>Hari</c:v>
                  </c:pt>
                </c:lvl>
              </c:multiLvlStrCache>
            </c:multiLvlStrRef>
          </c:cat>
          <c:val>
            <c:numRef>
              <c:f>Sheet2!$B$5:$G$5</c:f>
              <c:numCache>
                <c:formatCode>General</c:formatCode>
                <c:ptCount val="6"/>
                <c:pt idx="0">
                  <c:v>1336000</c:v>
                </c:pt>
                <c:pt idx="1">
                  <c:v>2856000</c:v>
                </c:pt>
                <c:pt idx="2">
                  <c:v>1964000</c:v>
                </c:pt>
                <c:pt idx="3">
                  <c:v>1956000</c:v>
                </c:pt>
                <c:pt idx="4">
                  <c:v>2048000</c:v>
                </c:pt>
                <c:pt idx="5">
                  <c:v>1380000</c:v>
                </c:pt>
              </c:numCache>
            </c:numRef>
          </c:val>
        </c:ser>
        <c:ser>
          <c:idx val="1"/>
          <c:order val="1"/>
          <c:tx>
            <c:strRef>
              <c:f>Sheet2!$A$6</c:f>
              <c:strCache>
                <c:ptCount val="1"/>
                <c:pt idx="0">
                  <c:v>p2 (500 ml LCS+500 ml AG)</c:v>
                </c:pt>
              </c:strCache>
            </c:strRef>
          </c:tx>
          <c:cat>
            <c:multiLvlStrRef>
              <c:f>Sheet2!$B$3:$G$4</c:f>
              <c:multiLvlStrCache>
                <c:ptCount val="6"/>
                <c:lvl>
                  <c:pt idx="0">
                    <c:v>1</c:v>
                  </c:pt>
                  <c:pt idx="1">
                    <c:v>3</c:v>
                  </c:pt>
                  <c:pt idx="2">
                    <c:v>5</c:v>
                  </c:pt>
                  <c:pt idx="3">
                    <c:v>7</c:v>
                  </c:pt>
                  <c:pt idx="4">
                    <c:v>9</c:v>
                  </c:pt>
                  <c:pt idx="5">
                    <c:v>11</c:v>
                  </c:pt>
                </c:lvl>
                <c:lvl>
                  <c:pt idx="0">
                    <c:v>Hari</c:v>
                  </c:pt>
                </c:lvl>
              </c:multiLvlStrCache>
            </c:multiLvlStrRef>
          </c:cat>
          <c:val>
            <c:numRef>
              <c:f>Sheet2!$B$6:$G$6</c:f>
              <c:numCache>
                <c:formatCode>General</c:formatCode>
                <c:ptCount val="6"/>
                <c:pt idx="0">
                  <c:v>340000</c:v>
                </c:pt>
                <c:pt idx="1">
                  <c:v>1488000</c:v>
                </c:pt>
                <c:pt idx="2">
                  <c:v>624000</c:v>
                </c:pt>
                <c:pt idx="3">
                  <c:v>120000</c:v>
                </c:pt>
                <c:pt idx="4">
                  <c:v>96000</c:v>
                </c:pt>
                <c:pt idx="5">
                  <c:v>32000</c:v>
                </c:pt>
              </c:numCache>
            </c:numRef>
          </c:val>
        </c:ser>
        <c:ser>
          <c:idx val="2"/>
          <c:order val="2"/>
          <c:tx>
            <c:strRef>
              <c:f>Sheet2!$A$7</c:f>
              <c:strCache>
                <c:ptCount val="1"/>
                <c:pt idx="0">
                  <c:v>p3 (750 ml LCS+250 ml AG)</c:v>
                </c:pt>
              </c:strCache>
            </c:strRef>
          </c:tx>
          <c:cat>
            <c:multiLvlStrRef>
              <c:f>Sheet2!$B$3:$G$4</c:f>
              <c:multiLvlStrCache>
                <c:ptCount val="6"/>
                <c:lvl>
                  <c:pt idx="0">
                    <c:v>1</c:v>
                  </c:pt>
                  <c:pt idx="1">
                    <c:v>3</c:v>
                  </c:pt>
                  <c:pt idx="2">
                    <c:v>5</c:v>
                  </c:pt>
                  <c:pt idx="3">
                    <c:v>7</c:v>
                  </c:pt>
                  <c:pt idx="4">
                    <c:v>9</c:v>
                  </c:pt>
                  <c:pt idx="5">
                    <c:v>11</c:v>
                  </c:pt>
                </c:lvl>
                <c:lvl>
                  <c:pt idx="0">
                    <c:v>Hari</c:v>
                  </c:pt>
                </c:lvl>
              </c:multiLvlStrCache>
            </c:multiLvlStrRef>
          </c:cat>
          <c:val>
            <c:numRef>
              <c:f>Sheet2!$B$7:$G$7</c:f>
              <c:numCache>
                <c:formatCode>General</c:formatCode>
                <c:ptCount val="6"/>
                <c:pt idx="0">
                  <c:v>300000</c:v>
                </c:pt>
                <c:pt idx="1">
                  <c:v>1744000</c:v>
                </c:pt>
                <c:pt idx="2">
                  <c:v>528000</c:v>
                </c:pt>
                <c:pt idx="3">
                  <c:v>348000</c:v>
                </c:pt>
                <c:pt idx="4">
                  <c:v>256000</c:v>
                </c:pt>
                <c:pt idx="5">
                  <c:v>168000</c:v>
                </c:pt>
              </c:numCache>
            </c:numRef>
          </c:val>
        </c:ser>
        <c:ser>
          <c:idx val="3"/>
          <c:order val="3"/>
          <c:tx>
            <c:strRef>
              <c:f>Sheet2!$A$8</c:f>
              <c:strCache>
                <c:ptCount val="1"/>
                <c:pt idx="0">
                  <c:v>p0 (1000 ml LCS+0 ml AG)</c:v>
                </c:pt>
              </c:strCache>
            </c:strRef>
          </c:tx>
          <c:cat>
            <c:multiLvlStrRef>
              <c:f>Sheet2!$B$3:$G$4</c:f>
              <c:multiLvlStrCache>
                <c:ptCount val="6"/>
                <c:lvl>
                  <c:pt idx="0">
                    <c:v>1</c:v>
                  </c:pt>
                  <c:pt idx="1">
                    <c:v>3</c:v>
                  </c:pt>
                  <c:pt idx="2">
                    <c:v>5</c:v>
                  </c:pt>
                  <c:pt idx="3">
                    <c:v>7</c:v>
                  </c:pt>
                  <c:pt idx="4">
                    <c:v>9</c:v>
                  </c:pt>
                  <c:pt idx="5">
                    <c:v>11</c:v>
                  </c:pt>
                </c:lvl>
                <c:lvl>
                  <c:pt idx="0">
                    <c:v>Hari</c:v>
                  </c:pt>
                </c:lvl>
              </c:multiLvlStrCache>
            </c:multiLvlStrRef>
          </c:cat>
          <c:val>
            <c:numRef>
              <c:f>Sheet2!$B$8:$G$8</c:f>
              <c:numCache>
                <c:formatCode>General</c:formatCode>
                <c:ptCount val="6"/>
                <c:pt idx="0">
                  <c:v>212000</c:v>
                </c:pt>
                <c:pt idx="1">
                  <c:v>552000</c:v>
                </c:pt>
                <c:pt idx="2">
                  <c:v>312000</c:v>
                </c:pt>
                <c:pt idx="3">
                  <c:v>164000</c:v>
                </c:pt>
                <c:pt idx="4">
                  <c:v>104000</c:v>
                </c:pt>
                <c:pt idx="5">
                  <c:v>64000</c:v>
                </c:pt>
              </c:numCache>
            </c:numRef>
          </c:val>
        </c:ser>
        <c:axId val="97144192"/>
        <c:axId val="97150080"/>
      </c:barChart>
      <c:catAx>
        <c:axId val="97144192"/>
        <c:scaling>
          <c:orientation val="minMax"/>
        </c:scaling>
        <c:axPos val="b"/>
        <c:majorTickMark val="none"/>
        <c:tickLblPos val="nextTo"/>
        <c:spPr>
          <a:ln>
            <a:noFill/>
          </a:ln>
        </c:spPr>
        <c:txPr>
          <a:bodyPr/>
          <a:lstStyle/>
          <a:p>
            <a:pPr>
              <a:defRPr>
                <a:latin typeface="Times New Roman" pitchFamily="18" charset="0"/>
                <a:cs typeface="Times New Roman" pitchFamily="18" charset="0"/>
              </a:defRPr>
            </a:pPr>
            <a:endParaRPr lang="en-US"/>
          </a:p>
        </c:txPr>
        <c:crossAx val="97150080"/>
        <c:crosses val="autoZero"/>
        <c:auto val="1"/>
        <c:lblAlgn val="ctr"/>
        <c:lblOffset val="100"/>
      </c:catAx>
      <c:valAx>
        <c:axId val="97150080"/>
        <c:scaling>
          <c:orientation val="minMax"/>
        </c:scaling>
        <c:axPos val="l"/>
        <c:title>
          <c:tx>
            <c:rich>
              <a:bodyPr/>
              <a:lstStyle/>
              <a:p>
                <a:pPr>
                  <a:defRPr/>
                </a:pPr>
                <a:r>
                  <a:rPr lang="en-US">
                    <a:latin typeface="Times New Roman" pitchFamily="18" charset="0"/>
                    <a:cs typeface="Times New Roman" pitchFamily="18" charset="0"/>
                  </a:rPr>
                  <a:t>Kelimpahan (sel/ml)</a:t>
                </a:r>
              </a:p>
            </c:rich>
          </c:tx>
        </c:title>
        <c:numFmt formatCode="General" sourceLinked="1"/>
        <c:tickLblPos val="nextTo"/>
        <c:txPr>
          <a:bodyPr/>
          <a:lstStyle/>
          <a:p>
            <a:pPr>
              <a:defRPr>
                <a:latin typeface="Times New Roman" pitchFamily="18" charset="0"/>
                <a:cs typeface="Times New Roman" pitchFamily="18" charset="0"/>
              </a:defRPr>
            </a:pPr>
            <a:endParaRPr lang="en-US"/>
          </a:p>
        </c:txPr>
        <c:crossAx val="97144192"/>
        <c:crosses val="autoZero"/>
        <c:crossBetween val="between"/>
      </c:valAx>
    </c:plotArea>
    <c:plotVisOnly val="1"/>
  </c:chart>
  <c:spPr>
    <a:ln w="6350">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7639482635576895"/>
          <c:y val="7.5729932603781233E-2"/>
          <c:w val="0.77266456970831476"/>
          <c:h val="0.82365826048376301"/>
        </c:manualLayout>
      </c:layout>
      <c:lineChart>
        <c:grouping val="standard"/>
        <c:ser>
          <c:idx val="0"/>
          <c:order val="0"/>
          <c:tx>
            <c:strRef>
              <c:f>KELIMPAHAN!$A$5</c:f>
              <c:strCache>
                <c:ptCount val="1"/>
                <c:pt idx="0">
                  <c:v>P0 (0 %)</c:v>
                </c:pt>
              </c:strCache>
            </c:strRef>
          </c:tx>
          <c:cat>
            <c:numRef>
              <c:f>KELIMPAHAN!$B$4:$L$4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KELIMPAHAN!$B$5:$L$5</c:f>
              <c:numCache>
                <c:formatCode>General</c:formatCode>
                <c:ptCount val="11"/>
                <c:pt idx="0">
                  <c:v>560000</c:v>
                </c:pt>
                <c:pt idx="1">
                  <c:v>704000</c:v>
                </c:pt>
                <c:pt idx="2">
                  <c:v>856000</c:v>
                </c:pt>
                <c:pt idx="3">
                  <c:v>1184000</c:v>
                </c:pt>
                <c:pt idx="4">
                  <c:v>1104000</c:v>
                </c:pt>
                <c:pt idx="5">
                  <c:v>776000</c:v>
                </c:pt>
                <c:pt idx="6">
                  <c:v>656000</c:v>
                </c:pt>
                <c:pt idx="7">
                  <c:v>648000</c:v>
                </c:pt>
                <c:pt idx="8">
                  <c:v>632000</c:v>
                </c:pt>
                <c:pt idx="9">
                  <c:v>388000</c:v>
                </c:pt>
                <c:pt idx="10">
                  <c:v>216000</c:v>
                </c:pt>
              </c:numCache>
            </c:numRef>
          </c:val>
        </c:ser>
        <c:ser>
          <c:idx val="1"/>
          <c:order val="1"/>
          <c:tx>
            <c:strRef>
              <c:f>KELIMPAHAN!$A$6</c:f>
              <c:strCache>
                <c:ptCount val="1"/>
                <c:pt idx="0">
                  <c:v>P1 (5 %)</c:v>
                </c:pt>
              </c:strCache>
            </c:strRef>
          </c:tx>
          <c:cat>
            <c:numRef>
              <c:f>KELIMPAHAN!$B$4:$L$4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KELIMPAHAN!$B$6:$L$6</c:f>
              <c:numCache>
                <c:formatCode>General</c:formatCode>
                <c:ptCount val="11"/>
                <c:pt idx="0">
                  <c:v>680000</c:v>
                </c:pt>
                <c:pt idx="1">
                  <c:v>960000</c:v>
                </c:pt>
                <c:pt idx="2">
                  <c:v>1312000</c:v>
                </c:pt>
                <c:pt idx="3">
                  <c:v>2768000</c:v>
                </c:pt>
                <c:pt idx="4">
                  <c:v>1736000</c:v>
                </c:pt>
                <c:pt idx="5">
                  <c:v>1144000</c:v>
                </c:pt>
                <c:pt idx="6">
                  <c:v>1104000</c:v>
                </c:pt>
                <c:pt idx="7">
                  <c:v>968000</c:v>
                </c:pt>
                <c:pt idx="8">
                  <c:v>808000</c:v>
                </c:pt>
                <c:pt idx="9">
                  <c:v>536000</c:v>
                </c:pt>
                <c:pt idx="10">
                  <c:v>388000</c:v>
                </c:pt>
              </c:numCache>
            </c:numRef>
          </c:val>
        </c:ser>
        <c:ser>
          <c:idx val="2"/>
          <c:order val="2"/>
          <c:tx>
            <c:strRef>
              <c:f>KELIMPAHAN!$A$7</c:f>
              <c:strCache>
                <c:ptCount val="1"/>
                <c:pt idx="0">
                  <c:v>P2 (15 %)</c:v>
                </c:pt>
              </c:strCache>
            </c:strRef>
          </c:tx>
          <c:cat>
            <c:numRef>
              <c:f>KELIMPAHAN!$B$4:$L$4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KELIMPAHAN!$B$7:$L$7</c:f>
              <c:numCache>
                <c:formatCode>General</c:formatCode>
                <c:ptCount val="11"/>
                <c:pt idx="0">
                  <c:v>624000</c:v>
                </c:pt>
                <c:pt idx="1">
                  <c:v>648000</c:v>
                </c:pt>
                <c:pt idx="2">
                  <c:v>784000</c:v>
                </c:pt>
                <c:pt idx="3">
                  <c:v>1224000</c:v>
                </c:pt>
                <c:pt idx="4">
                  <c:v>888000</c:v>
                </c:pt>
                <c:pt idx="5">
                  <c:v>616000</c:v>
                </c:pt>
                <c:pt idx="6">
                  <c:v>440000</c:v>
                </c:pt>
                <c:pt idx="7">
                  <c:v>256000</c:v>
                </c:pt>
                <c:pt idx="8">
                  <c:v>228000</c:v>
                </c:pt>
                <c:pt idx="9">
                  <c:v>144000</c:v>
                </c:pt>
                <c:pt idx="10">
                  <c:v>84000</c:v>
                </c:pt>
              </c:numCache>
            </c:numRef>
          </c:val>
        </c:ser>
        <c:ser>
          <c:idx val="3"/>
          <c:order val="3"/>
          <c:tx>
            <c:strRef>
              <c:f>KELIMPAHAN!$A$8</c:f>
              <c:strCache>
                <c:ptCount val="1"/>
                <c:pt idx="0">
                  <c:v>P3 (25 %)</c:v>
                </c:pt>
              </c:strCache>
            </c:strRef>
          </c:tx>
          <c:cat>
            <c:numRef>
              <c:f>KELIMPAHAN!$B$4:$L$4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KELIMPAHAN!$B$8:$L$8</c:f>
              <c:numCache>
                <c:formatCode>General</c:formatCode>
                <c:ptCount val="11"/>
                <c:pt idx="0">
                  <c:v>184000</c:v>
                </c:pt>
                <c:pt idx="1">
                  <c:v>304000</c:v>
                </c:pt>
                <c:pt idx="2">
                  <c:v>368000</c:v>
                </c:pt>
                <c:pt idx="3">
                  <c:v>336000</c:v>
                </c:pt>
                <c:pt idx="4">
                  <c:v>216000</c:v>
                </c:pt>
                <c:pt idx="5">
                  <c:v>168000</c:v>
                </c:pt>
                <c:pt idx="6">
                  <c:v>136000</c:v>
                </c:pt>
                <c:pt idx="7">
                  <c:v>112000</c:v>
                </c:pt>
                <c:pt idx="8">
                  <c:v>84000</c:v>
                </c:pt>
                <c:pt idx="9">
                  <c:v>56000</c:v>
                </c:pt>
                <c:pt idx="10">
                  <c:v>24000</c:v>
                </c:pt>
              </c:numCache>
            </c:numRef>
          </c:val>
        </c:ser>
        <c:marker val="1"/>
        <c:axId val="97172096"/>
        <c:axId val="97882496"/>
      </c:lineChart>
      <c:catAx>
        <c:axId val="97172096"/>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en-US"/>
          </a:p>
        </c:txPr>
        <c:crossAx val="97882496"/>
        <c:crosses val="autoZero"/>
        <c:auto val="1"/>
        <c:lblAlgn val="ctr"/>
        <c:lblOffset val="100"/>
      </c:catAx>
      <c:valAx>
        <c:axId val="97882496"/>
        <c:scaling>
          <c:orientation val="minMax"/>
        </c:scaling>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sel/ml</a:t>
                </a:r>
              </a:p>
            </c:rich>
          </c:tx>
          <c:layout>
            <c:manualLayout>
              <c:xMode val="edge"/>
              <c:yMode val="edge"/>
              <c:x val="2.2222222222222282E-2"/>
              <c:y val="0.45523366870807813"/>
            </c:manualLayout>
          </c:layout>
        </c:title>
        <c:numFmt formatCode="General" sourceLinked="1"/>
        <c:majorTickMark val="none"/>
        <c:tickLblPos val="nextTo"/>
        <c:txPr>
          <a:bodyPr/>
          <a:lstStyle/>
          <a:p>
            <a:pPr>
              <a:defRPr>
                <a:latin typeface="Times New Roman" pitchFamily="18" charset="0"/>
                <a:cs typeface="Times New Roman" pitchFamily="18" charset="0"/>
              </a:defRPr>
            </a:pPr>
            <a:endParaRPr lang="en-US"/>
          </a:p>
        </c:txPr>
        <c:crossAx val="97172096"/>
        <c:crosses val="autoZero"/>
        <c:crossBetween val="between"/>
      </c:valAx>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10</Pages>
  <Words>3395</Words>
  <Characters>19356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 Fernandiaz</dc:creator>
  <cp:lastModifiedBy>Revi Fernandiaz</cp:lastModifiedBy>
  <cp:revision>25</cp:revision>
  <dcterms:created xsi:type="dcterms:W3CDTF">2016-12-29T18:36:00Z</dcterms:created>
  <dcterms:modified xsi:type="dcterms:W3CDTF">2017-02-04T01:26:00Z</dcterms:modified>
</cp:coreProperties>
</file>